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nt"/>
        <w:tblpPr w:leftFromText="141" w:rightFromText="141" w:vertAnchor="text" w:horzAnchor="page" w:tblpX="1090" w:tblpY="66"/>
        <w:tblW w:w="13188" w:type="dxa"/>
        <w:tblLayout w:type="fixed"/>
        <w:tblLook w:val="04A0" w:firstRow="1" w:lastRow="0" w:firstColumn="1" w:lastColumn="0" w:noHBand="0" w:noVBand="1"/>
      </w:tblPr>
      <w:tblGrid>
        <w:gridCol w:w="1113"/>
        <w:gridCol w:w="1522"/>
        <w:gridCol w:w="2222"/>
        <w:gridCol w:w="1736"/>
        <w:gridCol w:w="1595"/>
        <w:gridCol w:w="1276"/>
        <w:gridCol w:w="1926"/>
        <w:gridCol w:w="1798"/>
      </w:tblGrid>
      <w:tr w:rsidR="002E5F57" w:rsidRPr="00A9520E" w:rsidTr="00A9520E">
        <w:trPr>
          <w:trHeight w:val="106"/>
        </w:trPr>
        <w:tc>
          <w:tcPr>
            <w:tcW w:w="131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5F57" w:rsidRPr="00A9520E" w:rsidRDefault="00A9520E" w:rsidP="00A9520E">
            <w:pPr>
              <w:pStyle w:val="Normalwebb"/>
              <w:spacing w:line="360" w:lineRule="auto"/>
              <w:rPr>
                <w:rFonts w:eastAsia="Times New Roman"/>
                <w:lang w:val="en-US"/>
              </w:rPr>
            </w:pPr>
            <w:r w:rsidRPr="00A9520E">
              <w:rPr>
                <w:b/>
                <w:lang w:val="en-US"/>
              </w:rPr>
              <w:t>Appendix Table 3.</w:t>
            </w:r>
            <w:r w:rsidRPr="00A9520E">
              <w:rPr>
                <w:lang w:val="en-US"/>
              </w:rPr>
              <w:t xml:space="preserve"> </w:t>
            </w:r>
            <w:r w:rsidRPr="00A9520E">
              <w:rPr>
                <w:rFonts w:eastAsia="Times New Roman"/>
                <w:lang w:val="en-US"/>
              </w:rPr>
              <w:t>Overview of interventions in Clinic A and Clinic S during 1-year follow-up.</w:t>
            </w:r>
          </w:p>
        </w:tc>
      </w:tr>
      <w:tr w:rsidR="002E5F57" w:rsidRPr="00A9520E" w:rsidTr="004556E2">
        <w:trPr>
          <w:trHeight w:val="106"/>
        </w:trPr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Tooth brushing twice/day with fluoride toothpaste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Additional fluoride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Information on healthy dietary habits with respect to caries development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Fissure seal on permanent first molars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Fluoride varnish*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Additional preventive measures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:rsidR="004556E2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Operative intervention approximal/</w:t>
            </w:r>
          </w:p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occlusal surfaces</w:t>
            </w:r>
          </w:p>
        </w:tc>
      </w:tr>
      <w:tr w:rsidR="002E5F57" w:rsidRPr="00A9520E" w:rsidTr="004556E2">
        <w:trPr>
          <w:trHeight w:val="1688"/>
        </w:trPr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Clinic A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Children:</w:t>
            </w:r>
          </w:p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0-6 yr: 1000 ppm fluoride</w:t>
            </w:r>
          </w:p>
          <w:p w:rsidR="002E5F57" w:rsidRPr="00A9520E" w:rsidRDefault="002E5F57" w:rsidP="004556E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 7 yr: 1450 ppm fluoride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Children with caries: 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 </w:t>
            </w:r>
          </w:p>
          <w:p w:rsidR="002E5F57" w:rsidRPr="00A9520E" w:rsidRDefault="002E5F57" w:rsidP="004556E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7-12 yr: 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r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inse with 0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.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05 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% NaF once daily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br/>
              <w:t>&gt; 12 yr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: 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r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inse with 0</w:t>
            </w:r>
            <w:r w:rsidR="004556E2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.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2 % NaF once daily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Individual basis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Children with caries: 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 </w:t>
            </w:r>
          </w:p>
          <w:p w:rsidR="002E5F57" w:rsidRPr="00A9520E" w:rsidRDefault="002E5F57" w:rsidP="002E5F57">
            <w:pPr>
              <w:shd w:val="clear" w:color="auto" w:fill="FFFFFF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Fissure seal on permanent first and second molars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Children with caries: every 6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th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month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2E5F57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Children with caries: </w:t>
            </w: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 xml:space="preserve"> </w:t>
            </w:r>
          </w:p>
          <w:p w:rsidR="002E5F57" w:rsidRPr="00A9520E" w:rsidRDefault="002E5F57" w:rsidP="002E5F57">
            <w:pPr>
              <w:shd w:val="clear" w:color="auto" w:fill="FFFFFF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</w:pPr>
            <w:r w:rsidRPr="00A9520E">
              <w:rPr>
                <w:rFonts w:ascii="Times New Roman" w:eastAsia="Times New Roman" w:hAnsi="Times New Roman" w:cs="Times New Roman"/>
                <w:sz w:val="24"/>
                <w:szCs w:val="24"/>
                <w:lang w:eastAsia="sv-SE"/>
              </w:rPr>
              <w:t>professional teeth cleaning, recommendation to use dental floss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5F57" w:rsidRPr="00A9520E" w:rsidRDefault="004556E2" w:rsidP="004556E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 individual basis</w:t>
            </w:r>
          </w:p>
        </w:tc>
      </w:tr>
      <w:tr w:rsidR="002E5F57" w:rsidRPr="00A9520E" w:rsidTr="004556E2">
        <w:trPr>
          <w:trHeight w:val="437"/>
        </w:trPr>
        <w:tc>
          <w:tcPr>
            <w:tcW w:w="111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Clinic S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4556E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Fluoride rinse at school (a</w:t>
            </w:r>
            <w:r w:rsidR="0045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6, 9, 12, 14, 15</w:t>
            </w:r>
            <w:r w:rsidR="0045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yr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4556E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Individual basis and in school (a</w:t>
            </w:r>
            <w:r w:rsidR="0045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6, 9, 12, 14, 15</w:t>
            </w:r>
            <w:r w:rsidR="004556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yr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Individual basis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Every 6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th</w:t>
            </w: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month for those at high risk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 specified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Approximal lesions: spread in dentine</w:t>
            </w:r>
          </w:p>
          <w:p w:rsidR="002E5F57" w:rsidRPr="00A9520E" w:rsidRDefault="002E5F57" w:rsidP="002E5F5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Occlusal lesions: tooth substance loss</w:t>
            </w:r>
          </w:p>
        </w:tc>
      </w:tr>
      <w:tr w:rsidR="002E5F57" w:rsidRPr="00A9520E" w:rsidTr="00A9520E">
        <w:trPr>
          <w:trHeight w:val="521"/>
        </w:trPr>
        <w:tc>
          <w:tcPr>
            <w:tcW w:w="13188" w:type="dxa"/>
            <w:gridSpan w:val="8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E5F57" w:rsidRPr="00A9520E" w:rsidRDefault="002E5F57" w:rsidP="004556E2">
            <w:pPr>
              <w:shd w:val="clear" w:color="auto" w:fill="FFFFFF"/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*Duraphat® 5% NaF (Colgate-Palmolive Company©, USA</w:t>
            </w:r>
            <w:r w:rsidR="00F56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</w:tbl>
    <w:p w:rsidR="000F3ACF" w:rsidRPr="00A9520E" w:rsidRDefault="000F3ACF" w:rsidP="002E5F57">
      <w:pPr>
        <w:autoSpaceDE w:val="0"/>
        <w:autoSpaceDN w:val="0"/>
        <w:adjustRightInd w:val="0"/>
        <w:spacing w:before="40"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A05578" w:rsidRPr="00A9520E" w:rsidRDefault="00A05578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v-SE"/>
        </w:rPr>
      </w:pPr>
    </w:p>
    <w:p w:rsidR="00DA0EEA" w:rsidRPr="00A9520E" w:rsidRDefault="00DA0EEA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</w:p>
    <w:p w:rsidR="00DA0EEA" w:rsidRPr="00A9520E" w:rsidRDefault="00DA0EEA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</w:p>
    <w:p w:rsidR="00DA0EEA" w:rsidRPr="00A9520E" w:rsidRDefault="00DA0EEA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</w:p>
    <w:p w:rsidR="00DA0EEA" w:rsidRPr="00A9520E" w:rsidRDefault="00DA0EEA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</w:p>
    <w:p w:rsidR="00DA0EEA" w:rsidRPr="00A9520E" w:rsidRDefault="00DA0EEA" w:rsidP="002E5F57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</w:p>
    <w:p w:rsidR="00446D06" w:rsidRPr="00A9520E" w:rsidRDefault="00446D06" w:rsidP="002E5F57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</w:p>
    <w:sectPr w:rsidR="00446D06" w:rsidRPr="00A9520E" w:rsidSect="00A055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27D" w:rsidRDefault="00C3327D" w:rsidP="00B062F9">
      <w:pPr>
        <w:spacing w:after="0" w:line="240" w:lineRule="auto"/>
      </w:pPr>
      <w:r>
        <w:separator/>
      </w:r>
    </w:p>
  </w:endnote>
  <w:endnote w:type="continuationSeparator" w:id="0">
    <w:p w:rsidR="00C3327D" w:rsidRDefault="00C3327D" w:rsidP="00B0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27D" w:rsidRDefault="00C3327D" w:rsidP="00B062F9">
      <w:pPr>
        <w:spacing w:after="0" w:line="240" w:lineRule="auto"/>
      </w:pPr>
      <w:r>
        <w:separator/>
      </w:r>
    </w:p>
  </w:footnote>
  <w:footnote w:type="continuationSeparator" w:id="0">
    <w:p w:rsidR="00C3327D" w:rsidRDefault="00C3327D" w:rsidP="00B06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numPicBullet w:numPicBulletId="3">
    <w:pict>
      <v:shape id="_x0000_i1041" type="#_x0000_t75" style="width:3in;height:3in" o:bullet="t"/>
    </w:pict>
  </w:numPicBullet>
  <w:numPicBullet w:numPicBulletId="4">
    <w:pict>
      <v:shape id="_x0000_i1042" type="#_x0000_t75" style="width:3in;height:3in" o:bullet="t"/>
    </w:pict>
  </w:numPicBullet>
  <w:numPicBullet w:numPicBulletId="5">
    <w:pict>
      <v:shape id="_x0000_i1043" type="#_x0000_t75" style="width:3in;height:3in" o:bullet="t"/>
    </w:pict>
  </w:numPicBullet>
  <w:abstractNum w:abstractNumId="0" w15:restartNumberingAfterBreak="0">
    <w:nsid w:val="10095BD2"/>
    <w:multiLevelType w:val="multilevel"/>
    <w:tmpl w:val="818E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2A2FFC"/>
    <w:multiLevelType w:val="multilevel"/>
    <w:tmpl w:val="379C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6C372A"/>
    <w:multiLevelType w:val="multilevel"/>
    <w:tmpl w:val="F2E0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D56FB0"/>
    <w:multiLevelType w:val="multilevel"/>
    <w:tmpl w:val="08C6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D71270"/>
    <w:multiLevelType w:val="hybridMultilevel"/>
    <w:tmpl w:val="2B522D66"/>
    <w:lvl w:ilvl="0" w:tplc="982C374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AC497E"/>
    <w:multiLevelType w:val="multilevel"/>
    <w:tmpl w:val="4C42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3E3C91"/>
    <w:multiLevelType w:val="multilevel"/>
    <w:tmpl w:val="8B2E0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383AD7"/>
    <w:multiLevelType w:val="hybridMultilevel"/>
    <w:tmpl w:val="0A3E4496"/>
    <w:lvl w:ilvl="0" w:tplc="F6C6AD46">
      <w:start w:val="7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CF"/>
    <w:rsid w:val="000921AF"/>
    <w:rsid w:val="000F3ACF"/>
    <w:rsid w:val="001033C9"/>
    <w:rsid w:val="00163EBC"/>
    <w:rsid w:val="001C0B52"/>
    <w:rsid w:val="001E5DAF"/>
    <w:rsid w:val="002E5F57"/>
    <w:rsid w:val="00431FB5"/>
    <w:rsid w:val="00446D06"/>
    <w:rsid w:val="004556E2"/>
    <w:rsid w:val="00577B60"/>
    <w:rsid w:val="005C3DAB"/>
    <w:rsid w:val="00706B45"/>
    <w:rsid w:val="007628CE"/>
    <w:rsid w:val="007C554E"/>
    <w:rsid w:val="008B23A1"/>
    <w:rsid w:val="009214DC"/>
    <w:rsid w:val="009419CB"/>
    <w:rsid w:val="00952B72"/>
    <w:rsid w:val="00A05578"/>
    <w:rsid w:val="00A17D6C"/>
    <w:rsid w:val="00A47A7C"/>
    <w:rsid w:val="00A9520E"/>
    <w:rsid w:val="00AA57E4"/>
    <w:rsid w:val="00B062F9"/>
    <w:rsid w:val="00B065EF"/>
    <w:rsid w:val="00B449F8"/>
    <w:rsid w:val="00C12384"/>
    <w:rsid w:val="00C3327D"/>
    <w:rsid w:val="00CF029D"/>
    <w:rsid w:val="00DA01D7"/>
    <w:rsid w:val="00DA0EEA"/>
    <w:rsid w:val="00DD7273"/>
    <w:rsid w:val="00E55172"/>
    <w:rsid w:val="00E65230"/>
    <w:rsid w:val="00F56434"/>
    <w:rsid w:val="00F8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40539"/>
  <w15:docId w15:val="{AE4ACF4C-7FFB-E348-B7D8-99CBCC1F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ACF"/>
    <w:pPr>
      <w:spacing w:after="200" w:line="276" w:lineRule="auto"/>
    </w:pPr>
    <w:rPr>
      <w:lang w:val="en-GB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0F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stycke">
    <w:name w:val="List Paragraph"/>
    <w:basedOn w:val="Normal"/>
    <w:uiPriority w:val="34"/>
    <w:qFormat/>
    <w:rsid w:val="00A47A7C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B06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062F9"/>
    <w:rPr>
      <w:lang w:val="en-GB"/>
    </w:rPr>
  </w:style>
  <w:style w:type="paragraph" w:styleId="Sidfot">
    <w:name w:val="footer"/>
    <w:basedOn w:val="Normal"/>
    <w:link w:val="SidfotChar"/>
    <w:uiPriority w:val="99"/>
    <w:unhideWhenUsed/>
    <w:rsid w:val="00B06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062F9"/>
    <w:rPr>
      <w:lang w:val="en-GB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762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7628CE"/>
    <w:rPr>
      <w:rFonts w:ascii="Segoe UI" w:hAnsi="Segoe UI" w:cs="Segoe UI"/>
      <w:sz w:val="18"/>
      <w:szCs w:val="18"/>
      <w:lang w:val="en-GB"/>
    </w:rPr>
  </w:style>
  <w:style w:type="paragraph" w:styleId="Normalwebb">
    <w:name w:val="Normal (Web)"/>
    <w:basedOn w:val="Normal"/>
    <w:uiPriority w:val="99"/>
    <w:unhideWhenUsed/>
    <w:rsid w:val="00A952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Malmö högskola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Senneby</dc:creator>
  <cp:lastModifiedBy>Microsoft Office-användare</cp:lastModifiedBy>
  <cp:revision>3</cp:revision>
  <cp:lastPrinted>2017-04-26T15:43:00Z</cp:lastPrinted>
  <dcterms:created xsi:type="dcterms:W3CDTF">2018-10-02T09:15:00Z</dcterms:created>
  <dcterms:modified xsi:type="dcterms:W3CDTF">2018-10-02T09:15:00Z</dcterms:modified>
</cp:coreProperties>
</file>