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B37" w:rsidRPr="0034263B" w:rsidRDefault="00235B37" w:rsidP="00235B37">
      <w:pPr>
        <w:spacing w:line="360" w:lineRule="auto"/>
        <w:jc w:val="center"/>
        <w:rPr>
          <w:b/>
          <w:lang w:val="en-US"/>
        </w:rPr>
      </w:pPr>
      <w:bookmarkStart w:id="0" w:name="_GoBack"/>
      <w:bookmarkEnd w:id="0"/>
      <w:r w:rsidRPr="00235B37">
        <w:rPr>
          <w:b/>
          <w:lang w:val="en-US"/>
        </w:rPr>
        <w:t>S</w:t>
      </w:r>
      <w:r w:rsidR="00306ED8">
        <w:rPr>
          <w:b/>
          <w:lang w:val="en-US"/>
        </w:rPr>
        <w:t>upplementary M</w:t>
      </w:r>
      <w:r w:rsidRPr="00235B37">
        <w:rPr>
          <w:b/>
          <w:lang w:val="en-US"/>
        </w:rPr>
        <w:t xml:space="preserve">aterial - </w:t>
      </w:r>
      <w:r w:rsidR="002A2086" w:rsidRPr="002A2086">
        <w:rPr>
          <w:b/>
          <w:lang w:val="en-US"/>
        </w:rPr>
        <w:t xml:space="preserve">Median (Interquartile Range) </w:t>
      </w:r>
      <w:r w:rsidRPr="00235B37">
        <w:rPr>
          <w:b/>
          <w:lang w:val="en-US"/>
        </w:rPr>
        <w:t>of surface roughness of sounded (</w:t>
      </w:r>
      <w:proofErr w:type="spellStart"/>
      <w:r w:rsidRPr="00235B37">
        <w:rPr>
          <w:b/>
          <w:lang w:val="en-US"/>
        </w:rPr>
        <w:t>Ra</w:t>
      </w:r>
      <w:r w:rsidRPr="00235B37">
        <w:rPr>
          <w:b/>
          <w:vertAlign w:val="subscript"/>
          <w:lang w:val="en-US"/>
        </w:rPr>
        <w:t>S</w:t>
      </w:r>
      <w:proofErr w:type="spellEnd"/>
      <w:r w:rsidRPr="00235B37">
        <w:rPr>
          <w:b/>
          <w:lang w:val="en-US"/>
        </w:rPr>
        <w:t>) and eroded (</w:t>
      </w:r>
      <w:proofErr w:type="spellStart"/>
      <w:r w:rsidRPr="00235B37">
        <w:rPr>
          <w:b/>
          <w:lang w:val="en-US"/>
        </w:rPr>
        <w:t>Ra</w:t>
      </w:r>
      <w:r w:rsidRPr="00235B37">
        <w:rPr>
          <w:b/>
          <w:vertAlign w:val="subscript"/>
          <w:lang w:val="en-US"/>
        </w:rPr>
        <w:t>E</w:t>
      </w:r>
      <w:proofErr w:type="spellEnd"/>
      <w:r w:rsidRPr="00235B37">
        <w:rPr>
          <w:b/>
          <w:lang w:val="en-US"/>
        </w:rPr>
        <w:t>) enamel, and the difference between them (</w:t>
      </w:r>
      <w:r w:rsidRPr="00235B37">
        <w:rPr>
          <w:b/>
          <w:lang w:eastAsia="en-US"/>
        </w:rPr>
        <w:t>Δ</w:t>
      </w:r>
      <w:proofErr w:type="spellStart"/>
      <w:r w:rsidRPr="00235B37">
        <w:rPr>
          <w:b/>
          <w:lang w:val="en-US"/>
        </w:rPr>
        <w:t>Ra</w:t>
      </w:r>
      <w:r w:rsidRPr="00235B37">
        <w:rPr>
          <w:b/>
          <w:vertAlign w:val="subscript"/>
          <w:lang w:val="en-US"/>
        </w:rPr>
        <w:t>E</w:t>
      </w:r>
      <w:proofErr w:type="spellEnd"/>
      <w:r w:rsidRPr="0034263B">
        <w:rPr>
          <w:b/>
          <w:vertAlign w:val="subscript"/>
          <w:lang w:val="en-US"/>
        </w:rPr>
        <w:t>-S</w:t>
      </w:r>
      <w:r w:rsidRPr="0034263B">
        <w:rPr>
          <w:b/>
          <w:lang w:val="en-US"/>
        </w:rPr>
        <w:t>) for each beverage.</w:t>
      </w:r>
    </w:p>
    <w:tbl>
      <w:tblPr>
        <w:tblpPr w:leftFromText="141" w:rightFromText="141" w:vertAnchor="text" w:horzAnchor="margin" w:tblpXSpec="center" w:tblpY="267"/>
        <w:tblW w:w="3605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722"/>
        <w:gridCol w:w="1464"/>
        <w:gridCol w:w="1598"/>
        <w:gridCol w:w="1503"/>
      </w:tblGrid>
      <w:tr w:rsidR="00235B37" w:rsidRPr="005239AD" w:rsidTr="00B628F8">
        <w:trPr>
          <w:trHeight w:val="237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239AD">
              <w:rPr>
                <w:b/>
                <w:bCs/>
                <w:sz w:val="20"/>
                <w:szCs w:val="20"/>
                <w:lang w:val="en-US"/>
              </w:rPr>
              <w:t>Beverage</w:t>
            </w:r>
          </w:p>
        </w:tc>
        <w:tc>
          <w:tcPr>
            <w:tcW w:w="1164" w:type="pct"/>
            <w:vAlign w:val="center"/>
          </w:tcPr>
          <w:p w:rsidR="00235B37" w:rsidRPr="005239AD" w:rsidRDefault="00235B37" w:rsidP="00B628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239AD">
              <w:rPr>
                <w:b/>
                <w:sz w:val="20"/>
                <w:szCs w:val="20"/>
                <w:lang w:val="en-US"/>
              </w:rPr>
              <w:t>Ra</w:t>
            </w:r>
            <w:r w:rsidRPr="005239AD">
              <w:rPr>
                <w:b/>
                <w:sz w:val="20"/>
                <w:szCs w:val="20"/>
                <w:vertAlign w:val="subscript"/>
                <w:lang w:val="en-US"/>
              </w:rPr>
              <w:t>S</w:t>
            </w:r>
            <w:proofErr w:type="spellEnd"/>
            <w:r w:rsidRPr="005239AD">
              <w:rPr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5239AD">
              <w:rPr>
                <w:b/>
                <w:sz w:val="20"/>
                <w:szCs w:val="20"/>
                <w:lang w:val="en-US"/>
              </w:rPr>
              <w:t>μm</w:t>
            </w:r>
            <w:proofErr w:type="spellEnd"/>
            <w:r w:rsidRPr="005239AD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1" w:type="pct"/>
            <w:vAlign w:val="center"/>
          </w:tcPr>
          <w:p w:rsidR="00235B37" w:rsidRPr="005239AD" w:rsidRDefault="00235B37" w:rsidP="00B628F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239AD">
              <w:rPr>
                <w:b/>
                <w:sz w:val="20"/>
                <w:szCs w:val="20"/>
                <w:lang w:val="en-US"/>
              </w:rPr>
              <w:t>Ra</w:t>
            </w:r>
            <w:r w:rsidRPr="005239AD">
              <w:rPr>
                <w:b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5239AD">
              <w:rPr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5239AD">
              <w:rPr>
                <w:b/>
                <w:sz w:val="20"/>
                <w:szCs w:val="20"/>
                <w:lang w:val="en-US"/>
              </w:rPr>
              <w:t>μm</w:t>
            </w:r>
            <w:proofErr w:type="spellEnd"/>
            <w:r w:rsidRPr="005239AD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95" w:type="pct"/>
            <w:vAlign w:val="center"/>
          </w:tcPr>
          <w:p w:rsidR="00235B37" w:rsidRPr="005239AD" w:rsidRDefault="00235B37" w:rsidP="00B628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239AD">
              <w:rPr>
                <w:b/>
                <w:sz w:val="20"/>
                <w:szCs w:val="20"/>
                <w:lang w:val="en-US" w:eastAsia="en-US"/>
              </w:rPr>
              <w:t>Δ</w:t>
            </w:r>
            <w:r w:rsidRPr="005239AD">
              <w:rPr>
                <w:b/>
                <w:sz w:val="20"/>
                <w:szCs w:val="20"/>
                <w:lang w:val="en-US"/>
              </w:rPr>
              <w:t>Ra</w:t>
            </w:r>
            <w:r w:rsidRPr="005239AD">
              <w:rPr>
                <w:b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5239AD">
              <w:rPr>
                <w:b/>
                <w:sz w:val="20"/>
                <w:szCs w:val="20"/>
                <w:vertAlign w:val="subscript"/>
                <w:lang w:val="en-US"/>
              </w:rPr>
              <w:t>-S</w:t>
            </w:r>
            <w:r w:rsidRPr="005239AD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39AD">
              <w:rPr>
                <w:b/>
                <w:sz w:val="20"/>
                <w:szCs w:val="20"/>
                <w:lang w:val="en-US"/>
              </w:rPr>
              <w:t>μm</w:t>
            </w:r>
            <w:proofErr w:type="spellEnd"/>
            <w:r w:rsidRPr="005239AD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235B37" w:rsidRPr="005239AD" w:rsidTr="00B628F8">
        <w:trPr>
          <w:trHeight w:val="291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239AD">
              <w:rPr>
                <w:b/>
                <w:bCs/>
                <w:sz w:val="20"/>
                <w:szCs w:val="20"/>
                <w:lang w:val="en-US"/>
              </w:rPr>
              <w:t>Soy juices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pct"/>
          </w:tcPr>
          <w:p w:rsidR="00235B37" w:rsidRPr="005239AD" w:rsidRDefault="00235B37" w:rsidP="00B628F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95" w:type="pct"/>
          </w:tcPr>
          <w:p w:rsidR="00235B37" w:rsidRPr="005239AD" w:rsidRDefault="00235B37" w:rsidP="00B628F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235B37" w:rsidRPr="005239AD" w:rsidTr="00B628F8">
        <w:trPr>
          <w:trHeight w:val="287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5239AD">
              <w:rPr>
                <w:sz w:val="20"/>
                <w:szCs w:val="20"/>
                <w:lang w:val="en-US" w:eastAsia="en-US"/>
              </w:rPr>
              <w:t>Grape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0.896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(0.39)</w:t>
            </w: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1.016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(0.39)</w:t>
            </w:r>
          </w:p>
        </w:tc>
        <w:tc>
          <w:tcPr>
            <w:tcW w:w="1195" w:type="pct"/>
          </w:tcPr>
          <w:p w:rsidR="00235B37" w:rsidRPr="005239AD" w:rsidRDefault="00235B37" w:rsidP="00235B37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0.120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(0.03) </w:t>
            </w:r>
          </w:p>
        </w:tc>
      </w:tr>
      <w:tr w:rsidR="00235B37" w:rsidRPr="005239AD" w:rsidTr="00B628F8">
        <w:trPr>
          <w:trHeight w:val="264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5239AD">
              <w:rPr>
                <w:sz w:val="20"/>
                <w:szCs w:val="20"/>
                <w:lang w:val="en-US" w:eastAsia="en-US"/>
              </w:rPr>
              <w:t>Orange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0.445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(0.40)</w:t>
            </w: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0.540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(0.41)</w:t>
            </w:r>
          </w:p>
        </w:tc>
        <w:tc>
          <w:tcPr>
            <w:tcW w:w="1195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0.093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(0.02) </w:t>
            </w:r>
          </w:p>
        </w:tc>
      </w:tr>
      <w:tr w:rsidR="00235B37" w:rsidRPr="005239AD" w:rsidTr="00B628F8">
        <w:trPr>
          <w:trHeight w:val="264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5239AD">
              <w:rPr>
                <w:sz w:val="20"/>
                <w:szCs w:val="20"/>
                <w:lang w:val="en-US" w:eastAsia="en-US"/>
              </w:rPr>
              <w:t>Peach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1.965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(0.89)</w:t>
            </w: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2.150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(0.84)</w:t>
            </w:r>
          </w:p>
        </w:tc>
        <w:tc>
          <w:tcPr>
            <w:tcW w:w="1195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0.188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(0.09)</w:t>
            </w:r>
            <w:r>
              <w:rPr>
                <w:bCs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</w:p>
        </w:tc>
      </w:tr>
      <w:tr w:rsidR="00235B37" w:rsidRPr="005239AD" w:rsidTr="00B628F8">
        <w:trPr>
          <w:trHeight w:val="264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5239AD">
              <w:rPr>
                <w:sz w:val="20"/>
                <w:szCs w:val="20"/>
                <w:lang w:val="en-US" w:eastAsia="en-US"/>
              </w:rPr>
              <w:t>Strawberry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0.577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(0.53)</w:t>
            </w: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0.673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(0.54)</w:t>
            </w:r>
          </w:p>
        </w:tc>
        <w:tc>
          <w:tcPr>
            <w:tcW w:w="1195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0.096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(0.03)</w:t>
            </w:r>
            <w:r>
              <w:rPr>
                <w:bCs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</w:p>
        </w:tc>
      </w:tr>
      <w:tr w:rsidR="00235B37" w:rsidRPr="005239AD" w:rsidTr="00B628F8">
        <w:trPr>
          <w:trHeight w:val="264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239AD">
              <w:rPr>
                <w:b/>
                <w:bCs/>
                <w:sz w:val="20"/>
                <w:szCs w:val="20"/>
                <w:lang w:val="en-US" w:eastAsia="en-US"/>
              </w:rPr>
              <w:t>Non-Soy Juices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5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35B37" w:rsidRPr="005239AD" w:rsidTr="00B628F8">
        <w:trPr>
          <w:trHeight w:val="264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5239AD">
              <w:rPr>
                <w:sz w:val="20"/>
                <w:szCs w:val="20"/>
                <w:lang w:val="en-US" w:eastAsia="en-US"/>
              </w:rPr>
              <w:t>Grape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0.89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(0.03)</w:t>
            </w: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0.136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(0.02)</w:t>
            </w:r>
          </w:p>
        </w:tc>
        <w:tc>
          <w:tcPr>
            <w:tcW w:w="1195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0.048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(0.02)</w:t>
            </w:r>
            <w:r>
              <w:rPr>
                <w:bCs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</w:p>
        </w:tc>
      </w:tr>
      <w:tr w:rsidR="00235B37" w:rsidRPr="005239AD" w:rsidTr="00B628F8">
        <w:trPr>
          <w:trHeight w:val="264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5239AD">
              <w:rPr>
                <w:sz w:val="20"/>
                <w:szCs w:val="20"/>
                <w:lang w:val="en-US" w:eastAsia="en-US"/>
              </w:rPr>
              <w:t>Orange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0.054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(0.04)</w:t>
            </w: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0.171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(0.03)</w:t>
            </w:r>
          </w:p>
        </w:tc>
        <w:tc>
          <w:tcPr>
            <w:tcW w:w="1195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0.116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(0.02)</w:t>
            </w:r>
            <w:r>
              <w:rPr>
                <w:bCs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</w:p>
        </w:tc>
      </w:tr>
      <w:tr w:rsidR="00235B37" w:rsidRPr="005239AD" w:rsidTr="00B628F8">
        <w:trPr>
          <w:trHeight w:val="264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5239AD">
              <w:rPr>
                <w:sz w:val="20"/>
                <w:szCs w:val="20"/>
                <w:lang w:val="en-US" w:eastAsia="en-US"/>
              </w:rPr>
              <w:t>Peach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0.073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(0.04)</w:t>
            </w: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0.136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(0.06)</w:t>
            </w:r>
          </w:p>
        </w:tc>
        <w:tc>
          <w:tcPr>
            <w:tcW w:w="1195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0.062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(0.03)</w:t>
            </w:r>
            <w:r>
              <w:rPr>
                <w:bCs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</w:p>
        </w:tc>
      </w:tr>
      <w:tr w:rsidR="00235B37" w:rsidRPr="005239AD" w:rsidTr="00B628F8">
        <w:trPr>
          <w:trHeight w:val="304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5239AD">
              <w:rPr>
                <w:sz w:val="20"/>
                <w:szCs w:val="20"/>
                <w:lang w:val="en-US" w:eastAsia="en-US"/>
              </w:rPr>
              <w:t>Strawberry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0.168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(0.06)</w:t>
            </w: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0.556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(0.23)</w:t>
            </w:r>
          </w:p>
        </w:tc>
        <w:tc>
          <w:tcPr>
            <w:tcW w:w="1195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0.412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(0.20) </w:t>
            </w:r>
          </w:p>
        </w:tc>
      </w:tr>
      <w:tr w:rsidR="00235B37" w:rsidRPr="005239AD" w:rsidTr="00B628F8">
        <w:trPr>
          <w:trHeight w:val="304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5239AD">
              <w:rPr>
                <w:b/>
                <w:sz w:val="20"/>
                <w:szCs w:val="20"/>
                <w:lang w:val="en-US" w:eastAsia="en-US"/>
              </w:rPr>
              <w:t>Control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5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35B37" w:rsidRPr="005239AD" w:rsidTr="00B628F8">
        <w:trPr>
          <w:trHeight w:val="304"/>
        </w:trPr>
        <w:tc>
          <w:tcPr>
            <w:tcW w:w="1370" w:type="pct"/>
            <w:shd w:val="clear" w:color="auto" w:fill="auto"/>
          </w:tcPr>
          <w:p w:rsidR="00235B37" w:rsidRPr="005239AD" w:rsidRDefault="00235B37" w:rsidP="00B628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5239AD">
              <w:rPr>
                <w:sz w:val="20"/>
                <w:szCs w:val="20"/>
                <w:lang w:val="en-US" w:eastAsia="en-US"/>
              </w:rPr>
              <w:t>Coca-Cola</w:t>
            </w:r>
            <w:r w:rsidRPr="005239AD">
              <w:rPr>
                <w:sz w:val="20"/>
                <w:szCs w:val="20"/>
                <w:lang w:val="en-US"/>
              </w:rPr>
              <w:t>®</w:t>
            </w:r>
          </w:p>
        </w:tc>
        <w:tc>
          <w:tcPr>
            <w:tcW w:w="1164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0.087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(0.04)</w:t>
            </w:r>
          </w:p>
        </w:tc>
        <w:tc>
          <w:tcPr>
            <w:tcW w:w="1271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>0.173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 xml:space="preserve"> (0.04)</w:t>
            </w:r>
          </w:p>
        </w:tc>
        <w:tc>
          <w:tcPr>
            <w:tcW w:w="1195" w:type="pct"/>
          </w:tcPr>
          <w:p w:rsidR="00235B37" w:rsidRPr="005239AD" w:rsidRDefault="00235B37" w:rsidP="00B628F8">
            <w:pPr>
              <w:jc w:val="center"/>
              <w:rPr>
                <w:sz w:val="20"/>
                <w:szCs w:val="20"/>
                <w:lang w:val="en-US"/>
              </w:rPr>
            </w:pPr>
            <w:r w:rsidRPr="005239AD">
              <w:rPr>
                <w:sz w:val="20"/>
                <w:szCs w:val="20"/>
                <w:lang w:val="en-US"/>
              </w:rPr>
              <w:t xml:space="preserve">0.088 </w:t>
            </w:r>
            <w:r w:rsidRPr="005239AD">
              <w:rPr>
                <w:bCs/>
                <w:sz w:val="20"/>
                <w:szCs w:val="20"/>
                <w:lang w:val="en-US" w:eastAsia="en-US"/>
              </w:rPr>
              <w:t>(0.02)</w:t>
            </w:r>
            <w:r>
              <w:rPr>
                <w:bCs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</w:p>
        </w:tc>
      </w:tr>
    </w:tbl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Default="00235B37" w:rsidP="00235B37">
      <w:pPr>
        <w:tabs>
          <w:tab w:val="left" w:pos="0"/>
          <w:tab w:val="left" w:pos="709"/>
        </w:tabs>
        <w:jc w:val="center"/>
        <w:rPr>
          <w:sz w:val="20"/>
          <w:szCs w:val="20"/>
          <w:lang w:val="en-US"/>
        </w:rPr>
      </w:pPr>
    </w:p>
    <w:p w:rsidR="00235B37" w:rsidRPr="00006766" w:rsidRDefault="00235B37" w:rsidP="00235B37">
      <w:pPr>
        <w:autoSpaceDE w:val="0"/>
        <w:autoSpaceDN w:val="0"/>
        <w:adjustRightInd w:val="0"/>
        <w:jc w:val="both"/>
        <w:rPr>
          <w:rFonts w:eastAsia="Cambria"/>
          <w:b/>
          <w:sz w:val="20"/>
          <w:szCs w:val="20"/>
          <w:lang w:val="en-US" w:eastAsia="en-US"/>
        </w:rPr>
      </w:pPr>
    </w:p>
    <w:p w:rsidR="00212492" w:rsidRPr="00235B37" w:rsidRDefault="008C4E4A">
      <w:pPr>
        <w:rPr>
          <w:lang w:val="en-US"/>
        </w:rPr>
      </w:pPr>
    </w:p>
    <w:sectPr w:rsidR="00212492" w:rsidRPr="00235B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37"/>
    <w:rsid w:val="00235B37"/>
    <w:rsid w:val="002A2086"/>
    <w:rsid w:val="00306ED8"/>
    <w:rsid w:val="00475FBE"/>
    <w:rsid w:val="006A74CB"/>
    <w:rsid w:val="008C4E4A"/>
    <w:rsid w:val="00BB206C"/>
    <w:rsid w:val="00E8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792C7C-47F1-43BE-9CF7-FB39AB8E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Emerson Tavares</dc:creator>
  <cp:lastModifiedBy>dell2</cp:lastModifiedBy>
  <cp:revision>2</cp:revision>
  <dcterms:created xsi:type="dcterms:W3CDTF">2019-01-12T03:51:00Z</dcterms:created>
  <dcterms:modified xsi:type="dcterms:W3CDTF">2019-01-12T03:51:00Z</dcterms:modified>
</cp:coreProperties>
</file>