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C4407" w14:textId="77777777" w:rsidR="00D73B25" w:rsidRPr="00392CF5" w:rsidRDefault="00D73B25" w:rsidP="00D73B25">
      <w:pPr>
        <w:pStyle w:val="NoSpacing"/>
        <w:rPr>
          <w:b/>
          <w:noProof/>
        </w:rPr>
      </w:pPr>
      <w:r w:rsidRPr="00392CF5">
        <w:rPr>
          <w:b/>
          <w:noProof/>
        </w:rPr>
        <w:t>Supplementary tables</w:t>
      </w:r>
    </w:p>
    <w:p w14:paraId="7ADC4408" w14:textId="77777777" w:rsidR="00D73B25" w:rsidRPr="00392CF5" w:rsidRDefault="00D73B25" w:rsidP="00D73B25">
      <w:pPr>
        <w:pStyle w:val="NoSpacing"/>
        <w:rPr>
          <w:noProof/>
        </w:rPr>
      </w:pPr>
    </w:p>
    <w:p w14:paraId="7ADC4409" w14:textId="680AE6A1" w:rsidR="00D73B25" w:rsidRDefault="00D73B25" w:rsidP="00D73B25">
      <w:pPr>
        <w:pStyle w:val="NoSpacing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Table </w:t>
      </w:r>
      <w:r w:rsidR="0055601D">
        <w:rPr>
          <w:noProof/>
          <w:sz w:val="20"/>
          <w:szCs w:val="20"/>
        </w:rPr>
        <w:t>S</w:t>
      </w:r>
      <w:r>
        <w:rPr>
          <w:noProof/>
          <w:sz w:val="20"/>
          <w:szCs w:val="20"/>
        </w:rPr>
        <w:t>1.</w:t>
      </w:r>
      <w:r w:rsidRPr="00392CF5">
        <w:rPr>
          <w:noProof/>
          <w:sz w:val="20"/>
          <w:szCs w:val="20"/>
        </w:rPr>
        <w:t xml:space="preserve"> Basic characteristics of the study population accor</w:t>
      </w:r>
      <w:r>
        <w:rPr>
          <w:noProof/>
          <w:sz w:val="20"/>
          <w:szCs w:val="20"/>
        </w:rPr>
        <w:t>ding to amount of alcohol use (</w:t>
      </w:r>
      <w:r w:rsidRPr="00392CF5">
        <w:rPr>
          <w:noProof/>
          <w:sz w:val="20"/>
          <w:szCs w:val="20"/>
        </w:rPr>
        <w:t>n=3059)</w:t>
      </w:r>
      <w:r w:rsidR="00FE11B4">
        <w:rPr>
          <w:noProof/>
          <w:sz w:val="20"/>
          <w:szCs w:val="20"/>
        </w:rPr>
        <w:t>.</w:t>
      </w:r>
    </w:p>
    <w:p w14:paraId="053EA9D3" w14:textId="77777777" w:rsidR="00FE11B4" w:rsidRPr="00392CF5" w:rsidRDefault="00FE11B4" w:rsidP="00D73B25">
      <w:pPr>
        <w:pStyle w:val="NoSpacing"/>
        <w:rPr>
          <w:noProof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1083"/>
        <w:gridCol w:w="950"/>
        <w:gridCol w:w="1050"/>
        <w:gridCol w:w="1250"/>
        <w:gridCol w:w="833"/>
      </w:tblGrid>
      <w:tr w:rsidR="00D73B25" w:rsidRPr="00392CF5" w14:paraId="7ADC440D" w14:textId="77777777" w:rsidTr="00D73B25">
        <w:trPr>
          <w:trHeight w:val="248"/>
        </w:trPr>
        <w:tc>
          <w:tcPr>
            <w:tcW w:w="0" w:type="auto"/>
            <w:vMerge w:val="restart"/>
            <w:shd w:val="clear" w:color="auto" w:fill="auto"/>
          </w:tcPr>
          <w:p w14:paraId="7ADC440A" w14:textId="77777777" w:rsidR="00D73B25" w:rsidRPr="00392CF5" w:rsidRDefault="00D73B25" w:rsidP="00D73B25">
            <w:pPr>
              <w:spacing w:after="0"/>
              <w:rPr>
                <w:b/>
                <w:bCs/>
                <w:noProof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14:paraId="7ADC440B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Alcohol use g</w:t>
            </w:r>
            <w:r w:rsidRPr="00392CF5">
              <w:rPr>
                <w:b/>
                <w:noProof/>
                <w:sz w:val="20"/>
                <w:szCs w:val="20"/>
              </w:rPr>
              <w:t>rams</w:t>
            </w: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/week</w:t>
            </w:r>
          </w:p>
        </w:tc>
        <w:tc>
          <w:tcPr>
            <w:tcW w:w="0" w:type="auto"/>
          </w:tcPr>
          <w:p w14:paraId="7ADC440C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</w:p>
        </w:tc>
      </w:tr>
      <w:tr w:rsidR="00D73B25" w:rsidRPr="00D73B25" w14:paraId="7ADC4418" w14:textId="77777777" w:rsidTr="00D73B25">
        <w:trPr>
          <w:trHeight w:val="525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ADC440E" w14:textId="77777777" w:rsidR="00D73B25" w:rsidRPr="00392CF5" w:rsidRDefault="00D73B25" w:rsidP="00D73B25">
            <w:pPr>
              <w:keepNext/>
              <w:keepLines/>
              <w:spacing w:before="240" w:after="0"/>
              <w:outlineLvl w:val="0"/>
              <w:rPr>
                <w:b/>
                <w:bCs/>
                <w:noProof/>
                <w:sz w:val="20"/>
                <w:szCs w:val="20"/>
                <w:lang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DC440F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Non-users</w:t>
            </w:r>
          </w:p>
          <w:p w14:paraId="7ADC4410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(n=791)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DC4411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eastAsia="Calibri"/>
                <w:b/>
                <w:noProof/>
                <w:sz w:val="20"/>
                <w:szCs w:val="20"/>
              </w:rPr>
              <w:t>0.1–23.8</w:t>
            </w:r>
          </w:p>
          <w:p w14:paraId="7ADC4412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(n=757)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DC4413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23.9−79.4</w:t>
            </w:r>
          </w:p>
          <w:p w14:paraId="7ADC4414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(n=750)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ADC4415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eastAsia="Calibri"/>
                <w:b/>
                <w:noProof/>
                <w:sz w:val="20"/>
                <w:szCs w:val="20"/>
              </w:rPr>
              <w:t>79.5−1303.5</w:t>
            </w:r>
          </w:p>
          <w:p w14:paraId="7ADC4416" w14:textId="77777777" w:rsidR="00D73B25" w:rsidRPr="00392CF5" w:rsidRDefault="00D73B25" w:rsidP="00D73B25">
            <w:pPr>
              <w:spacing w:after="0"/>
              <w:jc w:val="center"/>
              <w:rPr>
                <w:b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b/>
                <w:bCs/>
                <w:noProof/>
                <w:sz w:val="20"/>
                <w:szCs w:val="20"/>
                <w:lang w:bidi="en-US"/>
              </w:rPr>
              <w:t>(n=761)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DC4417" w14:textId="28AC2CFC" w:rsidR="00D73B25" w:rsidRPr="00D73B25" w:rsidRDefault="00302C69" w:rsidP="00D73B25">
            <w:pPr>
              <w:spacing w:after="0"/>
              <w:jc w:val="center"/>
              <w:rPr>
                <w:rFonts w:eastAsia="Calibri"/>
                <w:b/>
                <w:noProof/>
                <w:sz w:val="20"/>
                <w:szCs w:val="20"/>
              </w:rPr>
            </w:pPr>
            <w:r>
              <w:rPr>
                <w:rFonts w:eastAsia="Calibri"/>
                <w:b/>
                <w:noProof/>
                <w:sz w:val="20"/>
                <w:szCs w:val="20"/>
              </w:rPr>
              <w:t xml:space="preserve">p </w:t>
            </w:r>
            <w:r w:rsidR="00D73B25" w:rsidRPr="00D73B25">
              <w:rPr>
                <w:rFonts w:eastAsia="Calibri"/>
                <w:b/>
                <w:noProof/>
                <w:sz w:val="20"/>
                <w:szCs w:val="20"/>
              </w:rPr>
              <w:t>value</w:t>
            </w:r>
          </w:p>
        </w:tc>
      </w:tr>
      <w:tr w:rsidR="00D73B25" w:rsidRPr="00D73B25" w14:paraId="7ADC441F" w14:textId="77777777" w:rsidTr="00D73B25">
        <w:trPr>
          <w:trHeight w:val="14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C4419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Age, mean (SD</w:t>
            </w: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C441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48.4(10.2)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C441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46.7(9.8)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C441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45.7(9.45)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DC441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46.7(8.99)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ADC441E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30" w14:textId="77777777" w:rsidTr="00D73B25">
        <w:trPr>
          <w:trHeight w:val="14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20" w14:textId="77777777" w:rsidR="00D73B25" w:rsidRPr="00392CF5" w:rsidRDefault="00D73B25" w:rsidP="00D73B25">
            <w:pPr>
              <w:tabs>
                <w:tab w:val="center" w:pos="1669"/>
              </w:tabs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Gender (%) </w:t>
            </w: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ab/>
            </w:r>
          </w:p>
          <w:p w14:paraId="7ADC4421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Males</w:t>
            </w:r>
          </w:p>
          <w:p w14:paraId="7ADC4422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Females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2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2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31.1</w:t>
            </w:r>
          </w:p>
          <w:p w14:paraId="7ADC442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68.9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2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2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30.6</w:t>
            </w:r>
          </w:p>
          <w:p w14:paraId="7ADC442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69.4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2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2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45.3</w:t>
            </w:r>
          </w:p>
          <w:p w14:paraId="7ADC442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54.7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2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2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74.8</w:t>
            </w:r>
          </w:p>
          <w:p w14:paraId="7ADC442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25.2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2F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46" w14:textId="77777777" w:rsidTr="00D73B25">
        <w:trPr>
          <w:trHeight w:val="144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31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Level of education (%)</w:t>
            </w:r>
          </w:p>
          <w:p w14:paraId="7ADC4432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Basic </w:t>
            </w:r>
          </w:p>
          <w:p w14:paraId="7ADC4433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Intermediate </w:t>
            </w:r>
          </w:p>
          <w:p w14:paraId="7ADC4434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Higher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3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3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35.4</w:t>
            </w:r>
          </w:p>
          <w:p w14:paraId="7ADC443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34.1</w:t>
            </w:r>
          </w:p>
          <w:p w14:paraId="7ADC443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30.4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3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3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23.4</w:t>
            </w:r>
          </w:p>
          <w:p w14:paraId="7ADC443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35.1</w:t>
            </w:r>
          </w:p>
          <w:p w14:paraId="7ADC443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41.4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3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3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20.0</w:t>
            </w:r>
          </w:p>
          <w:p w14:paraId="7ADC443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35.1</w:t>
            </w:r>
          </w:p>
          <w:p w14:paraId="7ADC444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4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4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21.9</w:t>
            </w:r>
          </w:p>
          <w:p w14:paraId="7ADC444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37.9</w:t>
            </w:r>
          </w:p>
          <w:p w14:paraId="7ADC444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40.2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45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5C" w14:textId="77777777" w:rsidTr="00D73B25">
        <w:trPr>
          <w:trHeight w:val="41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47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Presence of dental plaque (%)</w:t>
            </w:r>
          </w:p>
          <w:p w14:paraId="7ADC4448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No plaque </w:t>
            </w:r>
          </w:p>
          <w:p w14:paraId="7ADC4449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Plaque on gingival margins only </w:t>
            </w:r>
          </w:p>
          <w:p w14:paraId="7ADC444A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Plaque also elsewhere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4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(n=782)</w:t>
            </w:r>
          </w:p>
          <w:p w14:paraId="7ADC444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41.4</w:t>
            </w:r>
          </w:p>
          <w:p w14:paraId="7ADC444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48.0</w:t>
            </w:r>
          </w:p>
          <w:p w14:paraId="7ADC444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10.7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4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(n=753)</w:t>
            </w:r>
          </w:p>
          <w:p w14:paraId="7ADC445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45.6</w:t>
            </w:r>
          </w:p>
          <w:p w14:paraId="7ADC445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45.7</w:t>
            </w:r>
          </w:p>
          <w:p w14:paraId="7ADC445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8.7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5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(n=747)</w:t>
            </w:r>
          </w:p>
          <w:p w14:paraId="7ADC445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40.2</w:t>
            </w:r>
          </w:p>
          <w:p w14:paraId="7ADC445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50.9</w:t>
            </w:r>
          </w:p>
          <w:p w14:paraId="7ADC445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8.9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5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(n=759)</w:t>
            </w:r>
          </w:p>
          <w:p w14:paraId="7ADC445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36.9</w:t>
            </w:r>
          </w:p>
          <w:p w14:paraId="7ADC445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52.6</w:t>
            </w:r>
          </w:p>
          <w:p w14:paraId="7ADC445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10.49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5B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D73B25">
              <w:rPr>
                <w:rFonts w:cs="Times New Roman"/>
                <w:noProof/>
                <w:sz w:val="20"/>
                <w:szCs w:val="20"/>
              </w:rPr>
              <w:t>0.040</w:t>
            </w:r>
          </w:p>
        </w:tc>
      </w:tr>
      <w:tr w:rsidR="00D73B25" w:rsidRPr="00D73B25" w14:paraId="7ADC446D" w14:textId="77777777" w:rsidTr="00D73B25">
        <w:trPr>
          <w:trHeight w:val="62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5D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Dental attendance pattern (%)</w:t>
            </w:r>
          </w:p>
          <w:p w14:paraId="7ADC445E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Regular check-ups </w:t>
            </w:r>
          </w:p>
          <w:p w14:paraId="7ADC445F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Irregular check-ups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6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(n=766)</w:t>
            </w:r>
          </w:p>
          <w:p w14:paraId="7ADC446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63.4</w:t>
            </w:r>
          </w:p>
          <w:p w14:paraId="7ADC446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36.6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6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(n=726)</w:t>
            </w:r>
          </w:p>
          <w:p w14:paraId="7ADC446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69.5</w:t>
            </w:r>
          </w:p>
          <w:p w14:paraId="7ADC446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30.5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6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(n=730)</w:t>
            </w:r>
          </w:p>
          <w:p w14:paraId="7ADC446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67.3</w:t>
            </w:r>
          </w:p>
          <w:p w14:paraId="7ADC446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6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(n=737)</w:t>
            </w:r>
          </w:p>
          <w:p w14:paraId="7ADC446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61.0</w:t>
            </w:r>
          </w:p>
          <w:p w14:paraId="7ADC446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39.1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6C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0.002</w:t>
            </w:r>
          </w:p>
        </w:tc>
      </w:tr>
      <w:tr w:rsidR="00D73B25" w:rsidRPr="00D73B25" w14:paraId="7ADC4483" w14:textId="77777777" w:rsidTr="00D73B25">
        <w:trPr>
          <w:trHeight w:val="18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6E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Toothbrushing frequency (%) </w:t>
            </w:r>
          </w:p>
          <w:p w14:paraId="7ADC446F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≥Twice a day </w:t>
            </w:r>
          </w:p>
          <w:p w14:paraId="7ADC4470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Once a day </w:t>
            </w:r>
          </w:p>
          <w:p w14:paraId="7ADC4471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Less frequently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7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(n=766)</w:t>
            </w:r>
          </w:p>
          <w:p w14:paraId="7ADC447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65.2</w:t>
            </w:r>
          </w:p>
          <w:p w14:paraId="7ADC447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30.6</w:t>
            </w:r>
          </w:p>
          <w:p w14:paraId="7ADC447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7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(n=726)</w:t>
            </w:r>
          </w:p>
          <w:p w14:paraId="7ADC447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68.8</w:t>
            </w:r>
          </w:p>
          <w:p w14:paraId="7ADC447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27.3</w:t>
            </w:r>
          </w:p>
          <w:p w14:paraId="7ADC447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7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(n=730)</w:t>
            </w:r>
          </w:p>
          <w:p w14:paraId="7ADC447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66.5</w:t>
            </w:r>
          </w:p>
          <w:p w14:paraId="7ADC447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28.3</w:t>
            </w:r>
          </w:p>
          <w:p w14:paraId="7ADC447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5.2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7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(n=736)</w:t>
            </w:r>
          </w:p>
          <w:p w14:paraId="7ADC447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59.9</w:t>
            </w:r>
          </w:p>
          <w:p w14:paraId="7ADC448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33.4</w:t>
            </w:r>
          </w:p>
          <w:p w14:paraId="7ADC448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82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0.004</w:t>
            </w:r>
          </w:p>
        </w:tc>
      </w:tr>
      <w:tr w:rsidR="00D73B25" w:rsidRPr="00D73B25" w14:paraId="7ADC448A" w14:textId="77777777" w:rsidTr="00D73B25">
        <w:trPr>
          <w:trHeight w:val="18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4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Number of teeth, mean (SD</w:t>
            </w: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22.6(7.8)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24.8(6.1)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25.3(5.8)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25.0(6.4)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89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97" w14:textId="77777777" w:rsidTr="00D73B25">
        <w:trPr>
          <w:trHeight w:val="18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B" w14:textId="77777777" w:rsidR="00D73B25" w:rsidRPr="00392CF5" w:rsidRDefault="00D73B25" w:rsidP="00D73B25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 xml:space="preserve">Number of teeth with periodontal pockets </w:t>
            </w:r>
          </w:p>
          <w:p w14:paraId="7ADC448C" w14:textId="77777777" w:rsidR="00D73B25" w:rsidRPr="00392CF5" w:rsidRDefault="00D73B25" w:rsidP="00D73B25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rFonts w:eastAsia="Arial" w:cs="Times New Roman"/>
                <w:noProof/>
                <w:sz w:val="20"/>
                <w:szCs w:val="20"/>
              </w:rPr>
              <w:t xml:space="preserve">   ≥</w:t>
            </w:r>
            <w:r w:rsidRPr="00392CF5">
              <w:rPr>
                <w:rFonts w:eastAsia="Calibri" w:cs="Times New Roman"/>
                <w:noProof/>
                <w:sz w:val="20"/>
                <w:szCs w:val="20"/>
              </w:rPr>
              <w:t xml:space="preserve">4 mm, </w:t>
            </w:r>
            <w:r>
              <w:rPr>
                <w:rFonts w:cs="Times New Roman"/>
                <w:noProof/>
                <w:sz w:val="20"/>
                <w:szCs w:val="20"/>
              </w:rPr>
              <w:t>mean (SD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8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3.0(4.5)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8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9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3.1(4.6)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9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3.3(4.6)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9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4.0(5.14)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95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96" w14:textId="77777777" w:rsidR="00D73B25" w:rsidRPr="00D73B25" w:rsidRDefault="00D73B25" w:rsidP="00D73B25">
            <w:pPr>
              <w:pStyle w:val="NoSpacing"/>
              <w:jc w:val="center"/>
              <w:rPr>
                <w:sz w:val="20"/>
                <w:szCs w:val="20"/>
                <w:lang w:bidi="en-US"/>
              </w:rPr>
            </w:pPr>
            <w:r w:rsidRPr="00D73B25">
              <w:rPr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9E" w14:textId="77777777" w:rsidTr="00D73B25">
        <w:trPr>
          <w:trHeight w:val="176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8" w14:textId="77777777" w:rsidR="00D73B25" w:rsidRPr="00392CF5" w:rsidRDefault="00D73B25" w:rsidP="00D73B25">
            <w:pPr>
              <w:spacing w:after="0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Alcohol use g</w:t>
            </w:r>
            <w:r w:rsidRPr="00392CF5">
              <w:rPr>
                <w:noProof/>
                <w:sz w:val="20"/>
                <w:szCs w:val="20"/>
              </w:rPr>
              <w:t>rams</w:t>
            </w:r>
            <w:r>
              <w:rPr>
                <w:rFonts w:cs="Times New Roman"/>
                <w:noProof/>
                <w:sz w:val="20"/>
                <w:szCs w:val="20"/>
                <w:lang w:bidi="en-US"/>
              </w:rPr>
              <w:t>/week, mean (SD</w:t>
            </w: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13.3(6.8)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47.7(15.3)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204.7(152.7)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9D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B4" w14:textId="77777777" w:rsidTr="00D73B25">
        <w:trPr>
          <w:trHeight w:val="919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9F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Alcohol use frequency (%)</w:t>
            </w:r>
          </w:p>
          <w:p w14:paraId="7ADC44A0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None </w:t>
            </w:r>
          </w:p>
          <w:p w14:paraId="7ADC44A1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Seldom</w:t>
            </w:r>
          </w:p>
          <w:p w14:paraId="7ADC44A2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Often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A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A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43.7</w:t>
            </w:r>
          </w:p>
          <w:p w14:paraId="7ADC44A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54.2</w:t>
            </w:r>
          </w:p>
          <w:p w14:paraId="7ADC44A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A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A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0</w:t>
            </w:r>
          </w:p>
          <w:p w14:paraId="7ADC44A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78.9</w:t>
            </w:r>
          </w:p>
          <w:p w14:paraId="7ADC44A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A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A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0</w:t>
            </w:r>
          </w:p>
          <w:p w14:paraId="7ADC44A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41.9</w:t>
            </w:r>
          </w:p>
          <w:p w14:paraId="7ADC44A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58.1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A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B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</w:t>
            </w:r>
          </w:p>
          <w:p w14:paraId="7ADC44B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16.0</w:t>
            </w:r>
          </w:p>
          <w:p w14:paraId="7ADC44B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84.0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B3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C5" w14:textId="77777777" w:rsidTr="00D73B25">
        <w:trPr>
          <w:trHeight w:val="60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B5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Alcohol use over the risk limit</w:t>
            </w:r>
            <w:r w:rsidRPr="00392CF5">
              <w:rPr>
                <w:rFonts w:cs="Times New Roman"/>
                <w:noProof/>
                <w:sz w:val="20"/>
                <w:szCs w:val="20"/>
                <w:vertAlign w:val="superscript"/>
              </w:rPr>
              <w:t>†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 xml:space="preserve"> (%)</w:t>
            </w:r>
          </w:p>
          <w:p w14:paraId="7ADC44B6" w14:textId="77777777" w:rsidR="00D73B25" w:rsidRPr="00D73B2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5C2544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</w:t>
            </w: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No</w:t>
            </w:r>
          </w:p>
          <w:p w14:paraId="7ADC44B7" w14:textId="77777777" w:rsidR="00D73B25" w:rsidRPr="0041648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B8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B9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100</w:t>
            </w:r>
          </w:p>
          <w:p w14:paraId="7ADC44BA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BB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BC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100</w:t>
            </w:r>
          </w:p>
          <w:p w14:paraId="7ADC44BD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BE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BF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79.2</w:t>
            </w:r>
          </w:p>
          <w:p w14:paraId="7ADC44C0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noProof/>
                <w:sz w:val="20"/>
                <w:szCs w:val="20"/>
                <w:lang w:bidi="en-US"/>
              </w:rPr>
              <w:t>20.9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C1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C2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2.71</w:t>
            </w:r>
          </w:p>
          <w:p w14:paraId="7ADC44C3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97.3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C4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D6" w14:textId="77777777" w:rsidTr="00D73B25">
        <w:trPr>
          <w:trHeight w:val="60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C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Occurrence of diabetes (%) </w:t>
            </w:r>
          </w:p>
          <w:p w14:paraId="7ADC44C7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Yes</w:t>
            </w:r>
          </w:p>
          <w:p w14:paraId="7ADC44C8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C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C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6.1</w:t>
            </w:r>
          </w:p>
          <w:p w14:paraId="7ADC44C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93.9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C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C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4.5</w:t>
            </w:r>
          </w:p>
          <w:p w14:paraId="7ADC44C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95.5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C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</w:p>
          <w:p w14:paraId="7ADC44D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4.5</w:t>
            </w:r>
          </w:p>
          <w:p w14:paraId="7ADC44D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95.5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D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7.2</w:t>
            </w:r>
          </w:p>
          <w:p w14:paraId="7ADC44D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92.8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D5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0.037</w:t>
            </w:r>
          </w:p>
        </w:tc>
      </w:tr>
      <w:tr w:rsidR="00D73B25" w:rsidRPr="00D73B25" w14:paraId="7ADC44DD" w14:textId="77777777" w:rsidTr="00D73B25">
        <w:trPr>
          <w:trHeight w:val="192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7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Body mass index, mean (SD</w:t>
            </w: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27.2(5.0)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26.2(4.5)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noProof/>
                <w:sz w:val="20"/>
                <w:szCs w:val="20"/>
                <w:lang w:bidi="en-US"/>
              </w:rPr>
              <w:t>26.3(4.4)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27.4(4.4)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DC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0.000</w:t>
            </w:r>
          </w:p>
        </w:tc>
      </w:tr>
      <w:tr w:rsidR="00D73B25" w:rsidRPr="00D73B25" w14:paraId="7ADC44F3" w14:textId="77777777" w:rsidTr="00D73B25">
        <w:trPr>
          <w:trHeight w:val="833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DE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Use of lipid-lowering drug (%)</w:t>
            </w:r>
          </w:p>
          <w:p w14:paraId="7ADC44DF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No</w:t>
            </w:r>
          </w:p>
          <w:p w14:paraId="7ADC44E0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Yes</w:t>
            </w:r>
          </w:p>
          <w:p w14:paraId="7ADC44E1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 xml:space="preserve">    Not known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E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E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64.9</w:t>
            </w:r>
          </w:p>
          <w:p w14:paraId="7ADC44E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16.4</w:t>
            </w:r>
          </w:p>
          <w:p w14:paraId="7ADC44E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18.7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E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E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72.0</w:t>
            </w:r>
          </w:p>
          <w:p w14:paraId="7ADC44E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15.5</w:t>
            </w:r>
          </w:p>
          <w:p w14:paraId="7ADC44E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E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E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72.3</w:t>
            </w:r>
          </w:p>
          <w:p w14:paraId="7ADC44E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14.3</w:t>
            </w:r>
          </w:p>
          <w:p w14:paraId="7ADC44E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13.4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DC44E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E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68.0</w:t>
            </w:r>
          </w:p>
          <w:p w14:paraId="7ADC44F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14.9</w:t>
            </w:r>
          </w:p>
          <w:p w14:paraId="7ADC44F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17.1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4F2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0.006</w:t>
            </w:r>
          </w:p>
        </w:tc>
      </w:tr>
      <w:tr w:rsidR="00D73B25" w:rsidRPr="00D73B25" w14:paraId="7ADC4509" w14:textId="77777777" w:rsidTr="00D73B25">
        <w:trPr>
          <w:trHeight w:val="41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C44F4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Use of non-steroidal 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anti-inflammatory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drugs (%)</w:t>
            </w:r>
          </w:p>
          <w:p w14:paraId="7ADC44F5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  <w:p w14:paraId="7ADC44F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  <w:p w14:paraId="7ADC44F7" w14:textId="77777777" w:rsidR="00D73B25" w:rsidRPr="00392CF5" w:rsidRDefault="00D73B25" w:rsidP="00D73B25">
            <w:pPr>
              <w:spacing w:after="0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Missing information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C44F8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F9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56.1</w:t>
            </w:r>
          </w:p>
          <w:p w14:paraId="7ADC44FA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36.5</w:t>
            </w:r>
          </w:p>
          <w:p w14:paraId="7ADC44FB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C44FC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4FD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55.5</w:t>
            </w:r>
          </w:p>
          <w:p w14:paraId="7ADC44FE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37.9</w:t>
            </w:r>
          </w:p>
          <w:p w14:paraId="7ADC44FF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C4500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501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53.4</w:t>
            </w:r>
          </w:p>
          <w:p w14:paraId="7ADC4502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39.9</w:t>
            </w:r>
          </w:p>
          <w:p w14:paraId="7ADC4503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6.7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C4504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</w:p>
          <w:p w14:paraId="7ADC4505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58.1</w:t>
            </w:r>
          </w:p>
          <w:p w14:paraId="7ADC4506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34.0</w:t>
            </w:r>
          </w:p>
          <w:p w14:paraId="7ADC4507" w14:textId="77777777" w:rsidR="00D73B25" w:rsidRPr="00392CF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392CF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7.9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DC4508" w14:textId="77777777" w:rsidR="00D73B25" w:rsidRPr="00D73B25" w:rsidRDefault="00D73B25" w:rsidP="00D73B25">
            <w:pPr>
              <w:spacing w:after="0"/>
              <w:jc w:val="center"/>
              <w:rPr>
                <w:rFonts w:cs="Times New Roman"/>
                <w:bCs/>
                <w:noProof/>
                <w:sz w:val="20"/>
                <w:szCs w:val="20"/>
                <w:lang w:bidi="en-US"/>
              </w:rPr>
            </w:pPr>
            <w:r w:rsidRPr="00D73B25">
              <w:rPr>
                <w:rFonts w:cs="Times New Roman"/>
                <w:bCs/>
                <w:noProof/>
                <w:sz w:val="20"/>
                <w:szCs w:val="20"/>
                <w:lang w:bidi="en-US"/>
              </w:rPr>
              <w:t>0.307</w:t>
            </w:r>
          </w:p>
        </w:tc>
      </w:tr>
    </w:tbl>
    <w:p w14:paraId="7ADC450A" w14:textId="77777777" w:rsidR="00D73B25" w:rsidRPr="00392CF5" w:rsidRDefault="00D73B25" w:rsidP="00D73B25">
      <w:pPr>
        <w:spacing w:after="0"/>
        <w:rPr>
          <w:rFonts w:eastAsia="Calibri" w:cs="Times New Roman"/>
          <w:noProof/>
          <w:sz w:val="20"/>
          <w:szCs w:val="20"/>
          <w:lang w:eastAsia="en-US" w:bidi="en-US"/>
        </w:rPr>
      </w:pPr>
      <w:r w:rsidRPr="00D73B25">
        <w:rPr>
          <w:rFonts w:eastAsia="Calibri" w:cs="Times New Roman"/>
          <w:noProof/>
          <w:sz w:val="20"/>
          <w:szCs w:val="20"/>
          <w:lang w:eastAsia="en-US" w:bidi="en-US"/>
        </w:rPr>
        <w:t>SD-</w:t>
      </w:r>
      <w:r w:rsidRPr="00392CF5">
        <w:rPr>
          <w:rFonts w:eastAsia="Calibri" w:cs="Times New Roman"/>
          <w:noProof/>
          <w:sz w:val="20"/>
          <w:szCs w:val="20"/>
          <w:lang w:eastAsia="en-US" w:bidi="en-US"/>
        </w:rPr>
        <w:t>Standard deviation.</w:t>
      </w:r>
    </w:p>
    <w:p w14:paraId="7ADC450B" w14:textId="77777777" w:rsidR="00D73B25" w:rsidRPr="00392CF5" w:rsidRDefault="00D73B25" w:rsidP="00D73B25">
      <w:pPr>
        <w:spacing w:after="0"/>
        <w:rPr>
          <w:rFonts w:eastAsia="Calibri" w:cs="Times New Roman"/>
          <w:noProof/>
          <w:sz w:val="20"/>
          <w:szCs w:val="20"/>
          <w:lang w:eastAsia="en-US" w:bidi="en-US"/>
        </w:rPr>
      </w:pPr>
      <w:r w:rsidRPr="00392CF5">
        <w:rPr>
          <w:rFonts w:eastAsia="Calibri" w:cs="Times New Roman"/>
          <w:noProof/>
          <w:sz w:val="20"/>
          <w:szCs w:val="20"/>
          <w:lang w:eastAsia="en-US" w:bidi="en-US"/>
        </w:rPr>
        <w:t>† Men &gt;7 portions and women &gt; 4 portions.</w:t>
      </w:r>
    </w:p>
    <w:p w14:paraId="7ADC450C" w14:textId="77777777" w:rsidR="00D73B25" w:rsidRPr="00392CF5" w:rsidRDefault="00D73B25" w:rsidP="00D73B25">
      <w:pPr>
        <w:rPr>
          <w:noProof/>
        </w:rPr>
      </w:pPr>
    </w:p>
    <w:p w14:paraId="7ADC450D" w14:textId="45A52AC5" w:rsidR="00D73B25" w:rsidRPr="005A5736" w:rsidRDefault="00D73B25" w:rsidP="00D73B25">
      <w:pPr>
        <w:spacing w:after="160" w:line="259" w:lineRule="auto"/>
        <w:rPr>
          <w:noProof/>
        </w:rPr>
      </w:pPr>
      <w:r w:rsidRPr="00392CF5">
        <w:rPr>
          <w:noProof/>
        </w:rPr>
        <w:br w:type="page"/>
      </w:r>
      <w:r>
        <w:rPr>
          <w:noProof/>
        </w:rPr>
        <w:lastRenderedPageBreak/>
        <w:t xml:space="preserve">         </w:t>
      </w:r>
      <w:r>
        <w:rPr>
          <w:noProof/>
          <w:sz w:val="20"/>
          <w:szCs w:val="20"/>
        </w:rPr>
        <w:t xml:space="preserve">Table </w:t>
      </w:r>
      <w:r w:rsidR="0055601D">
        <w:rPr>
          <w:noProof/>
          <w:sz w:val="20"/>
          <w:szCs w:val="20"/>
        </w:rPr>
        <w:t>S</w:t>
      </w:r>
      <w:r>
        <w:rPr>
          <w:noProof/>
          <w:sz w:val="20"/>
          <w:szCs w:val="20"/>
        </w:rPr>
        <w:t>2</w:t>
      </w:r>
      <w:r w:rsidR="00B36C69">
        <w:rPr>
          <w:noProof/>
          <w:sz w:val="20"/>
          <w:szCs w:val="20"/>
        </w:rPr>
        <w:t>a</w:t>
      </w:r>
      <w:r>
        <w:rPr>
          <w:noProof/>
          <w:sz w:val="20"/>
          <w:szCs w:val="20"/>
        </w:rPr>
        <w:t>.</w:t>
      </w:r>
      <w:r w:rsidRPr="00392CF5">
        <w:rPr>
          <w:noProof/>
          <w:sz w:val="20"/>
          <w:szCs w:val="20"/>
        </w:rPr>
        <w:t xml:space="preserve"> Basic characteristics of the study population according to alcoh</w:t>
      </w:r>
      <w:r>
        <w:rPr>
          <w:noProof/>
          <w:sz w:val="20"/>
          <w:szCs w:val="20"/>
        </w:rPr>
        <w:t xml:space="preserve">ol use </w:t>
      </w:r>
      <w:r w:rsidRPr="00D73B25">
        <w:rPr>
          <w:noProof/>
          <w:sz w:val="20"/>
          <w:szCs w:val="20"/>
        </w:rPr>
        <w:t>over the risk limit</w:t>
      </w:r>
      <w:r>
        <w:rPr>
          <w:noProof/>
          <w:sz w:val="20"/>
          <w:szCs w:val="20"/>
        </w:rPr>
        <w:t xml:space="preserve"> </w:t>
      </w:r>
      <w:r w:rsidRPr="00392CF5">
        <w:rPr>
          <w:noProof/>
          <w:sz w:val="20"/>
          <w:szCs w:val="20"/>
        </w:rPr>
        <w:t>(n=3059)</w:t>
      </w:r>
      <w:r w:rsidR="00FE11B4">
        <w:rPr>
          <w:noProof/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1509"/>
        <w:gridCol w:w="1268"/>
        <w:gridCol w:w="833"/>
      </w:tblGrid>
      <w:tr w:rsidR="00D73B25" w:rsidRPr="00D73B25" w14:paraId="7ADC4513" w14:textId="77777777" w:rsidTr="00D73B25">
        <w:trPr>
          <w:trHeight w:val="838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14:paraId="7ADC450E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nil"/>
            </w:tcBorders>
          </w:tcPr>
          <w:p w14:paraId="7ADC450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  <w:t>Alcohol use over the risk limit</w:t>
            </w:r>
          </w:p>
          <w:p w14:paraId="7ADC451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  <w:t>Yes                       No</w:t>
            </w:r>
          </w:p>
          <w:p w14:paraId="7ADC4511" w14:textId="435E4463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  <w:t>(n=904)              (n=2155)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512" w14:textId="5E29B6A0" w:rsidR="00D73B25" w:rsidRPr="00D73B25" w:rsidRDefault="00302C69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  <w:t xml:space="preserve">p </w:t>
            </w:r>
            <w:r w:rsidR="00D73B25" w:rsidRPr="00D73B25">
              <w:rPr>
                <w:rFonts w:eastAsia="Calibri" w:cs="Times New Roman"/>
                <w:b/>
                <w:noProof/>
                <w:sz w:val="20"/>
                <w:szCs w:val="20"/>
                <w:lang w:eastAsia="en-US" w:bidi="en-US"/>
              </w:rPr>
              <w:t>value</w:t>
            </w:r>
          </w:p>
        </w:tc>
      </w:tr>
      <w:tr w:rsidR="00D73B25" w:rsidRPr="00D73B25" w14:paraId="7ADC4518" w14:textId="77777777" w:rsidTr="00D73B25">
        <w:trPr>
          <w:trHeight w:val="252"/>
          <w:jc w:val="center"/>
        </w:trPr>
        <w:tc>
          <w:tcPr>
            <w:tcW w:w="0" w:type="auto"/>
            <w:tcBorders>
              <w:left w:val="nil"/>
              <w:bottom w:val="nil"/>
            </w:tcBorders>
          </w:tcPr>
          <w:p w14:paraId="7ADC4514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Age, mean (SD</w:t>
            </w: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0" w:type="auto"/>
            <w:tcBorders>
              <w:bottom w:val="nil"/>
            </w:tcBorders>
          </w:tcPr>
          <w:p w14:paraId="7ADC4515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46.5(9.0)</w:t>
            </w:r>
          </w:p>
        </w:tc>
        <w:tc>
          <w:tcPr>
            <w:tcW w:w="0" w:type="auto"/>
            <w:tcBorders>
              <w:bottom w:val="nil"/>
            </w:tcBorders>
          </w:tcPr>
          <w:p w14:paraId="7ADC4516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47.0(9.9)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</w:tcPr>
          <w:p w14:paraId="7ADC4517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0.319</w:t>
            </w:r>
          </w:p>
        </w:tc>
      </w:tr>
      <w:tr w:rsidR="00D73B25" w:rsidRPr="00D73B25" w14:paraId="7ADC4523" w14:textId="77777777" w:rsidTr="00D73B25">
        <w:trPr>
          <w:trHeight w:val="69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19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Gender (%)</w:t>
            </w:r>
          </w:p>
          <w:p w14:paraId="7ADC451A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 xml:space="preserve">    Males </w:t>
            </w:r>
          </w:p>
          <w:p w14:paraId="7ADC451B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 xml:space="preserve">    Females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1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1D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61.5</w:t>
            </w:r>
          </w:p>
          <w:p w14:paraId="7ADC451E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38.5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1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2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38.8</w:t>
            </w:r>
          </w:p>
          <w:p w14:paraId="7ADC452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61.2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22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0.000</w:t>
            </w:r>
          </w:p>
        </w:tc>
      </w:tr>
      <w:tr w:rsidR="00D73B25" w:rsidRPr="00D73B25" w14:paraId="7ADC4531" w14:textId="77777777" w:rsidTr="00D73B25">
        <w:trPr>
          <w:trHeight w:val="86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24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Level of education (%)</w:t>
            </w:r>
          </w:p>
          <w:p w14:paraId="7ADC4525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Basic </w:t>
            </w:r>
          </w:p>
          <w:p w14:paraId="7ADC452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Intermediate </w:t>
            </w:r>
          </w:p>
          <w:p w14:paraId="7ADC4527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Higher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2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29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22.6</w:t>
            </w:r>
          </w:p>
          <w:p w14:paraId="7ADC452A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37.1</w:t>
            </w:r>
          </w:p>
          <w:p w14:paraId="7ADC452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40.3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2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2D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26.4</w:t>
            </w:r>
          </w:p>
          <w:p w14:paraId="7ADC452E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34.9</w:t>
            </w:r>
          </w:p>
          <w:p w14:paraId="7ADC452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38.7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30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0.102</w:t>
            </w:r>
          </w:p>
        </w:tc>
      </w:tr>
      <w:tr w:rsidR="00D73B25" w:rsidRPr="00D73B25" w14:paraId="7ADC453F" w14:textId="77777777" w:rsidTr="00D73B25">
        <w:trPr>
          <w:trHeight w:val="8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32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Presence of dental plaque (%)</w:t>
            </w:r>
          </w:p>
          <w:p w14:paraId="7ADC4533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 plaque </w:t>
            </w:r>
          </w:p>
          <w:p w14:paraId="7ADC4534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Plaque on gingival margins only </w:t>
            </w:r>
          </w:p>
          <w:p w14:paraId="7ADC4535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Plaque also elsewhere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36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(n=902)</w:t>
            </w:r>
          </w:p>
          <w:p w14:paraId="7ADC4537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38.5</w:t>
            </w:r>
          </w:p>
          <w:p w14:paraId="7ADC453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51.5</w:t>
            </w:r>
          </w:p>
          <w:p w14:paraId="7ADC4539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10.0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3A" w14:textId="41C8EB4F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(n=2139)</w:t>
            </w:r>
          </w:p>
          <w:p w14:paraId="7ADC453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42.0</w:t>
            </w:r>
          </w:p>
          <w:p w14:paraId="7ADC453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48.4</w:t>
            </w:r>
          </w:p>
          <w:p w14:paraId="7ADC453D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9.6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3E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0.248</w:t>
            </w:r>
          </w:p>
        </w:tc>
      </w:tr>
      <w:tr w:rsidR="00D73B25" w:rsidRPr="00D73B25" w14:paraId="7ADC454A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40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Dental attendance pattern (%)</w:t>
            </w:r>
          </w:p>
          <w:p w14:paraId="7ADC4541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Regular check-ups </w:t>
            </w:r>
          </w:p>
          <w:p w14:paraId="7ADC4542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Irregular check-ups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43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(n=877)</w:t>
            </w:r>
          </w:p>
          <w:p w14:paraId="7ADC4544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63.4</w:t>
            </w:r>
          </w:p>
          <w:p w14:paraId="7ADC4545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36.6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46" w14:textId="7B8857F2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(n=2082)</w:t>
            </w:r>
          </w:p>
          <w:p w14:paraId="7ADC4547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66.0</w:t>
            </w:r>
          </w:p>
          <w:p w14:paraId="7ADC454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34.0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49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0.198</w:t>
            </w:r>
          </w:p>
        </w:tc>
      </w:tr>
      <w:tr w:rsidR="00D73B25" w:rsidRPr="00D73B25" w14:paraId="7ADC4558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4B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Toothbrushing frequency (%)</w:t>
            </w:r>
          </w:p>
          <w:p w14:paraId="7ADC454C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≥ Twice a day</w:t>
            </w:r>
          </w:p>
          <w:p w14:paraId="7ADC454D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Once a day </w:t>
            </w:r>
          </w:p>
          <w:p w14:paraId="7ADC454E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Less frequently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4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(n=876)</w:t>
            </w:r>
          </w:p>
          <w:p w14:paraId="7ADC455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62.6</w:t>
            </w:r>
          </w:p>
          <w:p w14:paraId="7ADC455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31.8</w:t>
            </w:r>
          </w:p>
          <w:p w14:paraId="7ADC4552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5.6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53" w14:textId="771D80A0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(n=2082)</w:t>
            </w:r>
          </w:p>
          <w:p w14:paraId="7ADC4554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66.1</w:t>
            </w:r>
          </w:p>
          <w:p w14:paraId="7ADC4555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29.2</w:t>
            </w:r>
          </w:p>
          <w:p w14:paraId="7ADC4556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4.8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57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0.125</w:t>
            </w:r>
          </w:p>
        </w:tc>
      </w:tr>
      <w:tr w:rsidR="00D73B25" w:rsidRPr="00D73B25" w14:paraId="7ADC455D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59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Number of teeth, mean (SD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5A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25.0(6.3)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5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24.2(6.8)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5C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0.001</w:t>
            </w:r>
          </w:p>
        </w:tc>
      </w:tr>
      <w:tr w:rsidR="00D73B25" w:rsidRPr="00D73B25" w14:paraId="7ADC4565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55E" w14:textId="77777777" w:rsidR="00D73B25" w:rsidRPr="00392CF5" w:rsidRDefault="00D73B25" w:rsidP="00D73B25">
            <w:pPr>
              <w:spacing w:after="0" w:line="0" w:lineRule="atLeast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 xml:space="preserve">Number of teeth with periodontal pockets </w:t>
            </w:r>
          </w:p>
          <w:p w14:paraId="7ADC455F" w14:textId="77777777" w:rsidR="00D73B25" w:rsidRPr="00392CF5" w:rsidRDefault="00D73B25" w:rsidP="00D73B25">
            <w:pPr>
              <w:spacing w:after="0" w:line="0" w:lineRule="atLeast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rFonts w:eastAsia="Arial" w:cs="Times New Roman"/>
                <w:noProof/>
                <w:sz w:val="20"/>
                <w:szCs w:val="20"/>
              </w:rPr>
              <w:t xml:space="preserve">   ≥</w:t>
            </w:r>
            <w:r w:rsidRPr="00392CF5">
              <w:rPr>
                <w:rFonts w:eastAsia="Calibri" w:cs="Times New Roman"/>
                <w:noProof/>
                <w:sz w:val="20"/>
                <w:szCs w:val="20"/>
              </w:rPr>
              <w:t xml:space="preserve">4 mm, </w:t>
            </w:r>
            <w:r>
              <w:rPr>
                <w:rFonts w:cs="Times New Roman"/>
                <w:noProof/>
                <w:sz w:val="20"/>
                <w:szCs w:val="20"/>
              </w:rPr>
              <w:t>mean (SD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560" w14:textId="77777777" w:rsidR="00D73B25" w:rsidRPr="00392CF5" w:rsidRDefault="00D73B25" w:rsidP="00D73B25">
            <w:pPr>
              <w:spacing w:after="0" w:line="0" w:lineRule="atLeast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61" w14:textId="77777777" w:rsidR="00D73B25" w:rsidRPr="00392CF5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3.8(5.0)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562" w14:textId="77777777" w:rsidR="00D73B25" w:rsidRPr="00392CF5" w:rsidRDefault="00D73B25" w:rsidP="00D73B25">
            <w:pPr>
              <w:spacing w:after="0" w:line="0" w:lineRule="atLeast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63" w14:textId="77777777" w:rsidR="00D73B25" w:rsidRPr="00392CF5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3.2(4.6)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564" w14:textId="77777777" w:rsidR="00D73B25" w:rsidRPr="00D73B25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0.001</w:t>
            </w:r>
          </w:p>
        </w:tc>
      </w:tr>
      <w:tr w:rsidR="00D73B25" w:rsidRPr="00D73B25" w14:paraId="7ADC456A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6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g</w:t>
            </w:r>
            <w:r w:rsidRPr="00392CF5">
              <w:rPr>
                <w:noProof/>
                <w:sz w:val="20"/>
                <w:szCs w:val="20"/>
              </w:rPr>
              <w:t>rams</w:t>
            </w: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/week, mean (SD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67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183.1(150.3)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6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17.7(20.8)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69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0.000</w:t>
            </w:r>
          </w:p>
        </w:tc>
      </w:tr>
      <w:tr w:rsidR="00D73B25" w:rsidRPr="00D73B25" w14:paraId="7ADC457B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6B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g</w:t>
            </w:r>
            <w:r w:rsidRPr="00392CF5">
              <w:rPr>
                <w:noProof/>
                <w:sz w:val="20"/>
                <w:szCs w:val="20"/>
              </w:rPr>
              <w:t>rams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/week (%)</w:t>
            </w:r>
          </w:p>
          <w:p w14:paraId="7ADC456C" w14:textId="77777777" w:rsidR="00D73B25" w:rsidRPr="005C2544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Non-users</w:t>
            </w:r>
          </w:p>
          <w:p w14:paraId="7ADC456D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0.1–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23.8</w:t>
            </w:r>
          </w:p>
          <w:p w14:paraId="7ADC456E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23.9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−79.4</w:t>
            </w:r>
          </w:p>
          <w:p w14:paraId="7ADC456F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79.4−1303.5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7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7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</w:t>
            </w:r>
          </w:p>
          <w:p w14:paraId="7ADC4572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</w:t>
            </w:r>
          </w:p>
          <w:p w14:paraId="7ADC4573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17.0</w:t>
            </w:r>
          </w:p>
          <w:p w14:paraId="7ADC4574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83.0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75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76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36.5</w:t>
            </w:r>
          </w:p>
          <w:p w14:paraId="7ADC4577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34.9</w:t>
            </w:r>
          </w:p>
          <w:p w14:paraId="7ADC457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27.7</w:t>
            </w:r>
          </w:p>
          <w:p w14:paraId="7ADC4579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7A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0.000</w:t>
            </w:r>
          </w:p>
        </w:tc>
      </w:tr>
      <w:tr w:rsidR="00D73B25" w:rsidRPr="00D73B25" w14:paraId="7ADC4589" w14:textId="77777777" w:rsidTr="00D73B25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7C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frequency (%)</w:t>
            </w:r>
          </w:p>
          <w:p w14:paraId="7ADC457D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None </w:t>
            </w:r>
          </w:p>
          <w:p w14:paraId="7ADC457E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Seldom </w:t>
            </w:r>
          </w:p>
          <w:p w14:paraId="7ADC457F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Often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8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8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</w:t>
            </w:r>
          </w:p>
          <w:p w14:paraId="7ADC4582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19.5</w:t>
            </w:r>
          </w:p>
          <w:p w14:paraId="7ADC4583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80.5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84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85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15.9</w:t>
            </w:r>
          </w:p>
          <w:p w14:paraId="7ADC4586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59.4</w:t>
            </w:r>
          </w:p>
          <w:p w14:paraId="7ADC4587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24.6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88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0.000</w:t>
            </w:r>
          </w:p>
        </w:tc>
      </w:tr>
      <w:tr w:rsidR="00D73B25" w:rsidRPr="00D73B25" w14:paraId="7ADC4594" w14:textId="77777777" w:rsidTr="00D73B25">
        <w:trPr>
          <w:trHeight w:val="6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8A" w14:textId="77777777" w:rsidR="00D73B25" w:rsidRPr="00D73B2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over the risk limit</w:t>
            </w:r>
            <w:r w:rsidRPr="00D73B25">
              <w:rPr>
                <w:rFonts w:eastAsia="Calibri" w:cs="Times New Roman"/>
                <w:noProof/>
                <w:sz w:val="20"/>
                <w:szCs w:val="20"/>
                <w:vertAlign w:val="superscript"/>
                <w:lang w:eastAsia="en-US"/>
              </w:rPr>
              <w:t xml:space="preserve">† </w:t>
            </w:r>
            <w:r w:rsidRPr="00D73B25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(%)</w:t>
            </w:r>
          </w:p>
          <w:p w14:paraId="7ADC458B" w14:textId="77777777" w:rsidR="00D73B25" w:rsidRPr="00D73B2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 </w:t>
            </w:r>
          </w:p>
          <w:p w14:paraId="7ADC458C" w14:textId="77777777" w:rsidR="00D73B25" w:rsidRPr="00D73B2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8D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8E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</w:t>
            </w:r>
          </w:p>
          <w:p w14:paraId="7ADC458F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90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91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100</w:t>
            </w:r>
          </w:p>
          <w:p w14:paraId="7ADC4592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9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</w:tc>
      </w:tr>
      <w:tr w:rsidR="00D73B25" w:rsidRPr="00D73B25" w14:paraId="7ADC459F" w14:textId="77777777" w:rsidTr="00D73B25">
        <w:trPr>
          <w:trHeight w:val="65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95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Occurrence of diabetes (%) </w:t>
            </w:r>
          </w:p>
          <w:p w14:paraId="7ADC459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Yes</w:t>
            </w:r>
          </w:p>
          <w:p w14:paraId="7ADC4597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98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99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6.9</w:t>
            </w:r>
          </w:p>
          <w:p w14:paraId="7ADC459A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93.2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9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9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5.0</w:t>
            </w:r>
          </w:p>
          <w:p w14:paraId="7ADC459D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95.0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9E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0.037</w:t>
            </w:r>
          </w:p>
        </w:tc>
      </w:tr>
      <w:tr w:rsidR="00D73B25" w:rsidRPr="00D73B25" w14:paraId="7ADC45A6" w14:textId="77777777" w:rsidTr="00D73B25">
        <w:trPr>
          <w:trHeight w:val="38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A0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Body mass index, mean (SD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A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</w:p>
          <w:p w14:paraId="7ADC45A2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27.3(4.6)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A3" w14:textId="0EBB8964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(n=2154)</w:t>
            </w:r>
          </w:p>
          <w:p w14:paraId="7ADC45A4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26.6(4.6)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A5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0.0002</w:t>
            </w:r>
          </w:p>
        </w:tc>
      </w:tr>
      <w:tr w:rsidR="00D73B25" w:rsidRPr="00D73B25" w14:paraId="7ADC45B4" w14:textId="77777777" w:rsidTr="00D73B25">
        <w:trPr>
          <w:trHeight w:val="94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A7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Use of lipid-lowering drugs (%) </w:t>
            </w:r>
          </w:p>
          <w:p w14:paraId="7ADC45A8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  <w:p w14:paraId="7ADC45A9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  <w:p w14:paraId="7ADC45AA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Missing information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A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A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68.9</w:t>
            </w:r>
          </w:p>
          <w:p w14:paraId="7ADC45AD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14.3</w:t>
            </w:r>
          </w:p>
          <w:p w14:paraId="7ADC45AE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16.7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A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B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69.4</w:t>
            </w:r>
          </w:p>
          <w:p w14:paraId="7ADC45B1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15.7</w:t>
            </w:r>
          </w:p>
          <w:p w14:paraId="7ADC45B2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15.0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B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0.398</w:t>
            </w:r>
          </w:p>
        </w:tc>
      </w:tr>
      <w:tr w:rsidR="00D73B25" w:rsidRPr="00D73B25" w14:paraId="7ADC45C2" w14:textId="77777777" w:rsidTr="00D73B25">
        <w:trPr>
          <w:trHeight w:val="989"/>
          <w:jc w:val="center"/>
        </w:trPr>
        <w:tc>
          <w:tcPr>
            <w:tcW w:w="0" w:type="auto"/>
            <w:tcBorders>
              <w:top w:val="nil"/>
              <w:left w:val="nil"/>
            </w:tcBorders>
          </w:tcPr>
          <w:p w14:paraId="7ADC45B5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Use of non-steroidal 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anti-inflammatory</w:t>
            </w: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drugs (%)</w:t>
            </w:r>
          </w:p>
          <w:p w14:paraId="7ADC45B6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  <w:p w14:paraId="7ADC45B7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  <w:p w14:paraId="7ADC45B8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Missing Information</w:t>
            </w:r>
          </w:p>
        </w:tc>
        <w:tc>
          <w:tcPr>
            <w:tcW w:w="0" w:type="auto"/>
            <w:tcBorders>
              <w:top w:val="nil"/>
            </w:tcBorders>
          </w:tcPr>
          <w:p w14:paraId="7ADC45B9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BA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57.3</w:t>
            </w:r>
          </w:p>
          <w:p w14:paraId="7ADC45BB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35.9</w:t>
            </w:r>
          </w:p>
          <w:p w14:paraId="7ADC45BC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6.8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DC45BD" w14:textId="77777777" w:rsidR="00D73B25" w:rsidRPr="00392CF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</w:p>
          <w:p w14:paraId="7ADC45BE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55.2</w:t>
            </w:r>
          </w:p>
          <w:p w14:paraId="7ADC45BF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37.5</w:t>
            </w:r>
          </w:p>
          <w:p w14:paraId="7ADC45C0" w14:textId="77777777" w:rsidR="00D73B25" w:rsidRPr="00392CF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07.3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7ADC45C1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0.572</w:t>
            </w:r>
          </w:p>
        </w:tc>
      </w:tr>
    </w:tbl>
    <w:p w14:paraId="7ADC45C3" w14:textId="77777777" w:rsidR="00D73B25" w:rsidRPr="00392CF5" w:rsidRDefault="00D73B25" w:rsidP="00D73B25">
      <w:pPr>
        <w:spacing w:after="0"/>
        <w:rPr>
          <w:rFonts w:eastAsia="Calibri" w:cs="Times New Roman"/>
          <w:noProof/>
          <w:sz w:val="20"/>
          <w:szCs w:val="20"/>
          <w:lang w:eastAsia="en-US" w:bidi="en-US"/>
        </w:rPr>
      </w:pPr>
      <w:r>
        <w:rPr>
          <w:rFonts w:eastAsia="Calibri" w:cs="Times New Roman"/>
          <w:noProof/>
          <w:sz w:val="20"/>
          <w:szCs w:val="20"/>
          <w:lang w:eastAsia="en-US" w:bidi="en-US"/>
        </w:rPr>
        <w:t xml:space="preserve">                </w:t>
      </w:r>
      <w:r w:rsidRPr="00D73B25">
        <w:rPr>
          <w:rFonts w:eastAsia="Calibri" w:cs="Times New Roman"/>
          <w:noProof/>
          <w:sz w:val="20"/>
          <w:szCs w:val="20"/>
          <w:lang w:eastAsia="en-US" w:bidi="en-US"/>
        </w:rPr>
        <w:t>SD-</w:t>
      </w:r>
      <w:r w:rsidRPr="00392CF5">
        <w:rPr>
          <w:rFonts w:eastAsia="Calibri" w:cs="Times New Roman"/>
          <w:noProof/>
          <w:sz w:val="20"/>
          <w:szCs w:val="20"/>
          <w:lang w:eastAsia="en-US" w:bidi="en-US"/>
        </w:rPr>
        <w:t>Standard deviation.</w:t>
      </w:r>
    </w:p>
    <w:p w14:paraId="7ADC45C4" w14:textId="77777777" w:rsidR="00D73B25" w:rsidRPr="00392CF5" w:rsidRDefault="00D73B25" w:rsidP="00D73B25">
      <w:pPr>
        <w:spacing w:after="0"/>
        <w:rPr>
          <w:rFonts w:eastAsia="Calibri" w:cs="Times New Roman"/>
          <w:noProof/>
          <w:sz w:val="20"/>
          <w:szCs w:val="20"/>
          <w:lang w:eastAsia="en-US" w:bidi="en-US"/>
        </w:rPr>
      </w:pPr>
      <w:r>
        <w:rPr>
          <w:rFonts w:eastAsia="Calibri" w:cs="Times New Roman"/>
          <w:noProof/>
          <w:sz w:val="20"/>
          <w:szCs w:val="20"/>
          <w:lang w:eastAsia="en-US" w:bidi="en-US"/>
        </w:rPr>
        <w:t xml:space="preserve">                </w:t>
      </w:r>
      <w:r w:rsidRPr="00392CF5">
        <w:rPr>
          <w:rFonts w:eastAsia="Calibri" w:cs="Times New Roman"/>
          <w:noProof/>
          <w:sz w:val="20"/>
          <w:szCs w:val="20"/>
          <w:lang w:eastAsia="en-US" w:bidi="en-US"/>
        </w:rPr>
        <w:t>† Men &gt;7 portions and women &gt; 4 portions.</w:t>
      </w:r>
    </w:p>
    <w:p w14:paraId="7ADC45C5" w14:textId="77777777" w:rsidR="00D73B25" w:rsidRDefault="00D73B25" w:rsidP="00D73B25">
      <w:pPr>
        <w:spacing w:after="160" w:line="259" w:lineRule="auto"/>
        <w:rPr>
          <w:noProof/>
          <w:lang w:eastAsia="en-US" w:bidi="en-US"/>
        </w:rPr>
      </w:pPr>
    </w:p>
    <w:p w14:paraId="7ADC45C6" w14:textId="34CE1707" w:rsidR="00D73B25" w:rsidRDefault="00D73B25" w:rsidP="00D73B25">
      <w:pPr>
        <w:spacing w:after="160" w:line="259" w:lineRule="auto"/>
        <w:rPr>
          <w:noProof/>
          <w:lang w:eastAsia="en-US" w:bidi="en-US"/>
        </w:rPr>
      </w:pPr>
    </w:p>
    <w:p w14:paraId="615639BD" w14:textId="77777777" w:rsidR="004864B1" w:rsidRPr="004864B1" w:rsidRDefault="004864B1" w:rsidP="004864B1">
      <w:pPr>
        <w:pStyle w:val="NoSpacing"/>
        <w:rPr>
          <w:lang w:eastAsia="en-US" w:bidi="en-US"/>
        </w:rPr>
      </w:pPr>
    </w:p>
    <w:p w14:paraId="7ADC45C7" w14:textId="5F732B9A" w:rsidR="00D73B25" w:rsidRPr="005C2544" w:rsidRDefault="00D73B25" w:rsidP="00D73B25">
      <w:pPr>
        <w:spacing w:after="0" w:line="259" w:lineRule="auto"/>
        <w:rPr>
          <w:noProof/>
        </w:rPr>
      </w:pPr>
      <w:r w:rsidRPr="005C2544">
        <w:rPr>
          <w:noProof/>
        </w:rPr>
        <w:t xml:space="preserve">     </w:t>
      </w:r>
      <w:r w:rsidR="00302C69">
        <w:rPr>
          <w:noProof/>
          <w:sz w:val="20"/>
          <w:szCs w:val="20"/>
        </w:rPr>
        <w:t>Table S2b</w:t>
      </w:r>
      <w:r w:rsidRPr="00D73B25">
        <w:rPr>
          <w:noProof/>
          <w:sz w:val="20"/>
          <w:szCs w:val="20"/>
        </w:rPr>
        <w:t>. Basic characteristics of the study population according to alcohol use (frequency) (n=3059)</w:t>
      </w:r>
      <w:r w:rsidR="00FE11B4">
        <w:rPr>
          <w:noProof/>
          <w:sz w:val="20"/>
          <w:szCs w:val="20"/>
        </w:rPr>
        <w:t>.</w:t>
      </w:r>
    </w:p>
    <w:tbl>
      <w:tblPr>
        <w:tblpPr w:leftFromText="141" w:rightFromText="141" w:vertAnchor="text" w:horzAnchor="margin" w:tblpXSpec="center" w:tblpY="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950"/>
        <w:gridCol w:w="1050"/>
        <w:gridCol w:w="1250"/>
        <w:gridCol w:w="833"/>
      </w:tblGrid>
      <w:tr w:rsidR="00D73B25" w:rsidRPr="00396617" w14:paraId="7ADC45CE" w14:textId="77777777" w:rsidTr="00E56AC6">
        <w:trPr>
          <w:trHeight w:val="838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ADC45C8" w14:textId="77777777" w:rsidR="00D73B25" w:rsidRPr="00396617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ADC45C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>Alcohol use frequency</w:t>
            </w:r>
          </w:p>
          <w:p w14:paraId="7ADC45C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</w:pPr>
          </w:p>
          <w:p w14:paraId="7ADC45CB" w14:textId="4350D1E2" w:rsidR="00D73B25" w:rsidRPr="004B3458" w:rsidRDefault="00D73B25" w:rsidP="00E56AC6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 xml:space="preserve">None          </w:t>
            </w:r>
            <w:r w:rsidR="00E56AC6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 xml:space="preserve">  Seldom           </w:t>
            </w:r>
            <w:r w:rsidRPr="004B3458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>Often</w:t>
            </w:r>
          </w:p>
          <w:p w14:paraId="7ADC45CC" w14:textId="09718FF4" w:rsidR="00D73B25" w:rsidRPr="00396617" w:rsidRDefault="00D73B25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>(n=342)          (n=1466)      (n=1251)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7ADC45CD" w14:textId="33E89DD6" w:rsidR="00D73B25" w:rsidRPr="00D73B25" w:rsidRDefault="00302C69" w:rsidP="00D73B25">
            <w:pPr>
              <w:spacing w:after="0"/>
              <w:jc w:val="center"/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 xml:space="preserve">p </w:t>
            </w:r>
            <w:r w:rsidR="00D73B25" w:rsidRPr="00D73B25">
              <w:rPr>
                <w:rFonts w:eastAsia="Calibri" w:cs="Times New Roman"/>
                <w:b/>
                <w:noProof/>
                <w:sz w:val="20"/>
                <w:szCs w:val="20"/>
                <w:lang w:eastAsia="en-US"/>
              </w:rPr>
              <w:t>value</w:t>
            </w:r>
          </w:p>
        </w:tc>
      </w:tr>
      <w:tr w:rsidR="00D73B25" w:rsidRPr="00396617" w14:paraId="7ADC45D4" w14:textId="77777777" w:rsidTr="00D73B25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7ADC45CF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Age, mean (SD)</w:t>
            </w:r>
          </w:p>
        </w:tc>
        <w:tc>
          <w:tcPr>
            <w:tcW w:w="0" w:type="auto"/>
            <w:tcBorders>
              <w:bottom w:val="nil"/>
            </w:tcBorders>
          </w:tcPr>
          <w:p w14:paraId="7ADC45D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50.5(9.7)</w:t>
            </w:r>
          </w:p>
        </w:tc>
        <w:tc>
          <w:tcPr>
            <w:tcW w:w="0" w:type="auto"/>
            <w:tcBorders>
              <w:bottom w:val="nil"/>
            </w:tcBorders>
          </w:tcPr>
          <w:p w14:paraId="7ADC45D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46.6(9.9)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14:paraId="7ADC45D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46.2(9.2)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14:paraId="7ADC45D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396617" w14:paraId="7ADC45E2" w14:textId="77777777" w:rsidTr="00D73B25">
        <w:trPr>
          <w:trHeight w:val="698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D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>Gender (%)</w:t>
            </w:r>
          </w:p>
          <w:p w14:paraId="7ADC45D6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 xml:space="preserve">    Males </w:t>
            </w:r>
          </w:p>
          <w:p w14:paraId="7ADC45D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 w:bidi="en-US"/>
              </w:rPr>
              <w:t xml:space="preserve">    Females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D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5D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37.7</w:t>
            </w:r>
          </w:p>
          <w:p w14:paraId="7ADC45D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62.3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D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5D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36.2</w:t>
            </w:r>
          </w:p>
          <w:p w14:paraId="7ADC45DD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63.9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D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5D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58.7</w:t>
            </w:r>
          </w:p>
          <w:p w14:paraId="7ADC45E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41.3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E1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  <w:r w:rsidRPr="008741DC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.000</w:t>
            </w:r>
          </w:p>
        </w:tc>
      </w:tr>
      <w:tr w:rsidR="00D73B25" w:rsidRPr="00396617" w14:paraId="7ADC45F4" w14:textId="77777777" w:rsidTr="00D73B25">
        <w:trPr>
          <w:trHeight w:val="863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E3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Level of education (%)</w:t>
            </w:r>
          </w:p>
          <w:p w14:paraId="7ADC45E4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Basic </w:t>
            </w:r>
          </w:p>
          <w:p w14:paraId="7ADC45E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Intermediate </w:t>
            </w:r>
          </w:p>
          <w:p w14:paraId="7ADC45E6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Higher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E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5E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41.6</w:t>
            </w:r>
          </w:p>
          <w:p w14:paraId="7ADC45E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32.4</w:t>
            </w:r>
          </w:p>
          <w:p w14:paraId="7ADC45E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26.1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E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5E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27.3</w:t>
            </w:r>
          </w:p>
          <w:p w14:paraId="7ADC45ED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37.4</w:t>
            </w:r>
          </w:p>
          <w:p w14:paraId="7ADC45E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35.4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E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5F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18.6</w:t>
            </w:r>
          </w:p>
          <w:p w14:paraId="7ADC45F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34.3</w:t>
            </w:r>
          </w:p>
          <w:p w14:paraId="7ADC45F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47.1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5F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396617" w14:paraId="7ADC4606" w14:textId="77777777" w:rsidTr="00D73B25">
        <w:trPr>
          <w:trHeight w:val="861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5F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Presence of dental plaque (%)</w:t>
            </w:r>
          </w:p>
          <w:p w14:paraId="7ADC45F6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 plaque </w:t>
            </w:r>
          </w:p>
          <w:p w14:paraId="7ADC45F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Plaque on gingival margins only </w:t>
            </w:r>
          </w:p>
          <w:p w14:paraId="7ADC45F8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Plaque also elsewhere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F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(n=337)</w:t>
            </w:r>
          </w:p>
          <w:p w14:paraId="7ADC45F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37.0</w:t>
            </w:r>
          </w:p>
          <w:p w14:paraId="7ADC45F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51.7</w:t>
            </w:r>
          </w:p>
          <w:p w14:paraId="7ADC45F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11.4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5FD" w14:textId="4B6B585D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(n=1456)</w:t>
            </w:r>
          </w:p>
          <w:p w14:paraId="7ADC45F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44.5</w:t>
            </w:r>
          </w:p>
          <w:p w14:paraId="7ADC45F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46.8</w:t>
            </w:r>
          </w:p>
          <w:p w14:paraId="7ADC460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8.8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01" w14:textId="5C20090D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(n=1248)</w:t>
            </w:r>
          </w:p>
          <w:p w14:paraId="7ADC460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38.1</w:t>
            </w:r>
          </w:p>
          <w:p w14:paraId="7ADC460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51.6</w:t>
            </w:r>
          </w:p>
          <w:p w14:paraId="7ADC460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05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0.007</w:t>
            </w:r>
          </w:p>
        </w:tc>
      </w:tr>
      <w:tr w:rsidR="00D73B25" w:rsidRPr="00396617" w14:paraId="7ADC4614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0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Dental attendance pattern (%)</w:t>
            </w:r>
          </w:p>
          <w:p w14:paraId="7ADC4608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Regular check-ups </w:t>
            </w:r>
          </w:p>
          <w:p w14:paraId="7ADC4609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Irregular check-ups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0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(n=331)</w:t>
            </w:r>
          </w:p>
          <w:p w14:paraId="7ADC460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58.8</w:t>
            </w:r>
          </w:p>
          <w:p w14:paraId="7ADC460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41.2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0D" w14:textId="2D6272DC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(n=1412)</w:t>
            </w:r>
          </w:p>
          <w:p w14:paraId="7ADC460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65.5</w:t>
            </w:r>
          </w:p>
          <w:p w14:paraId="7ADC460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34.5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10" w14:textId="510C0B7D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(n=1216)</w:t>
            </w:r>
          </w:p>
          <w:p w14:paraId="7ADC461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66.6</w:t>
            </w:r>
          </w:p>
          <w:p w14:paraId="7ADC461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33.4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1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0.026</w:t>
            </w:r>
          </w:p>
        </w:tc>
      </w:tr>
      <w:tr w:rsidR="00D73B25" w:rsidRPr="00396617" w14:paraId="7ADC4626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1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Toothbrushing frequency (%)</w:t>
            </w:r>
          </w:p>
          <w:p w14:paraId="7ADC4616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≥ Twice a day</w:t>
            </w:r>
          </w:p>
          <w:p w14:paraId="7ADC461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Once a day </w:t>
            </w:r>
          </w:p>
          <w:p w14:paraId="7ADC4618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Less frequently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1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(n=331)</w:t>
            </w:r>
          </w:p>
          <w:p w14:paraId="7ADC461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59.1</w:t>
            </w:r>
          </w:p>
          <w:p w14:paraId="7ADC461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34.8</w:t>
            </w:r>
          </w:p>
          <w:p w14:paraId="7ADC461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1D" w14:textId="25E0599F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(n=1412)</w:t>
            </w:r>
          </w:p>
          <w:p w14:paraId="7ADC461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66.4</w:t>
            </w:r>
          </w:p>
          <w:p w14:paraId="7ADC461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28.9</w:t>
            </w:r>
          </w:p>
          <w:p w14:paraId="7ADC462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21" w14:textId="3FDEE716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(n=1215)</w:t>
            </w:r>
          </w:p>
          <w:p w14:paraId="7ADC462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65.0</w:t>
            </w:r>
          </w:p>
          <w:p w14:paraId="7ADC462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29.9</w:t>
            </w:r>
          </w:p>
          <w:p w14:paraId="7ADC462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25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0.164</w:t>
            </w:r>
          </w:p>
        </w:tc>
      </w:tr>
      <w:tr w:rsidR="00D73B25" w:rsidRPr="00396617" w14:paraId="7ADC462C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2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Number of teeth, mean (SD)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2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21.2(8.3)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2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24.3(6.7)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2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25.5(5.8)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2B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396617" w14:paraId="7ADC4636" w14:textId="77777777" w:rsidTr="00D73B2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62D" w14:textId="77777777" w:rsidR="00D73B25" w:rsidRPr="004B3458" w:rsidRDefault="00D73B25" w:rsidP="00D73B25">
            <w:pPr>
              <w:spacing w:after="0" w:line="0" w:lineRule="atLeast"/>
              <w:rPr>
                <w:rFonts w:cs="Times New Roman"/>
                <w:noProof/>
                <w:sz w:val="20"/>
                <w:szCs w:val="20"/>
              </w:rPr>
            </w:pPr>
            <w:r w:rsidRPr="004B3458">
              <w:rPr>
                <w:rFonts w:cs="Times New Roman"/>
                <w:noProof/>
                <w:sz w:val="20"/>
                <w:szCs w:val="20"/>
              </w:rPr>
              <w:t xml:space="preserve">Number of teeth with periodontal pockets </w:t>
            </w:r>
          </w:p>
          <w:p w14:paraId="7ADC462E" w14:textId="77777777" w:rsidR="00D73B25" w:rsidRPr="004B3458" w:rsidRDefault="00D73B25" w:rsidP="00D73B25">
            <w:pPr>
              <w:spacing w:after="0" w:line="0" w:lineRule="atLeast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Arial" w:cs="Times New Roman"/>
                <w:noProof/>
                <w:sz w:val="20"/>
                <w:szCs w:val="20"/>
              </w:rPr>
              <w:t xml:space="preserve">   ≥</w:t>
            </w:r>
            <w:r w:rsidRPr="004B3458">
              <w:rPr>
                <w:rFonts w:eastAsia="Calibri" w:cs="Times New Roman"/>
                <w:noProof/>
                <w:sz w:val="20"/>
                <w:szCs w:val="20"/>
              </w:rPr>
              <w:t xml:space="preserve">4 mm, </w:t>
            </w:r>
            <w:r w:rsidRPr="004B3458">
              <w:rPr>
                <w:rFonts w:cs="Times New Roman"/>
                <w:noProof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62F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30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3.1(4.6)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631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32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3.2(4.6)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633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34" w14:textId="77777777" w:rsidR="00D73B25" w:rsidRPr="004B3458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3.7(4.9)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C4635" w14:textId="77777777" w:rsidR="00D73B25" w:rsidRPr="00D73B25" w:rsidRDefault="00D73B25" w:rsidP="00D73B25">
            <w:pPr>
              <w:spacing w:after="0" w:line="0" w:lineRule="atLeast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0.009</w:t>
            </w:r>
          </w:p>
        </w:tc>
      </w:tr>
      <w:tr w:rsidR="00D73B25" w:rsidRPr="00396617" w14:paraId="7ADC463C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37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g</w:t>
            </w:r>
            <w:r w:rsidRPr="004B3458">
              <w:rPr>
                <w:noProof/>
                <w:sz w:val="20"/>
                <w:szCs w:val="20"/>
              </w:rPr>
              <w:t>rams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/week, mean (SD)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3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0(0)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3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29.7(63.7)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3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128.6(140.6)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3B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396617" w14:paraId="7ADC4652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3D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g</w:t>
            </w:r>
            <w:r w:rsidRPr="004B3458">
              <w:rPr>
                <w:noProof/>
                <w:sz w:val="20"/>
                <w:szCs w:val="20"/>
              </w:rPr>
              <w:t>rams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/week (%)</w:t>
            </w:r>
          </w:p>
          <w:p w14:paraId="7ADC463E" w14:textId="77777777" w:rsidR="00D73B25" w:rsidRPr="005C2544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Non-users</w:t>
            </w:r>
          </w:p>
          <w:p w14:paraId="7ADC463F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0.1–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23.8</w:t>
            </w:r>
          </w:p>
          <w:p w14:paraId="7ADC4640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23.9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−79.4</w:t>
            </w:r>
          </w:p>
          <w:p w14:paraId="7ADC4641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79.4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−1303.5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4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4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100</w:t>
            </w:r>
          </w:p>
          <w:p w14:paraId="7ADC464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  <w:p w14:paraId="7ADC4645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  <w:p w14:paraId="7ADC4646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4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4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29.1</w:t>
            </w:r>
          </w:p>
          <w:p w14:paraId="7ADC464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40.6</w:t>
            </w:r>
          </w:p>
          <w:p w14:paraId="7ADC464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21.6</w:t>
            </w:r>
          </w:p>
          <w:p w14:paraId="7ADC464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8.6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4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4D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1.3</w:t>
            </w:r>
          </w:p>
          <w:p w14:paraId="7ADC464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12.5</w:t>
            </w:r>
          </w:p>
          <w:p w14:paraId="7ADC464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34.3</w:t>
            </w:r>
          </w:p>
          <w:p w14:paraId="7ADC465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52.0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51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396617" w14:paraId="7ADC4664" w14:textId="77777777" w:rsidTr="00D73B25"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53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frequency (%)</w:t>
            </w:r>
          </w:p>
          <w:p w14:paraId="7ADC4654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None </w:t>
            </w:r>
          </w:p>
          <w:p w14:paraId="7ADC465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Seldom </w:t>
            </w:r>
          </w:p>
          <w:p w14:paraId="7ADC4656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Often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5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5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100</w:t>
            </w:r>
          </w:p>
          <w:p w14:paraId="7ADC465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  <w:p w14:paraId="7ADC465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5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5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  <w:p w14:paraId="7ADC465D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100</w:t>
            </w:r>
          </w:p>
          <w:p w14:paraId="7ADC465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5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6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</w:t>
            </w:r>
          </w:p>
          <w:p w14:paraId="7ADC466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</w:t>
            </w:r>
          </w:p>
          <w:p w14:paraId="7ADC466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63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</w:tc>
      </w:tr>
      <w:tr w:rsidR="00D73B25" w:rsidRPr="00396617" w14:paraId="7ADC4672" w14:textId="77777777" w:rsidTr="00D73B25">
        <w:trPr>
          <w:trHeight w:val="653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6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Alcohol use over the risk limit</w:t>
            </w:r>
            <w:r w:rsidRPr="004B3458">
              <w:rPr>
                <w:rFonts w:eastAsia="Calibri" w:cs="Times New Roman"/>
                <w:noProof/>
                <w:sz w:val="20"/>
                <w:szCs w:val="20"/>
                <w:vertAlign w:val="superscript"/>
                <w:lang w:eastAsia="en-US"/>
              </w:rPr>
              <w:t xml:space="preserve">† </w:t>
            </w: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(%)</w:t>
            </w:r>
          </w:p>
          <w:p w14:paraId="7ADC4666" w14:textId="77777777" w:rsidR="00D73B25" w:rsidRPr="00D73B2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5C2544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No </w:t>
            </w:r>
          </w:p>
          <w:p w14:paraId="7ADC4667" w14:textId="77777777" w:rsidR="00D73B25" w:rsidRPr="00396617" w:rsidRDefault="00D73B25" w:rsidP="00D73B25">
            <w:pPr>
              <w:spacing w:after="0"/>
              <w:rPr>
                <w:rFonts w:eastAsia="Calibri" w:cs="Times New Roman"/>
                <w:noProof/>
                <w:color w:val="FF0000"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68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69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0</w:t>
            </w:r>
          </w:p>
          <w:p w14:paraId="7ADC466A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6B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6C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87.7</w:t>
            </w:r>
          </w:p>
          <w:p w14:paraId="7ADC466D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12.3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6E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6F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41.6</w:t>
            </w:r>
          </w:p>
          <w:p w14:paraId="7ADC4670" w14:textId="77777777" w:rsidR="00D73B25" w:rsidRPr="00D73B25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lang w:eastAsia="en-US"/>
              </w:rPr>
              <w:t xml:space="preserve">   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58.4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71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4B3458" w14:paraId="7ADC4680" w14:textId="77777777" w:rsidTr="00D73B25">
        <w:trPr>
          <w:trHeight w:val="653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73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Occurrence of diabetes (%) </w:t>
            </w:r>
          </w:p>
          <w:p w14:paraId="7ADC4674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Yes</w:t>
            </w:r>
          </w:p>
          <w:p w14:paraId="7ADC4675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76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7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8.2</w:t>
            </w:r>
          </w:p>
          <w:p w14:paraId="7ADC467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91.8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7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7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4.7</w:t>
            </w:r>
          </w:p>
          <w:p w14:paraId="7ADC467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95.4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7C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7D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6.0</w:t>
            </w:r>
          </w:p>
          <w:p w14:paraId="7ADC467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94.1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7F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0.023</w:t>
            </w:r>
          </w:p>
        </w:tc>
      </w:tr>
      <w:tr w:rsidR="00D73B25" w:rsidRPr="004B3458" w14:paraId="7ADC4689" w14:textId="77777777" w:rsidTr="00D73B25">
        <w:trPr>
          <w:trHeight w:val="381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81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Body mass index, mean (SD)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8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8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27.5(5.0)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8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85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26.8(4.8)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86" w14:textId="38EF1B04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(n=1250)</w:t>
            </w:r>
          </w:p>
          <w:p w14:paraId="7ADC468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26.6(4.4)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88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0.003</w:t>
            </w:r>
          </w:p>
        </w:tc>
      </w:tr>
      <w:tr w:rsidR="00D73B25" w:rsidRPr="004B3458" w14:paraId="7ADC469B" w14:textId="77777777" w:rsidTr="00D73B25">
        <w:trPr>
          <w:trHeight w:val="949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ADC468A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Use of lipid-lowering drugs (%) </w:t>
            </w:r>
          </w:p>
          <w:p w14:paraId="7ADC468B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  <w:p w14:paraId="7ADC468C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  <w:p w14:paraId="7ADC468D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Missing information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8E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8F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61.9</w:t>
            </w:r>
          </w:p>
          <w:p w14:paraId="7ADC469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14.5</w:t>
            </w:r>
          </w:p>
          <w:p w14:paraId="7ADC469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23.6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DC469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9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70.7</w:t>
            </w:r>
          </w:p>
          <w:p w14:paraId="7ADC469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15.4</w:t>
            </w:r>
          </w:p>
          <w:p w14:paraId="7ADC4695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13.9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96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9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3.4</w:t>
            </w:r>
          </w:p>
          <w:p w14:paraId="7ADC469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92.0</w:t>
            </w:r>
          </w:p>
          <w:p w14:paraId="7ADC469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4.6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ADC469A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0.000</w:t>
            </w:r>
          </w:p>
        </w:tc>
      </w:tr>
      <w:tr w:rsidR="00D73B25" w:rsidRPr="004B3458" w14:paraId="7ADC46AD" w14:textId="77777777" w:rsidTr="00D73B25">
        <w:trPr>
          <w:trHeight w:val="98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7ADC469C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Use of non-steroidal </w:t>
            </w:r>
            <w:r w:rsidRPr="004B3458">
              <w:rPr>
                <w:rFonts w:cs="Times New Roman"/>
                <w:noProof/>
                <w:sz w:val="20"/>
                <w:szCs w:val="20"/>
              </w:rPr>
              <w:t>anti-inflammatory</w:t>
            </w: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drugs (%)</w:t>
            </w:r>
          </w:p>
          <w:p w14:paraId="7ADC469D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No</w:t>
            </w:r>
          </w:p>
          <w:p w14:paraId="7ADC469E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Yes</w:t>
            </w:r>
          </w:p>
          <w:p w14:paraId="7ADC469F" w14:textId="77777777" w:rsidR="00D73B25" w:rsidRPr="004B3458" w:rsidRDefault="00D73B25" w:rsidP="00D73B25">
            <w:pPr>
              <w:spacing w:after="0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Missing Information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DC46A0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</w:p>
          <w:p w14:paraId="7ADC46A1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58.4</w:t>
            </w:r>
          </w:p>
          <w:p w14:paraId="7ADC46A2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34.4</w:t>
            </w:r>
          </w:p>
          <w:p w14:paraId="7ADC46A3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noProof/>
                <w:sz w:val="20"/>
                <w:szCs w:val="20"/>
                <w:lang w:eastAsia="en-US"/>
              </w:rPr>
              <w:t>7.2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ADC46A4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A5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55.8</w:t>
            </w:r>
          </w:p>
          <w:p w14:paraId="7ADC46A6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37.3</w:t>
            </w:r>
          </w:p>
          <w:p w14:paraId="7ADC46A7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6.9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7ADC46A8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</w:p>
          <w:p w14:paraId="7ADC46A9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55.2</w:t>
            </w:r>
          </w:p>
          <w:p w14:paraId="7ADC46AA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37.4</w:t>
            </w:r>
          </w:p>
          <w:p w14:paraId="7ADC46AB" w14:textId="77777777" w:rsidR="00D73B25" w:rsidRPr="004B3458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4B3458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7.4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</w:tcPr>
          <w:p w14:paraId="7ADC46AC" w14:textId="77777777" w:rsidR="00D73B25" w:rsidRPr="00D73B25" w:rsidRDefault="00D73B25" w:rsidP="00D73B25">
            <w:pPr>
              <w:spacing w:after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/>
              </w:rPr>
              <w:t>0.777</w:t>
            </w:r>
          </w:p>
        </w:tc>
      </w:tr>
    </w:tbl>
    <w:p w14:paraId="7ADC46AE" w14:textId="77777777" w:rsidR="00D73B25" w:rsidRPr="004B3458" w:rsidRDefault="00D73B25" w:rsidP="00D73B25">
      <w:pPr>
        <w:spacing w:after="160" w:line="259" w:lineRule="auto"/>
        <w:rPr>
          <w:noProof/>
          <w:lang w:eastAsia="en-US" w:bidi="en-US"/>
        </w:rPr>
      </w:pPr>
    </w:p>
    <w:p w14:paraId="7ADC46AF" w14:textId="77777777" w:rsidR="00D73B25" w:rsidRPr="004B3458" w:rsidRDefault="00D73B25" w:rsidP="00D73B25">
      <w:pPr>
        <w:spacing w:after="0"/>
        <w:rPr>
          <w:noProof/>
          <w:lang w:eastAsia="en-US" w:bidi="en-US"/>
        </w:rPr>
      </w:pPr>
    </w:p>
    <w:p w14:paraId="7ADC46B0" w14:textId="77777777" w:rsidR="00D73B25" w:rsidRPr="004B3458" w:rsidRDefault="00D73B25" w:rsidP="00D73B25">
      <w:pPr>
        <w:rPr>
          <w:lang w:eastAsia="en-US" w:bidi="en-US"/>
        </w:rPr>
      </w:pPr>
    </w:p>
    <w:p w14:paraId="7ADC46B1" w14:textId="77777777" w:rsidR="00D73B25" w:rsidRPr="004B3458" w:rsidRDefault="00D73B25" w:rsidP="00D73B25">
      <w:pPr>
        <w:rPr>
          <w:lang w:eastAsia="en-US" w:bidi="en-US"/>
        </w:rPr>
      </w:pPr>
    </w:p>
    <w:p w14:paraId="7ADC46B2" w14:textId="77777777" w:rsidR="00D73B25" w:rsidRPr="004B3458" w:rsidRDefault="00D73B25" w:rsidP="00D73B25">
      <w:pPr>
        <w:rPr>
          <w:lang w:eastAsia="en-US" w:bidi="en-US"/>
        </w:rPr>
      </w:pPr>
    </w:p>
    <w:p w14:paraId="7ADC46B3" w14:textId="77777777" w:rsidR="00D73B25" w:rsidRPr="004B3458" w:rsidRDefault="00D73B25" w:rsidP="00D73B25">
      <w:pPr>
        <w:rPr>
          <w:lang w:eastAsia="en-US" w:bidi="en-US"/>
        </w:rPr>
      </w:pPr>
    </w:p>
    <w:p w14:paraId="7ADC46B4" w14:textId="77777777" w:rsidR="00D73B25" w:rsidRPr="004B3458" w:rsidRDefault="00D73B25" w:rsidP="00D73B25">
      <w:pPr>
        <w:rPr>
          <w:lang w:eastAsia="en-US" w:bidi="en-US"/>
        </w:rPr>
      </w:pPr>
    </w:p>
    <w:p w14:paraId="7ADC46B5" w14:textId="77777777" w:rsidR="00D73B25" w:rsidRPr="004B3458" w:rsidRDefault="00D73B25" w:rsidP="00D73B25">
      <w:pPr>
        <w:rPr>
          <w:lang w:eastAsia="en-US" w:bidi="en-US"/>
        </w:rPr>
      </w:pPr>
    </w:p>
    <w:p w14:paraId="7ADC46B6" w14:textId="77777777" w:rsidR="00D73B25" w:rsidRPr="004B3458" w:rsidRDefault="00D73B25" w:rsidP="00D73B25">
      <w:pPr>
        <w:rPr>
          <w:lang w:eastAsia="en-US" w:bidi="en-US"/>
        </w:rPr>
      </w:pPr>
    </w:p>
    <w:p w14:paraId="7ADC46B7" w14:textId="77777777" w:rsidR="00D73B25" w:rsidRPr="004B3458" w:rsidRDefault="00D73B25" w:rsidP="00D73B25">
      <w:pPr>
        <w:rPr>
          <w:lang w:eastAsia="en-US" w:bidi="en-US"/>
        </w:rPr>
      </w:pPr>
    </w:p>
    <w:p w14:paraId="7ADC46B8" w14:textId="77777777" w:rsidR="00D73B25" w:rsidRPr="004B3458" w:rsidRDefault="00D73B25" w:rsidP="00D73B25">
      <w:pPr>
        <w:rPr>
          <w:lang w:eastAsia="en-US" w:bidi="en-US"/>
        </w:rPr>
      </w:pPr>
    </w:p>
    <w:p w14:paraId="7ADC46B9" w14:textId="77777777" w:rsidR="00D73B25" w:rsidRPr="004B3458" w:rsidRDefault="00D73B25" w:rsidP="00D73B25">
      <w:pPr>
        <w:rPr>
          <w:lang w:eastAsia="en-US" w:bidi="en-US"/>
        </w:rPr>
      </w:pPr>
    </w:p>
    <w:p w14:paraId="7ADC46BA" w14:textId="77777777" w:rsidR="00D73B25" w:rsidRPr="004B3458" w:rsidRDefault="00D73B25" w:rsidP="00D73B25">
      <w:pPr>
        <w:rPr>
          <w:lang w:eastAsia="en-US" w:bidi="en-US"/>
        </w:rPr>
      </w:pPr>
    </w:p>
    <w:p w14:paraId="7ADC46BB" w14:textId="77777777" w:rsidR="00D73B25" w:rsidRPr="004B3458" w:rsidRDefault="00D73B25" w:rsidP="00D73B25">
      <w:pPr>
        <w:rPr>
          <w:lang w:eastAsia="en-US" w:bidi="en-US"/>
        </w:rPr>
      </w:pPr>
    </w:p>
    <w:p w14:paraId="7ADC46BC" w14:textId="77777777" w:rsidR="00D73B25" w:rsidRPr="004B3458" w:rsidRDefault="00D73B25" w:rsidP="00D73B25">
      <w:pPr>
        <w:rPr>
          <w:lang w:eastAsia="en-US" w:bidi="en-US"/>
        </w:rPr>
      </w:pPr>
    </w:p>
    <w:p w14:paraId="7ADC46BD" w14:textId="77777777" w:rsidR="00D73B25" w:rsidRPr="004B3458" w:rsidRDefault="00D73B25" w:rsidP="00D73B25">
      <w:pPr>
        <w:rPr>
          <w:lang w:eastAsia="en-US" w:bidi="en-US"/>
        </w:rPr>
      </w:pPr>
    </w:p>
    <w:p w14:paraId="7ADC46BE" w14:textId="77777777" w:rsidR="00D73B25" w:rsidRPr="004B3458" w:rsidRDefault="00D73B25" w:rsidP="00D73B25">
      <w:pPr>
        <w:rPr>
          <w:lang w:eastAsia="en-US" w:bidi="en-US"/>
        </w:rPr>
      </w:pPr>
    </w:p>
    <w:p w14:paraId="7ADC46BF" w14:textId="77777777" w:rsidR="00D73B25" w:rsidRPr="004B3458" w:rsidRDefault="00D73B25" w:rsidP="00D73B25">
      <w:pPr>
        <w:rPr>
          <w:lang w:eastAsia="en-US" w:bidi="en-US"/>
        </w:rPr>
      </w:pPr>
    </w:p>
    <w:p w14:paraId="7ADC46C0" w14:textId="77777777" w:rsidR="00D73B25" w:rsidRPr="004B3458" w:rsidRDefault="00D73B25" w:rsidP="00D73B25">
      <w:pPr>
        <w:rPr>
          <w:lang w:eastAsia="en-US" w:bidi="en-US"/>
        </w:rPr>
      </w:pPr>
    </w:p>
    <w:p w14:paraId="7ADC46C1" w14:textId="77777777" w:rsidR="00D73B25" w:rsidRPr="004B3458" w:rsidRDefault="00D73B25" w:rsidP="00D73B25">
      <w:pPr>
        <w:rPr>
          <w:lang w:eastAsia="en-US" w:bidi="en-US"/>
        </w:rPr>
      </w:pPr>
    </w:p>
    <w:p w14:paraId="7ADC46C2" w14:textId="77777777" w:rsidR="00D73B25" w:rsidRPr="004B3458" w:rsidRDefault="00D73B25" w:rsidP="00D73B25">
      <w:pPr>
        <w:rPr>
          <w:lang w:eastAsia="en-US" w:bidi="en-US"/>
        </w:rPr>
      </w:pPr>
    </w:p>
    <w:p w14:paraId="7ADC46C3" w14:textId="77777777" w:rsidR="00D73B25" w:rsidRPr="004B3458" w:rsidRDefault="00D73B25" w:rsidP="00D73B25">
      <w:pPr>
        <w:rPr>
          <w:lang w:eastAsia="en-US" w:bidi="en-US"/>
        </w:rPr>
      </w:pPr>
    </w:p>
    <w:p w14:paraId="7ADC46C4" w14:textId="77777777" w:rsidR="00D73B25" w:rsidRPr="004B3458" w:rsidRDefault="00D73B25" w:rsidP="00D73B25">
      <w:pPr>
        <w:rPr>
          <w:lang w:eastAsia="en-US" w:bidi="en-US"/>
        </w:rPr>
      </w:pPr>
    </w:p>
    <w:p w14:paraId="7ADC46C5" w14:textId="77777777" w:rsidR="00D73B25" w:rsidRPr="004B3458" w:rsidRDefault="00D73B25" w:rsidP="00D73B25">
      <w:pPr>
        <w:rPr>
          <w:lang w:eastAsia="en-US" w:bidi="en-US"/>
        </w:rPr>
      </w:pPr>
    </w:p>
    <w:p w14:paraId="7ADC46C6" w14:textId="77777777" w:rsidR="00D73B25" w:rsidRPr="004B3458" w:rsidRDefault="00D73B25" w:rsidP="00D73B25">
      <w:pPr>
        <w:rPr>
          <w:lang w:eastAsia="en-US" w:bidi="en-US"/>
        </w:rPr>
      </w:pPr>
    </w:p>
    <w:p w14:paraId="7ADC46C7" w14:textId="77777777" w:rsidR="00D73B25" w:rsidRPr="004B3458" w:rsidRDefault="00D73B25" w:rsidP="00D73B25">
      <w:pPr>
        <w:pStyle w:val="NoSpacing"/>
        <w:spacing w:line="0" w:lineRule="atLeast"/>
        <w:rPr>
          <w:lang w:eastAsia="en-US" w:bidi="en-US"/>
        </w:rPr>
      </w:pPr>
    </w:p>
    <w:p w14:paraId="7ADC46C8" w14:textId="77777777" w:rsidR="00D73B25" w:rsidRPr="004B3458" w:rsidRDefault="00D73B25" w:rsidP="00D73B25">
      <w:pPr>
        <w:spacing w:after="0" w:line="0" w:lineRule="atLeast"/>
        <w:rPr>
          <w:rFonts w:eastAsia="Calibri" w:cs="Times New Roman"/>
          <w:noProof/>
          <w:sz w:val="20"/>
          <w:szCs w:val="20"/>
          <w:lang w:eastAsia="en-US" w:bidi="en-US"/>
        </w:rPr>
      </w:pPr>
      <w:r w:rsidRPr="004B3458">
        <w:rPr>
          <w:rFonts w:eastAsia="Calibri" w:cs="Times New Roman"/>
          <w:noProof/>
          <w:sz w:val="20"/>
          <w:szCs w:val="20"/>
          <w:lang w:eastAsia="en-US" w:bidi="en-US"/>
        </w:rPr>
        <w:t xml:space="preserve">                                                                 </w:t>
      </w:r>
    </w:p>
    <w:p w14:paraId="7ADC46C9" w14:textId="77777777" w:rsidR="00D73B25" w:rsidRDefault="00D73B25" w:rsidP="00D73B25">
      <w:pPr>
        <w:spacing w:after="0" w:line="0" w:lineRule="atLeast"/>
        <w:ind w:left="900"/>
        <w:jc w:val="both"/>
        <w:rPr>
          <w:rFonts w:eastAsia="Calibri" w:cs="Times New Roman"/>
          <w:noProof/>
          <w:sz w:val="20"/>
          <w:szCs w:val="20"/>
          <w:lang w:eastAsia="en-US" w:bidi="en-US"/>
        </w:rPr>
      </w:pPr>
      <w:r w:rsidRPr="004B3458">
        <w:rPr>
          <w:rFonts w:eastAsia="Calibri" w:cs="Times New Roman"/>
          <w:noProof/>
          <w:sz w:val="20"/>
          <w:szCs w:val="20"/>
          <w:lang w:eastAsia="en-US" w:bidi="en-US"/>
        </w:rPr>
        <w:t xml:space="preserve">                   </w:t>
      </w:r>
      <w:r>
        <w:rPr>
          <w:rFonts w:eastAsia="Calibri" w:cs="Times New Roman"/>
          <w:noProof/>
          <w:sz w:val="20"/>
          <w:szCs w:val="20"/>
          <w:lang w:eastAsia="en-US" w:bidi="en-US"/>
        </w:rPr>
        <w:t xml:space="preserve">       </w:t>
      </w:r>
    </w:p>
    <w:p w14:paraId="7ADC46CA" w14:textId="77777777" w:rsidR="00D73B25" w:rsidRDefault="00D73B25" w:rsidP="00D73B25">
      <w:pPr>
        <w:spacing w:after="0" w:line="0" w:lineRule="atLeast"/>
        <w:ind w:left="900"/>
        <w:jc w:val="both"/>
        <w:rPr>
          <w:rFonts w:eastAsia="Calibri" w:cs="Times New Roman"/>
          <w:noProof/>
          <w:sz w:val="20"/>
          <w:szCs w:val="20"/>
          <w:lang w:eastAsia="en-US" w:bidi="en-US"/>
        </w:rPr>
      </w:pPr>
    </w:p>
    <w:p w14:paraId="7ADC46CB" w14:textId="77777777" w:rsidR="00D73B25" w:rsidRPr="004B3458" w:rsidRDefault="00D73B25" w:rsidP="00D73B25">
      <w:pPr>
        <w:spacing w:after="0" w:line="0" w:lineRule="atLeast"/>
        <w:ind w:left="900"/>
        <w:jc w:val="both"/>
        <w:rPr>
          <w:rFonts w:eastAsia="Calibri" w:cs="Times New Roman"/>
          <w:noProof/>
          <w:sz w:val="20"/>
          <w:szCs w:val="20"/>
          <w:lang w:eastAsia="en-US" w:bidi="en-US"/>
        </w:rPr>
      </w:pPr>
      <w:r w:rsidRPr="00D73B25">
        <w:rPr>
          <w:rFonts w:eastAsia="Calibri" w:cs="Times New Roman"/>
          <w:noProof/>
          <w:sz w:val="20"/>
          <w:szCs w:val="20"/>
          <w:lang w:eastAsia="en-US" w:bidi="en-US"/>
        </w:rPr>
        <w:t>SD-</w:t>
      </w:r>
      <w:r w:rsidRPr="004B3458">
        <w:rPr>
          <w:rFonts w:eastAsia="Calibri" w:cs="Times New Roman"/>
          <w:noProof/>
          <w:sz w:val="20"/>
          <w:szCs w:val="20"/>
          <w:lang w:eastAsia="en-US" w:bidi="en-US"/>
        </w:rPr>
        <w:t>Standard deviation.</w:t>
      </w:r>
    </w:p>
    <w:p w14:paraId="7ADC46CC" w14:textId="44F9A6EA" w:rsidR="00D73B25" w:rsidRDefault="00D73B25" w:rsidP="00D73B25">
      <w:pPr>
        <w:spacing w:after="0" w:line="0" w:lineRule="atLeast"/>
        <w:rPr>
          <w:rFonts w:eastAsia="Calibri" w:cs="Times New Roman"/>
          <w:noProof/>
          <w:sz w:val="20"/>
          <w:szCs w:val="20"/>
          <w:lang w:eastAsia="en-US" w:bidi="en-US"/>
        </w:rPr>
      </w:pPr>
      <w:r w:rsidRPr="004B3458">
        <w:rPr>
          <w:rFonts w:eastAsia="Calibri" w:cs="Times New Roman"/>
          <w:noProof/>
          <w:sz w:val="20"/>
          <w:szCs w:val="20"/>
          <w:lang w:eastAsia="en-US" w:bidi="en-US"/>
        </w:rPr>
        <w:t xml:space="preserve">                   † Men &gt;7 portions and women &gt; 4 portions.</w:t>
      </w:r>
    </w:p>
    <w:p w14:paraId="38852B6F" w14:textId="09ECE08B" w:rsidR="004864B1" w:rsidRDefault="004864B1" w:rsidP="004864B1">
      <w:pPr>
        <w:pStyle w:val="NoSpacing"/>
        <w:rPr>
          <w:lang w:eastAsia="en-US" w:bidi="en-US"/>
        </w:rPr>
      </w:pPr>
    </w:p>
    <w:p w14:paraId="5F6EE08D" w14:textId="77777777" w:rsidR="004864B1" w:rsidRPr="004864B1" w:rsidRDefault="004864B1" w:rsidP="004864B1">
      <w:pPr>
        <w:pStyle w:val="NoSpacing"/>
        <w:rPr>
          <w:lang w:eastAsia="en-US" w:bidi="en-US"/>
        </w:rPr>
      </w:pPr>
    </w:p>
    <w:p w14:paraId="7ADC46CF" w14:textId="1B500F50" w:rsidR="00D73B25" w:rsidRPr="004B3458" w:rsidRDefault="00D73B25" w:rsidP="00D73B25">
      <w:pPr>
        <w:pStyle w:val="NoSpacing"/>
        <w:rPr>
          <w:lang w:eastAsia="en-US" w:bidi="en-US"/>
        </w:rPr>
      </w:pPr>
      <w:bookmarkStart w:id="0" w:name="_GoBack"/>
      <w:bookmarkEnd w:id="0"/>
    </w:p>
    <w:p w14:paraId="7ADC46D0" w14:textId="2C8D5367" w:rsidR="00D73B25" w:rsidRPr="00392CF5" w:rsidRDefault="00D73B25" w:rsidP="00D73B25">
      <w:pPr>
        <w:pStyle w:val="NoSpacing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t xml:space="preserve">Supplementary </w:t>
      </w:r>
      <w:r w:rsidRPr="00392CF5">
        <w:rPr>
          <w:b/>
          <w:noProof/>
          <w:sz w:val="20"/>
          <w:szCs w:val="20"/>
        </w:rPr>
        <w:t>analyses in a population including smokers (n=4319)</w:t>
      </w:r>
    </w:p>
    <w:p w14:paraId="4C2F9F5A" w14:textId="77777777" w:rsidR="00302C69" w:rsidRDefault="00302C69" w:rsidP="00D73B25">
      <w:pPr>
        <w:pStyle w:val="NoSpacing"/>
        <w:rPr>
          <w:rFonts w:eastAsia="Times New Roman"/>
          <w:noProof/>
          <w:sz w:val="20"/>
          <w:szCs w:val="20"/>
        </w:rPr>
      </w:pPr>
    </w:p>
    <w:p w14:paraId="7ADC46D2" w14:textId="0D0FCB30" w:rsidR="00D73B25" w:rsidRDefault="00D73B25" w:rsidP="00D73B25">
      <w:pPr>
        <w:pStyle w:val="NoSpacing"/>
        <w:rPr>
          <w:rFonts w:eastAsia="Times New Roman"/>
          <w:noProof/>
          <w:sz w:val="20"/>
          <w:szCs w:val="20"/>
        </w:rPr>
      </w:pPr>
      <w:r w:rsidRPr="00392CF5">
        <w:rPr>
          <w:rFonts w:eastAsia="Times New Roman"/>
          <w:noProof/>
          <w:sz w:val="20"/>
          <w:szCs w:val="20"/>
        </w:rPr>
        <w:t>Table</w:t>
      </w:r>
      <w:r>
        <w:rPr>
          <w:rFonts w:eastAsia="Times New Roman"/>
          <w:noProof/>
          <w:sz w:val="20"/>
          <w:szCs w:val="20"/>
        </w:rPr>
        <w:t xml:space="preserve"> </w:t>
      </w:r>
      <w:r w:rsidR="00B36C69">
        <w:rPr>
          <w:rFonts w:eastAsia="Times New Roman"/>
          <w:noProof/>
          <w:sz w:val="20"/>
          <w:szCs w:val="20"/>
        </w:rPr>
        <w:t>S</w:t>
      </w:r>
      <w:r w:rsidR="00302C69">
        <w:rPr>
          <w:rFonts w:eastAsia="Times New Roman"/>
          <w:noProof/>
          <w:sz w:val="20"/>
          <w:szCs w:val="20"/>
        </w:rPr>
        <w:t>3</w:t>
      </w:r>
      <w:r w:rsidRPr="00392CF5">
        <w:rPr>
          <w:rFonts w:eastAsia="Times New Roman"/>
          <w:noProof/>
          <w:sz w:val="20"/>
          <w:szCs w:val="20"/>
        </w:rPr>
        <w:t xml:space="preserve">. Association between alcohol use and number of teeth with </w:t>
      </w:r>
      <w:r>
        <w:rPr>
          <w:rFonts w:eastAsia="Times New Roman"/>
          <w:noProof/>
          <w:sz w:val="20"/>
          <w:szCs w:val="20"/>
        </w:rPr>
        <w:t>deepened (≥</w:t>
      </w:r>
      <w:r w:rsidRPr="00392CF5">
        <w:rPr>
          <w:rFonts w:eastAsia="Times New Roman"/>
          <w:noProof/>
          <w:sz w:val="20"/>
          <w:szCs w:val="20"/>
        </w:rPr>
        <w:t>4 mm) per</w:t>
      </w:r>
      <w:r>
        <w:rPr>
          <w:rFonts w:eastAsia="Times New Roman"/>
          <w:noProof/>
          <w:sz w:val="20"/>
          <w:szCs w:val="20"/>
        </w:rPr>
        <w:t xml:space="preserve">iodontal </w:t>
      </w:r>
      <w:r w:rsidRPr="00392CF5">
        <w:rPr>
          <w:rFonts w:eastAsia="Times New Roman"/>
          <w:noProof/>
          <w:sz w:val="20"/>
          <w:szCs w:val="20"/>
        </w:rPr>
        <w:t>pockets in a</w:t>
      </w:r>
      <w:r>
        <w:rPr>
          <w:rFonts w:eastAsia="Times New Roman"/>
          <w:noProof/>
          <w:sz w:val="20"/>
          <w:szCs w:val="20"/>
        </w:rPr>
        <w:t xml:space="preserve"> </w:t>
      </w:r>
      <w:r w:rsidRPr="00392CF5">
        <w:rPr>
          <w:rFonts w:eastAsia="Times New Roman"/>
          <w:noProof/>
          <w:sz w:val="20"/>
          <w:szCs w:val="20"/>
        </w:rPr>
        <w:t>population including smokers; stratified according to gender and age</w:t>
      </w:r>
      <w:r w:rsidR="00302C69">
        <w:rPr>
          <w:rFonts w:eastAsia="Times New Roman"/>
          <w:noProof/>
          <w:sz w:val="20"/>
          <w:szCs w:val="20"/>
        </w:rPr>
        <w:t>.</w:t>
      </w:r>
    </w:p>
    <w:p w14:paraId="02E90677" w14:textId="77777777" w:rsidR="00302C69" w:rsidRPr="00392CF5" w:rsidRDefault="00302C69" w:rsidP="00D73B25">
      <w:pPr>
        <w:pStyle w:val="NoSpacing"/>
        <w:rPr>
          <w:noProof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893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456"/>
        <w:gridCol w:w="1416"/>
        <w:gridCol w:w="1559"/>
        <w:gridCol w:w="1420"/>
        <w:gridCol w:w="1556"/>
      </w:tblGrid>
      <w:tr w:rsidR="00D73B25" w:rsidRPr="00392CF5" w14:paraId="7ADC46D9" w14:textId="77777777" w:rsidTr="00302C69">
        <w:tc>
          <w:tcPr>
            <w:tcW w:w="853" w:type="pct"/>
            <w:vMerge w:val="restart"/>
            <w:tcBorders>
              <w:top w:val="single" w:sz="4" w:space="0" w:color="auto"/>
              <w:bottom w:val="nil"/>
            </w:tcBorders>
          </w:tcPr>
          <w:p w14:paraId="7ADC46D3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 xml:space="preserve">Alcohol use 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bottom w:val="nil"/>
            </w:tcBorders>
          </w:tcPr>
          <w:p w14:paraId="7ADC46D4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 xml:space="preserve">Overall </w:t>
            </w:r>
          </w:p>
          <w:p w14:paraId="7ADC46D5" w14:textId="4897562F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(n=4319)</w:t>
            </w:r>
          </w:p>
          <w:p w14:paraId="7ADC46D6" w14:textId="77777777" w:rsidR="00D73B25" w:rsidRPr="00392CF5" w:rsidRDefault="00D73B25" w:rsidP="00302C69">
            <w:pPr>
              <w:pStyle w:val="NoSpacing"/>
              <w:rPr>
                <w:noProof/>
              </w:rPr>
            </w:pPr>
            <w:r w:rsidRPr="00392CF5">
              <w:rPr>
                <w:b/>
                <w:noProof/>
                <w:sz w:val="20"/>
                <w:szCs w:val="20"/>
              </w:rPr>
              <w:t>RR (95 % CI)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C46D7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Gender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DC46D8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Age </w:t>
            </w:r>
          </w:p>
        </w:tc>
      </w:tr>
      <w:tr w:rsidR="00D73B25" w:rsidRPr="00392CF5" w14:paraId="7ADC46E8" w14:textId="77777777" w:rsidTr="00302C69">
        <w:tc>
          <w:tcPr>
            <w:tcW w:w="853" w:type="pct"/>
            <w:vMerge/>
            <w:tcBorders>
              <w:top w:val="nil"/>
              <w:bottom w:val="single" w:sz="4" w:space="0" w:color="auto"/>
            </w:tcBorders>
          </w:tcPr>
          <w:p w14:paraId="7ADC46DA" w14:textId="77777777" w:rsidR="00D73B25" w:rsidRPr="00392CF5" w:rsidRDefault="00D73B25" w:rsidP="00302C69">
            <w:pPr>
              <w:pStyle w:val="NoSpacing"/>
              <w:rPr>
                <w:noProof/>
              </w:rPr>
            </w:pPr>
          </w:p>
        </w:tc>
        <w:tc>
          <w:tcPr>
            <w:tcW w:w="815" w:type="pct"/>
            <w:vMerge/>
            <w:tcBorders>
              <w:top w:val="nil"/>
              <w:bottom w:val="single" w:sz="4" w:space="0" w:color="auto"/>
            </w:tcBorders>
          </w:tcPr>
          <w:p w14:paraId="7ADC46DB" w14:textId="77777777" w:rsidR="00D73B25" w:rsidRPr="00392CF5" w:rsidRDefault="00D73B25" w:rsidP="00302C69">
            <w:pPr>
              <w:pStyle w:val="NoSpacing"/>
              <w:rPr>
                <w:noProof/>
              </w:rPr>
            </w:pP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7ADC46DC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Males </w:t>
            </w:r>
          </w:p>
          <w:p w14:paraId="7ADC46DD" w14:textId="6967E13A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(n=2055)</w:t>
            </w:r>
          </w:p>
          <w:p w14:paraId="7ADC46DE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RR (95 % CI) 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14:paraId="7ADC46DF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Females </w:t>
            </w:r>
          </w:p>
          <w:p w14:paraId="7ADC46E0" w14:textId="54053DFB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(n=2264)</w:t>
            </w:r>
          </w:p>
          <w:p w14:paraId="7ADC46E1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RR (95 % CI) 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</w:tcPr>
          <w:p w14:paraId="7ADC46E2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(30−49 years)</w:t>
            </w:r>
          </w:p>
          <w:p w14:paraId="7ADC46E3" w14:textId="6FA709A9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(n=2736)</w:t>
            </w:r>
          </w:p>
          <w:p w14:paraId="7ADC46E4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RR (95 % CI) 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</w:tcPr>
          <w:p w14:paraId="7ADC46E5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(50−65 years)</w:t>
            </w:r>
          </w:p>
          <w:p w14:paraId="7ADC46E6" w14:textId="10B0782F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>(n=1583)</w:t>
            </w:r>
          </w:p>
          <w:p w14:paraId="7ADC46E7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</w:rPr>
            </w:pPr>
            <w:r w:rsidRPr="00392CF5">
              <w:rPr>
                <w:b/>
                <w:noProof/>
                <w:sz w:val="20"/>
              </w:rPr>
              <w:t xml:space="preserve">RR (95 % CI)  </w:t>
            </w:r>
          </w:p>
        </w:tc>
      </w:tr>
      <w:tr w:rsidR="00D73B25" w:rsidRPr="00392CF5" w14:paraId="7ADC46F2" w14:textId="77777777" w:rsidTr="00302C69">
        <w:tc>
          <w:tcPr>
            <w:tcW w:w="853" w:type="pct"/>
            <w:tcBorders>
              <w:top w:val="single" w:sz="4" w:space="0" w:color="auto"/>
            </w:tcBorders>
          </w:tcPr>
          <w:p w14:paraId="7ADC46E9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grams/week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7ADC46E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7ADC46E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 xml:space="preserve">1.0) </w:t>
            </w:r>
          </w:p>
          <w:p w14:paraId="7ADC46E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</w:tcPr>
          <w:p w14:paraId="7ADC46E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6EE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</w:tcBorders>
          </w:tcPr>
          <w:p w14:paraId="7ADC46E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  <w:r w:rsidRPr="00392CF5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7ADC46F0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6F1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  <w:tr w:rsidR="00D73B25" w:rsidRPr="00392CF5" w14:paraId="7ADC4711" w14:textId="77777777" w:rsidTr="00302C69">
        <w:tc>
          <w:tcPr>
            <w:tcW w:w="853" w:type="pct"/>
          </w:tcPr>
          <w:p w14:paraId="7ADC46F3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 xml:space="preserve">grams/week </w:t>
            </w:r>
          </w:p>
          <w:p w14:paraId="7ADC46F4" w14:textId="77777777" w:rsidR="00D73B25" w:rsidRPr="00D73B25" w:rsidRDefault="00D73B25" w:rsidP="00302C69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b/>
                <w:noProof/>
                <w:sz w:val="20"/>
                <w:szCs w:val="20"/>
              </w:rPr>
              <w:t xml:space="preserve">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Non-users</w:t>
            </w:r>
          </w:p>
          <w:p w14:paraId="7ADC46F5" w14:textId="77777777" w:rsidR="00D73B25" w:rsidRPr="00D73B25" w:rsidRDefault="00D73B25" w:rsidP="00302C69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0.1–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23.8</w:t>
            </w:r>
          </w:p>
          <w:p w14:paraId="7ADC46F6" w14:textId="77777777" w:rsidR="00D73B25" w:rsidRPr="00D73B25" w:rsidRDefault="00D73B25" w:rsidP="00302C69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23.9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−79.4</w:t>
            </w:r>
          </w:p>
          <w:p w14:paraId="7ADC46F7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79.4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−1303.5</w:t>
            </w:r>
          </w:p>
        </w:tc>
        <w:tc>
          <w:tcPr>
            <w:tcW w:w="815" w:type="pct"/>
          </w:tcPr>
          <w:p w14:paraId="7ADC46F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6F9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6F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0.9(0.8−1.0)</w:t>
            </w:r>
          </w:p>
          <w:p w14:paraId="7ADC46F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  <w:p w14:paraId="7ADC46F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</w:tc>
        <w:tc>
          <w:tcPr>
            <w:tcW w:w="793" w:type="pct"/>
          </w:tcPr>
          <w:p w14:paraId="7ADC46F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6FE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6F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  <w:p w14:paraId="7ADC4700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1.1(0.9−1.2)</w:t>
            </w:r>
          </w:p>
          <w:p w14:paraId="7ADC4701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1.1(0.9−1.2)</w:t>
            </w:r>
          </w:p>
        </w:tc>
        <w:tc>
          <w:tcPr>
            <w:tcW w:w="873" w:type="pct"/>
          </w:tcPr>
          <w:p w14:paraId="7ADC4702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03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04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  <w:p w14:paraId="7ADC4705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  <w:p w14:paraId="7ADC4706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</w:tc>
        <w:tc>
          <w:tcPr>
            <w:tcW w:w="795" w:type="pct"/>
          </w:tcPr>
          <w:p w14:paraId="7ADC4707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0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09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581FD4">
              <w:rPr>
                <w:noProof/>
                <w:sz w:val="20"/>
                <w:szCs w:val="20"/>
              </w:rPr>
              <w:t>0.8</w:t>
            </w:r>
            <w:r w:rsidRPr="00392CF5">
              <w:rPr>
                <w:noProof/>
                <w:sz w:val="20"/>
                <w:szCs w:val="20"/>
              </w:rPr>
              <w:t>(0.7−1.0)</w:t>
            </w:r>
          </w:p>
          <w:p w14:paraId="7ADC470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  <w:p w14:paraId="7ADC470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0.9(0.8−1.1)</w:t>
            </w:r>
          </w:p>
        </w:tc>
        <w:tc>
          <w:tcPr>
            <w:tcW w:w="871" w:type="pct"/>
          </w:tcPr>
          <w:p w14:paraId="7ADC470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0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0E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  <w:p w14:paraId="7ADC470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1.1(0.9−1.2)</w:t>
            </w:r>
          </w:p>
          <w:p w14:paraId="7ADC4710" w14:textId="77777777" w:rsidR="00D73B25" w:rsidRPr="005C2544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D73B25">
              <w:rPr>
                <w:b/>
                <w:noProof/>
                <w:sz w:val="20"/>
                <w:szCs w:val="20"/>
              </w:rPr>
              <w:t>1.1(1.0−1.3)</w:t>
            </w:r>
          </w:p>
        </w:tc>
      </w:tr>
      <w:tr w:rsidR="00D73B25" w:rsidRPr="00392CF5" w14:paraId="7ADC4730" w14:textId="77777777" w:rsidTr="00302C69">
        <w:trPr>
          <w:trHeight w:val="1155"/>
        </w:trPr>
        <w:tc>
          <w:tcPr>
            <w:tcW w:w="853" w:type="pct"/>
          </w:tcPr>
          <w:p w14:paraId="7ADC4712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</w:p>
          <w:p w14:paraId="7ADC4713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Frequency</w:t>
            </w:r>
          </w:p>
          <w:p w14:paraId="7ADC4714" w14:textId="77777777" w:rsidR="00D73B25" w:rsidRPr="00302C69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C70E67">
              <w:rPr>
                <w:noProof/>
                <w:sz w:val="20"/>
                <w:szCs w:val="20"/>
              </w:rPr>
              <w:t xml:space="preserve">   </w:t>
            </w:r>
            <w:r w:rsidRPr="00302C69">
              <w:rPr>
                <w:noProof/>
                <w:sz w:val="20"/>
                <w:szCs w:val="20"/>
              </w:rPr>
              <w:t>Never</w:t>
            </w:r>
          </w:p>
          <w:p w14:paraId="7ADC4715" w14:textId="77777777" w:rsidR="00D73B25" w:rsidRPr="00302C69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02C69">
              <w:rPr>
                <w:noProof/>
                <w:sz w:val="20"/>
                <w:szCs w:val="20"/>
              </w:rPr>
              <w:t xml:space="preserve">   Seldom</w:t>
            </w:r>
          </w:p>
          <w:p w14:paraId="7ADC4716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02C69">
              <w:rPr>
                <w:noProof/>
                <w:sz w:val="20"/>
                <w:szCs w:val="20"/>
              </w:rPr>
              <w:t xml:space="preserve">   Often</w:t>
            </w:r>
          </w:p>
        </w:tc>
        <w:tc>
          <w:tcPr>
            <w:tcW w:w="815" w:type="pct"/>
          </w:tcPr>
          <w:p w14:paraId="7ADC4717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1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19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1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  <w:p w14:paraId="7ADC471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1.0(0.9−1.2)</w:t>
            </w:r>
          </w:p>
        </w:tc>
        <w:tc>
          <w:tcPr>
            <w:tcW w:w="793" w:type="pct"/>
          </w:tcPr>
          <w:p w14:paraId="7ADC471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1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1E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1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1.0(0.9−1.2)</w:t>
            </w:r>
          </w:p>
          <w:p w14:paraId="7ADC4720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1.1(0.9−1.3)</w:t>
            </w:r>
          </w:p>
        </w:tc>
        <w:tc>
          <w:tcPr>
            <w:tcW w:w="873" w:type="pct"/>
          </w:tcPr>
          <w:p w14:paraId="7ADC4721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2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3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24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1.0(0.8−1.2)</w:t>
            </w:r>
          </w:p>
          <w:p w14:paraId="7ADC4725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0.9(0.7−1.2)</w:t>
            </w:r>
          </w:p>
        </w:tc>
        <w:tc>
          <w:tcPr>
            <w:tcW w:w="795" w:type="pct"/>
          </w:tcPr>
          <w:p w14:paraId="7ADC4726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7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29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1.0(0.8−1.2)</w:t>
            </w:r>
          </w:p>
          <w:p w14:paraId="7ADC472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0.9(0.7−1.2)</w:t>
            </w:r>
          </w:p>
        </w:tc>
        <w:tc>
          <w:tcPr>
            <w:tcW w:w="871" w:type="pct"/>
          </w:tcPr>
          <w:p w14:paraId="7ADC472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2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2E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1.0(0.8−1.2)</w:t>
            </w:r>
          </w:p>
          <w:p w14:paraId="7ADC472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1.1</w:t>
            </w:r>
            <w:r w:rsidRPr="00392CF5">
              <w:rPr>
                <w:noProof/>
                <w:sz w:val="20"/>
                <w:szCs w:val="20"/>
              </w:rPr>
              <w:t>(0.9−1.3)</w:t>
            </w:r>
          </w:p>
        </w:tc>
      </w:tr>
      <w:tr w:rsidR="00D73B25" w:rsidRPr="00392CF5" w14:paraId="7ADC474E" w14:textId="77777777" w:rsidTr="00302C69">
        <w:tc>
          <w:tcPr>
            <w:tcW w:w="853" w:type="pct"/>
            <w:tcBorders>
              <w:bottom w:val="single" w:sz="4" w:space="0" w:color="auto"/>
            </w:tcBorders>
          </w:tcPr>
          <w:p w14:paraId="7ADC4731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</w:p>
          <w:p w14:paraId="7ADC4732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D73B25"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>Over the</w:t>
            </w:r>
            <w:r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noProof/>
                <w:sz w:val="20"/>
                <w:szCs w:val="20"/>
              </w:rPr>
              <w:t>r</w:t>
            </w:r>
            <w:r w:rsidRPr="00392CF5">
              <w:rPr>
                <w:b/>
                <w:noProof/>
                <w:sz w:val="20"/>
                <w:szCs w:val="20"/>
              </w:rPr>
              <w:t xml:space="preserve">isk limit </w:t>
            </w:r>
          </w:p>
          <w:p w14:paraId="7ADC4733" w14:textId="77777777" w:rsidR="00D73B25" w:rsidRPr="00302C69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C70E67">
              <w:rPr>
                <w:noProof/>
                <w:sz w:val="20"/>
                <w:szCs w:val="20"/>
              </w:rPr>
              <w:t xml:space="preserve">    </w:t>
            </w:r>
            <w:r w:rsidRPr="00302C69">
              <w:rPr>
                <w:noProof/>
                <w:sz w:val="20"/>
                <w:szCs w:val="20"/>
              </w:rPr>
              <w:t>No</w:t>
            </w:r>
          </w:p>
          <w:p w14:paraId="7ADC4734" w14:textId="77777777" w:rsidR="00D73B25" w:rsidRPr="00392CF5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302C69">
              <w:rPr>
                <w:noProof/>
                <w:sz w:val="20"/>
                <w:szCs w:val="20"/>
              </w:rPr>
              <w:t xml:space="preserve">    Yes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7ADC4735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6" w14:textId="77777777" w:rsidR="00D73B2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7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39" w14:textId="77777777" w:rsidR="00D73B25" w:rsidRPr="005C2544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D73B25">
              <w:rPr>
                <w:b/>
                <w:noProof/>
                <w:sz w:val="20"/>
                <w:szCs w:val="20"/>
              </w:rPr>
              <w:t>1.0(1.0−1.1)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7ADC473A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B" w14:textId="77777777" w:rsidR="00D73B2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3D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3E" w14:textId="77777777" w:rsidR="00D73B25" w:rsidRPr="005C2544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D73B25">
              <w:rPr>
                <w:b/>
                <w:noProof/>
                <w:sz w:val="20"/>
                <w:szCs w:val="20"/>
              </w:rPr>
              <w:t>1.0( 1.0−1.1)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7ADC473F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0" w14:textId="77777777" w:rsidR="00D73B2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1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2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43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</w:tc>
        <w:tc>
          <w:tcPr>
            <w:tcW w:w="795" w:type="pct"/>
            <w:tcBorders>
              <w:bottom w:val="single" w:sz="4" w:space="0" w:color="auto"/>
            </w:tcBorders>
          </w:tcPr>
          <w:p w14:paraId="7ADC4744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5" w14:textId="77777777" w:rsidR="00D73B2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6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7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48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1.0(0.9−1.1)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7ADC4749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A" w14:textId="77777777" w:rsidR="00D73B2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B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</w:p>
          <w:p w14:paraId="7ADC474C" w14:textId="77777777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74D" w14:textId="77777777" w:rsidR="00D73B25" w:rsidRPr="005C2544" w:rsidRDefault="00D73B25" w:rsidP="00302C69">
            <w:pPr>
              <w:pStyle w:val="NoSpacing"/>
              <w:rPr>
                <w:b/>
                <w:noProof/>
                <w:sz w:val="20"/>
                <w:szCs w:val="20"/>
              </w:rPr>
            </w:pPr>
            <w:r w:rsidRPr="00D73B25">
              <w:rPr>
                <w:b/>
                <w:noProof/>
                <w:sz w:val="20"/>
                <w:szCs w:val="20"/>
              </w:rPr>
              <w:t>1.1(1.0−1.2)</w:t>
            </w:r>
          </w:p>
        </w:tc>
      </w:tr>
      <w:tr w:rsidR="00D73B25" w:rsidRPr="00392CF5" w14:paraId="7ADC4752" w14:textId="77777777" w:rsidTr="00302C69">
        <w:tc>
          <w:tcPr>
            <w:tcW w:w="5000" w:type="pct"/>
            <w:gridSpan w:val="6"/>
            <w:tcBorders>
              <w:top w:val="nil"/>
              <w:bottom w:val="nil"/>
            </w:tcBorders>
          </w:tcPr>
          <w:p w14:paraId="7EFCD7AB" w14:textId="776B69E9" w:rsidR="00302C69" w:rsidRDefault="00302C69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Adjusted relative risks (RR) with 95% confidence interval (CI).</w:t>
            </w:r>
          </w:p>
          <w:p w14:paraId="7ADC4751" w14:textId="6A5FF9BE" w:rsidR="00D73B25" w:rsidRPr="00392CF5" w:rsidRDefault="00D73B25" w:rsidP="00302C69">
            <w:pPr>
              <w:pStyle w:val="NoSpacing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 xml:space="preserve">Adjusted for </w:t>
            </w:r>
            <w:r w:rsidRPr="00392CF5">
              <w:rPr>
                <w:rFonts w:eastAsia="Tahoma,Times New Roman"/>
                <w:noProof/>
                <w:sz w:val="20"/>
                <w:szCs w:val="20"/>
              </w:rPr>
              <w:t>age (continuous), gender, level of education, toothbrushing frequency, the presence of plaque, dental attendance pattern, BMI (continuous), the occur</w:t>
            </w:r>
            <w:r>
              <w:rPr>
                <w:rFonts w:eastAsia="Tahoma,Times New Roman"/>
                <w:noProof/>
                <w:sz w:val="20"/>
                <w:szCs w:val="20"/>
              </w:rPr>
              <w:t>rence of diabetes, use of lipid-</w:t>
            </w:r>
            <w:r w:rsidRPr="00392CF5">
              <w:rPr>
                <w:rFonts w:eastAsia="Tahoma,Times New Roman"/>
                <w:noProof/>
                <w:sz w:val="20"/>
                <w:szCs w:val="20"/>
              </w:rPr>
              <w:t xml:space="preserve">lowering drugs, use of </w:t>
            </w:r>
            <w:r w:rsidRPr="00791F43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non-steroidal anti-inflammatory drugs</w:t>
            </w:r>
            <w:r w:rsidRPr="00791F43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(</w:t>
            </w:r>
            <w:r w:rsidRPr="00392CF5">
              <w:rPr>
                <w:rFonts w:eastAsia="Tahoma,Times New Roman"/>
                <w:noProof/>
                <w:sz w:val="20"/>
                <w:szCs w:val="20"/>
              </w:rPr>
              <w:t>NSAIDs</w:t>
            </w:r>
            <w:r>
              <w:rPr>
                <w:rFonts w:eastAsia="Tahoma,Times New Roman"/>
                <w:noProof/>
                <w:sz w:val="20"/>
                <w:szCs w:val="20"/>
              </w:rPr>
              <w:t>)</w:t>
            </w:r>
            <w:r w:rsidRPr="00392CF5">
              <w:rPr>
                <w:rFonts w:eastAsia="Tahoma,Times New Roman"/>
                <w:noProof/>
                <w:sz w:val="20"/>
                <w:szCs w:val="20"/>
              </w:rPr>
              <w:t>, smoking and number of teeth as an offset variable (log form).</w:t>
            </w:r>
          </w:p>
        </w:tc>
      </w:tr>
    </w:tbl>
    <w:p w14:paraId="7ADC4753" w14:textId="3F88DBE1" w:rsidR="00302C69" w:rsidRDefault="00302C69" w:rsidP="00D73B25">
      <w:pPr>
        <w:suppressAutoHyphens/>
        <w:spacing w:after="0" w:line="0" w:lineRule="atLeast"/>
        <w:rPr>
          <w:rFonts w:eastAsia="Times New Roman"/>
          <w:noProof/>
          <w:sz w:val="20"/>
          <w:szCs w:val="20"/>
        </w:rPr>
      </w:pPr>
    </w:p>
    <w:p w14:paraId="442D6AEF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58005E31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6FD5C73B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4A8C26EE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081AB4A6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6E196752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409701A0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5D6B4558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5A23A636" w14:textId="77777777" w:rsidR="00302C69" w:rsidRPr="00302C69" w:rsidRDefault="00302C69" w:rsidP="00302C69">
      <w:pPr>
        <w:rPr>
          <w:rFonts w:eastAsia="Times New Roman"/>
          <w:sz w:val="20"/>
          <w:szCs w:val="20"/>
        </w:rPr>
      </w:pPr>
    </w:p>
    <w:p w14:paraId="006815B8" w14:textId="39D1C55E" w:rsidR="00302C69" w:rsidRDefault="00302C69" w:rsidP="00D73B25">
      <w:pPr>
        <w:suppressAutoHyphens/>
        <w:spacing w:after="0" w:line="0" w:lineRule="atLeast"/>
        <w:rPr>
          <w:rFonts w:eastAsia="Times New Roman"/>
          <w:noProof/>
          <w:sz w:val="20"/>
          <w:szCs w:val="20"/>
        </w:rPr>
      </w:pPr>
    </w:p>
    <w:p w14:paraId="3F8D75FA" w14:textId="1D3AC5BF" w:rsidR="00302C69" w:rsidRDefault="00302C69" w:rsidP="00D73B25">
      <w:pPr>
        <w:suppressAutoHyphens/>
        <w:spacing w:after="0" w:line="0" w:lineRule="atLeast"/>
        <w:rPr>
          <w:rFonts w:eastAsia="Times New Roman"/>
          <w:noProof/>
          <w:sz w:val="20"/>
          <w:szCs w:val="20"/>
        </w:rPr>
      </w:pPr>
    </w:p>
    <w:p w14:paraId="72C0E3EF" w14:textId="746C8710" w:rsidR="00302C69" w:rsidRDefault="00302C69" w:rsidP="00D73B25">
      <w:pPr>
        <w:suppressAutoHyphens/>
        <w:spacing w:after="0" w:line="0" w:lineRule="atLeast"/>
        <w:rPr>
          <w:rFonts w:eastAsia="Times New Roman"/>
          <w:noProof/>
          <w:sz w:val="20"/>
          <w:szCs w:val="20"/>
        </w:rPr>
      </w:pPr>
    </w:p>
    <w:p w14:paraId="45540DCE" w14:textId="77777777" w:rsidR="00302C69" w:rsidRDefault="00302C69" w:rsidP="00D73B25">
      <w:pPr>
        <w:suppressAutoHyphens/>
        <w:spacing w:after="0" w:line="0" w:lineRule="atLeast"/>
        <w:rPr>
          <w:rFonts w:eastAsia="Times New Roman"/>
          <w:noProof/>
          <w:sz w:val="20"/>
          <w:szCs w:val="20"/>
        </w:rPr>
      </w:pPr>
    </w:p>
    <w:p w14:paraId="02866242" w14:textId="0D47E6C3" w:rsidR="00D73B25" w:rsidRPr="005C2544" w:rsidRDefault="00302C69" w:rsidP="00D73B25">
      <w:pPr>
        <w:suppressAutoHyphens/>
        <w:spacing w:after="0" w:line="0" w:lineRule="atLeast"/>
        <w:rPr>
          <w:rFonts w:eastAsia="Tahoma" w:cs="Times New Roman"/>
          <w:noProof/>
          <w:sz w:val="20"/>
          <w:szCs w:val="20"/>
          <w:lang w:eastAsia="zh-CN"/>
        </w:rPr>
      </w:pPr>
      <w:r>
        <w:rPr>
          <w:rFonts w:eastAsia="Times New Roman"/>
          <w:noProof/>
          <w:sz w:val="20"/>
          <w:szCs w:val="20"/>
        </w:rPr>
        <w:br w:type="textWrapping" w:clear="all"/>
      </w:r>
      <w:r w:rsidR="00D73B25" w:rsidRPr="005C2544">
        <w:rPr>
          <w:rFonts w:eastAsia="Times New Roman"/>
          <w:noProof/>
          <w:sz w:val="20"/>
          <w:szCs w:val="20"/>
        </w:rPr>
        <w:t xml:space="preserve">  </w:t>
      </w:r>
      <w:r w:rsidR="00D73B25" w:rsidRPr="00D73B25">
        <w:rPr>
          <w:rFonts w:eastAsia="Tahoma" w:cs="Times New Roman"/>
          <w:noProof/>
          <w:sz w:val="20"/>
          <w:szCs w:val="20"/>
          <w:lang w:eastAsia="zh-CN"/>
        </w:rPr>
        <w:t>Statistically significant values are in bold.</w:t>
      </w:r>
    </w:p>
    <w:p w14:paraId="7ADC4754" w14:textId="77777777" w:rsidR="00D73B25" w:rsidRPr="005C2544" w:rsidRDefault="00D73B25" w:rsidP="00D73B25">
      <w:pPr>
        <w:pStyle w:val="NoSpacing"/>
        <w:rPr>
          <w:rFonts w:eastAsia="Times New Roman"/>
          <w:noProof/>
          <w:sz w:val="20"/>
          <w:szCs w:val="20"/>
        </w:rPr>
      </w:pPr>
    </w:p>
    <w:p w14:paraId="7ADC4755" w14:textId="77777777" w:rsidR="00D73B25" w:rsidRPr="00392CF5" w:rsidRDefault="00D73B25" w:rsidP="00D73B25">
      <w:pPr>
        <w:spacing w:after="160" w:line="259" w:lineRule="auto"/>
        <w:rPr>
          <w:rFonts w:eastAsia="Times New Roman"/>
          <w:noProof/>
        </w:rPr>
      </w:pPr>
      <w:r w:rsidRPr="00392CF5">
        <w:rPr>
          <w:rFonts w:eastAsia="Times New Roman"/>
          <w:noProof/>
        </w:rPr>
        <w:br w:type="page"/>
      </w:r>
    </w:p>
    <w:p w14:paraId="7ADC4756" w14:textId="76E3D0F9" w:rsidR="00D73B25" w:rsidRDefault="00302C69" w:rsidP="00D73B25">
      <w:pPr>
        <w:spacing w:after="0"/>
        <w:jc w:val="both"/>
        <w:rPr>
          <w:rFonts w:eastAsia="Times New Roman" w:cs="Times New Roman"/>
          <w:noProof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w:lastRenderedPageBreak/>
        <w:t>Table S4</w:t>
      </w:r>
      <w:r w:rsidR="00D73B25" w:rsidRPr="00D73B25">
        <w:rPr>
          <w:rFonts w:eastAsia="Times New Roman" w:cs="Times New Roman"/>
          <w:noProof/>
          <w:sz w:val="20"/>
          <w:szCs w:val="20"/>
        </w:rPr>
        <w:t>.</w:t>
      </w:r>
      <w:r w:rsidR="00D73B25" w:rsidRPr="00392CF5">
        <w:rPr>
          <w:rFonts w:eastAsia="Times New Roman" w:cs="Times New Roman"/>
          <w:noProof/>
          <w:sz w:val="20"/>
          <w:szCs w:val="20"/>
        </w:rPr>
        <w:t xml:space="preserve"> Association between alcohol use and the number of teeth with </w:t>
      </w:r>
      <w:r w:rsidR="00D73B25">
        <w:rPr>
          <w:rFonts w:eastAsia="Times New Roman"/>
          <w:noProof/>
          <w:sz w:val="20"/>
          <w:szCs w:val="20"/>
        </w:rPr>
        <w:t>deepened (≥</w:t>
      </w:r>
      <w:r w:rsidR="00D73B25" w:rsidRPr="00392CF5">
        <w:rPr>
          <w:rFonts w:eastAsia="Times New Roman"/>
          <w:noProof/>
          <w:sz w:val="20"/>
          <w:szCs w:val="20"/>
        </w:rPr>
        <w:t xml:space="preserve">4 mm) </w:t>
      </w:r>
      <w:r w:rsidR="00D73B25" w:rsidRPr="00392CF5">
        <w:rPr>
          <w:rFonts w:eastAsia="Times New Roman" w:cs="Times New Roman"/>
          <w:noProof/>
          <w:sz w:val="20"/>
          <w:szCs w:val="20"/>
        </w:rPr>
        <w:t>periodontal</w:t>
      </w:r>
    </w:p>
    <w:p w14:paraId="7ADC4757" w14:textId="717412B5" w:rsidR="00D73B25" w:rsidRDefault="00D73B25" w:rsidP="00D73B25">
      <w:pPr>
        <w:spacing w:after="0"/>
        <w:jc w:val="both"/>
        <w:rPr>
          <w:rFonts w:eastAsia="Times New Roman" w:cs="Times New Roman"/>
          <w:noProof/>
          <w:sz w:val="20"/>
          <w:szCs w:val="20"/>
        </w:rPr>
      </w:pPr>
      <w:r w:rsidRPr="00392CF5">
        <w:rPr>
          <w:rFonts w:eastAsia="Times New Roman" w:cs="Times New Roman"/>
          <w:noProof/>
          <w:sz w:val="20"/>
          <w:szCs w:val="20"/>
        </w:rPr>
        <w:t xml:space="preserve"> pockets</w:t>
      </w:r>
      <w:r w:rsidRPr="00102F25">
        <w:rPr>
          <w:rFonts w:eastAsia="Times New Roman"/>
          <w:noProof/>
          <w:sz w:val="20"/>
          <w:szCs w:val="20"/>
        </w:rPr>
        <w:t xml:space="preserve"> </w:t>
      </w:r>
      <w:r w:rsidRPr="00392CF5">
        <w:rPr>
          <w:rFonts w:eastAsia="Times New Roman"/>
          <w:noProof/>
          <w:sz w:val="20"/>
          <w:szCs w:val="20"/>
        </w:rPr>
        <w:t>in a population including smokers;</w:t>
      </w:r>
      <w:r w:rsidRPr="00392CF5">
        <w:rPr>
          <w:rFonts w:eastAsia="Times New Roman" w:cs="Times New Roman"/>
          <w:noProof/>
          <w:sz w:val="20"/>
          <w:szCs w:val="20"/>
        </w:rPr>
        <w:t xml:space="preserve"> stratified according to </w:t>
      </w:r>
      <w:r>
        <w:rPr>
          <w:rFonts w:eastAsia="Times New Roman" w:cs="Times New Roman"/>
          <w:noProof/>
          <w:sz w:val="20"/>
          <w:szCs w:val="20"/>
        </w:rPr>
        <w:t xml:space="preserve">level of </w:t>
      </w:r>
      <w:r w:rsidRPr="00392CF5">
        <w:rPr>
          <w:rFonts w:eastAsia="Times New Roman" w:cs="Times New Roman"/>
          <w:noProof/>
          <w:sz w:val="20"/>
          <w:szCs w:val="20"/>
        </w:rPr>
        <w:t>education</w:t>
      </w:r>
      <w:r w:rsidR="00FE11B4">
        <w:rPr>
          <w:rFonts w:eastAsia="Times New Roman" w:cs="Times New Roman"/>
          <w:noProof/>
          <w:sz w:val="20"/>
          <w:szCs w:val="20"/>
        </w:rPr>
        <w:t>.</w:t>
      </w:r>
    </w:p>
    <w:p w14:paraId="447956F6" w14:textId="77777777" w:rsidR="00302C69" w:rsidRPr="00302C69" w:rsidRDefault="00302C69" w:rsidP="00302C69">
      <w:pPr>
        <w:pStyle w:val="NoSpacing"/>
      </w:pPr>
    </w:p>
    <w:tbl>
      <w:tblPr>
        <w:tblW w:w="479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2142"/>
        <w:gridCol w:w="2297"/>
        <w:gridCol w:w="2754"/>
      </w:tblGrid>
      <w:tr w:rsidR="00D73B25" w:rsidRPr="00392CF5" w14:paraId="7ADC4763" w14:textId="77777777" w:rsidTr="00D73B25">
        <w:trPr>
          <w:trHeight w:val="427"/>
        </w:trPr>
        <w:tc>
          <w:tcPr>
            <w:tcW w:w="1148" w:type="pct"/>
            <w:tcBorders>
              <w:top w:val="single" w:sz="4" w:space="0" w:color="auto"/>
              <w:bottom w:val="single" w:sz="4" w:space="0" w:color="auto"/>
            </w:tcBorders>
          </w:tcPr>
          <w:p w14:paraId="7ADC4758" w14:textId="77777777" w:rsidR="00C03A16" w:rsidRDefault="00D73B25" w:rsidP="00C03A1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Alcohol use </w:t>
            </w:r>
          </w:p>
          <w:p w14:paraId="7ADC4759" w14:textId="77777777" w:rsidR="00D73B25" w:rsidRPr="00C03A16" w:rsidRDefault="00D73B25" w:rsidP="00C03A16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</w:tcPr>
          <w:p w14:paraId="7ADC475A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Basic education</w:t>
            </w:r>
          </w:p>
          <w:p w14:paraId="7ADC475B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RR (95 % CI)</w:t>
            </w:r>
          </w:p>
          <w:p w14:paraId="7ADC475C" w14:textId="56B3D2B0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(n=1169)</w:t>
            </w: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</w:tcPr>
          <w:p w14:paraId="7ADC475D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Intermediate education      </w:t>
            </w:r>
          </w:p>
          <w:p w14:paraId="7ADC475E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  <w:p w14:paraId="7ADC475F" w14:textId="5910FDF9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(n=1610)</w:t>
            </w:r>
          </w:p>
        </w:tc>
        <w:tc>
          <w:tcPr>
            <w:tcW w:w="1475" w:type="pct"/>
            <w:tcBorders>
              <w:top w:val="single" w:sz="4" w:space="0" w:color="auto"/>
              <w:bottom w:val="single" w:sz="4" w:space="0" w:color="auto"/>
            </w:tcBorders>
          </w:tcPr>
          <w:p w14:paraId="7ADC4760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Higher education</w:t>
            </w:r>
          </w:p>
          <w:p w14:paraId="7ADC4761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  <w:p w14:paraId="7ADC4762" w14:textId="60FF2A06" w:rsidR="00D73B25" w:rsidRPr="00392CF5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(n=1540)</w:t>
            </w:r>
          </w:p>
        </w:tc>
      </w:tr>
      <w:tr w:rsidR="00D73B25" w:rsidRPr="00392CF5" w14:paraId="7ADC476B" w14:textId="77777777" w:rsidTr="00D73B25">
        <w:trPr>
          <w:trHeight w:val="223"/>
        </w:trPr>
        <w:tc>
          <w:tcPr>
            <w:tcW w:w="1148" w:type="pct"/>
            <w:tcBorders>
              <w:top w:val="single" w:sz="4" w:space="0" w:color="auto"/>
            </w:tcBorders>
          </w:tcPr>
          <w:p w14:paraId="7ADC4764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g</w:t>
            </w:r>
            <w:r w:rsidRPr="00392CF5">
              <w:rPr>
                <w:b/>
                <w:noProof/>
                <w:sz w:val="20"/>
                <w:szCs w:val="20"/>
              </w:rPr>
              <w:t>rams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/week</w:t>
            </w:r>
          </w:p>
        </w:tc>
        <w:tc>
          <w:tcPr>
            <w:tcW w:w="1147" w:type="pct"/>
            <w:tcBorders>
              <w:top w:val="single" w:sz="4" w:space="0" w:color="auto"/>
            </w:tcBorders>
          </w:tcPr>
          <w:p w14:paraId="7ADC4765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766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1230" w:type="pct"/>
            <w:tcBorders>
              <w:top w:val="single" w:sz="4" w:space="0" w:color="auto"/>
            </w:tcBorders>
          </w:tcPr>
          <w:p w14:paraId="7ADC4767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768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14:paraId="7ADC4769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76A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</w:tc>
      </w:tr>
      <w:tr w:rsidR="00D73B25" w:rsidRPr="00392CF5" w14:paraId="7ADC4782" w14:textId="77777777" w:rsidTr="00D73B25">
        <w:trPr>
          <w:trHeight w:val="1095"/>
        </w:trPr>
        <w:tc>
          <w:tcPr>
            <w:tcW w:w="1148" w:type="pct"/>
          </w:tcPr>
          <w:p w14:paraId="7ADC476C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g</w:t>
            </w:r>
            <w:r w:rsidRPr="00392CF5">
              <w:rPr>
                <w:b/>
                <w:noProof/>
                <w:sz w:val="20"/>
                <w:szCs w:val="20"/>
              </w:rPr>
              <w:t>rams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/week </w:t>
            </w:r>
          </w:p>
          <w:p w14:paraId="7ADC476D" w14:textId="77777777" w:rsidR="00D73B25" w:rsidRPr="00D73B25" w:rsidRDefault="00D73B25" w:rsidP="00C03A1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 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Non-users</w:t>
            </w:r>
          </w:p>
          <w:p w14:paraId="7ADC476E" w14:textId="77777777" w:rsidR="00D73B25" w:rsidRPr="00D73B25" w:rsidRDefault="00D73B25" w:rsidP="00C03A1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0.1–23.8</w:t>
            </w:r>
          </w:p>
          <w:p w14:paraId="7ADC476F" w14:textId="77777777" w:rsidR="00D73B25" w:rsidRPr="00D73B25" w:rsidRDefault="00D73B25" w:rsidP="00C03A1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23.9−79.4</w:t>
            </w:r>
          </w:p>
          <w:p w14:paraId="7ADC4770" w14:textId="77777777" w:rsidR="00D73B25" w:rsidRPr="005C2544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   79.4−1303.5</w:t>
            </w:r>
          </w:p>
          <w:p w14:paraId="7ADC4771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147" w:type="pct"/>
          </w:tcPr>
          <w:p w14:paraId="7ADC4772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73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74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0.9(0.7−1.1)</w:t>
            </w:r>
          </w:p>
          <w:p w14:paraId="7ADC4775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  <w:p w14:paraId="7ADC4776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1.0(0.9−1.2)</w:t>
            </w:r>
          </w:p>
        </w:tc>
        <w:tc>
          <w:tcPr>
            <w:tcW w:w="1230" w:type="pct"/>
          </w:tcPr>
          <w:p w14:paraId="7ADC4777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78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79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  <w:p w14:paraId="7ADC477A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77B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1.1(0.9−1.2)</w:t>
            </w:r>
          </w:p>
        </w:tc>
        <w:tc>
          <w:tcPr>
            <w:tcW w:w="1475" w:type="pct"/>
          </w:tcPr>
          <w:p w14:paraId="7ADC477C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7D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7E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0.8(0.7−1.0)</w:t>
            </w:r>
          </w:p>
          <w:p w14:paraId="7ADC477F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0.9(0.7−1.1)</w:t>
            </w:r>
          </w:p>
          <w:p w14:paraId="7ADC4780" w14:textId="77777777" w:rsidR="00D73B2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0.8(0.7−1.0)</w:t>
            </w:r>
          </w:p>
          <w:p w14:paraId="7ADC4781" w14:textId="77777777" w:rsidR="00D73B25" w:rsidRPr="00656040" w:rsidRDefault="00D73B25" w:rsidP="00D73B25">
            <w:pPr>
              <w:pStyle w:val="NoSpacing"/>
            </w:pPr>
          </w:p>
        </w:tc>
      </w:tr>
      <w:tr w:rsidR="00D73B25" w:rsidRPr="00392CF5" w14:paraId="7ADC4794" w14:textId="77777777" w:rsidTr="00D73B25">
        <w:trPr>
          <w:trHeight w:val="889"/>
        </w:trPr>
        <w:tc>
          <w:tcPr>
            <w:tcW w:w="1148" w:type="pct"/>
            <w:tcBorders>
              <w:bottom w:val="nil"/>
            </w:tcBorders>
          </w:tcPr>
          <w:p w14:paraId="7ADC4783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Frequency</w:t>
            </w:r>
          </w:p>
          <w:p w14:paraId="7ADC4784" w14:textId="77777777" w:rsidR="00D73B25" w:rsidRPr="00302C69" w:rsidRDefault="00D73B25" w:rsidP="00C03A1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  </w:t>
            </w:r>
            <w:r w:rsidRPr="00302C69">
              <w:rPr>
                <w:rFonts w:cs="Times New Roman"/>
                <w:noProof/>
                <w:sz w:val="20"/>
                <w:szCs w:val="20"/>
              </w:rPr>
              <w:t>Never</w:t>
            </w:r>
          </w:p>
          <w:p w14:paraId="7ADC4785" w14:textId="77777777" w:rsidR="00D73B25" w:rsidRPr="00302C69" w:rsidRDefault="00D73B25" w:rsidP="00C03A1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 Seldom</w:t>
            </w:r>
          </w:p>
          <w:p w14:paraId="7ADC4786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 Often</w:t>
            </w:r>
          </w:p>
        </w:tc>
        <w:tc>
          <w:tcPr>
            <w:tcW w:w="1147" w:type="pct"/>
            <w:tcBorders>
              <w:bottom w:val="nil"/>
            </w:tcBorders>
          </w:tcPr>
          <w:p w14:paraId="7ADC4787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88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89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78A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</w:tc>
        <w:tc>
          <w:tcPr>
            <w:tcW w:w="1230" w:type="pct"/>
            <w:tcBorders>
              <w:bottom w:val="nil"/>
            </w:tcBorders>
          </w:tcPr>
          <w:p w14:paraId="7ADC478B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8C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8D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1.1(0.9−1.4)</w:t>
            </w:r>
          </w:p>
          <w:p w14:paraId="7ADC478E" w14:textId="77777777" w:rsidR="00D73B25" w:rsidRPr="005C2544" w:rsidRDefault="00D73B25" w:rsidP="00C03A1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1.2(1.0−1.5)</w:t>
            </w:r>
          </w:p>
        </w:tc>
        <w:tc>
          <w:tcPr>
            <w:tcW w:w="1475" w:type="pct"/>
            <w:tcBorders>
              <w:bottom w:val="nil"/>
            </w:tcBorders>
          </w:tcPr>
          <w:p w14:paraId="7ADC478F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90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91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0.8(0.6−1.0)</w:t>
            </w:r>
          </w:p>
          <w:p w14:paraId="7ADC4792" w14:textId="77777777" w:rsidR="00D73B2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0.8(0.6−1.0)</w:t>
            </w:r>
          </w:p>
          <w:p w14:paraId="7ADC4793" w14:textId="77777777" w:rsidR="00D73B25" w:rsidRPr="00656040" w:rsidRDefault="00D73B25" w:rsidP="00D73B25">
            <w:pPr>
              <w:pStyle w:val="NoSpacing"/>
            </w:pPr>
          </w:p>
        </w:tc>
      </w:tr>
      <w:tr w:rsidR="00D73B25" w:rsidRPr="00392CF5" w14:paraId="7ADC47A1" w14:textId="77777777" w:rsidTr="00D73B25">
        <w:trPr>
          <w:trHeight w:val="667"/>
        </w:trPr>
        <w:tc>
          <w:tcPr>
            <w:tcW w:w="1148" w:type="pct"/>
            <w:tcBorders>
              <w:top w:val="nil"/>
              <w:bottom w:val="single" w:sz="4" w:space="0" w:color="auto"/>
            </w:tcBorders>
          </w:tcPr>
          <w:p w14:paraId="7ADC4795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>Over the</w:t>
            </w:r>
            <w:r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t>r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isk limit</w:t>
            </w:r>
          </w:p>
          <w:p w14:paraId="7ADC4796" w14:textId="77777777" w:rsidR="00D73B25" w:rsidRPr="00302C69" w:rsidRDefault="00D73B25" w:rsidP="00C03A1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  </w:t>
            </w:r>
            <w:r w:rsidRPr="00302C69">
              <w:rPr>
                <w:rFonts w:cs="Times New Roman"/>
                <w:noProof/>
                <w:sz w:val="20"/>
                <w:szCs w:val="20"/>
              </w:rPr>
              <w:t>No</w:t>
            </w:r>
          </w:p>
          <w:p w14:paraId="7ADC4797" w14:textId="77777777" w:rsidR="00D73B25" w:rsidRPr="00392CF5" w:rsidRDefault="00D73B25" w:rsidP="00C03A1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 Yes</w:t>
            </w: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</w:tcPr>
          <w:p w14:paraId="7ADC4798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99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9A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1.1(0.9−1.2)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7ADC479B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9C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9D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1.0(0.9−1.2)</w:t>
            </w:r>
          </w:p>
        </w:tc>
        <w:tc>
          <w:tcPr>
            <w:tcW w:w="1475" w:type="pct"/>
            <w:tcBorders>
              <w:top w:val="nil"/>
              <w:bottom w:val="single" w:sz="4" w:space="0" w:color="auto"/>
            </w:tcBorders>
          </w:tcPr>
          <w:p w14:paraId="7ADC479E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9F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A0" w14:textId="77777777" w:rsidR="00D73B25" w:rsidRPr="00392CF5" w:rsidRDefault="00D73B25" w:rsidP="00C03A1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0.9(0.8−1.1)</w:t>
            </w:r>
          </w:p>
        </w:tc>
      </w:tr>
    </w:tbl>
    <w:p w14:paraId="3C1B3870" w14:textId="49121BA9" w:rsidR="00FE11B4" w:rsidRPr="00FE11B4" w:rsidRDefault="00FE11B4" w:rsidP="00FE11B4">
      <w:pPr>
        <w:pStyle w:val="NoSpacing"/>
        <w:spacing w:line="276" w:lineRule="auto"/>
        <w:rPr>
          <w:rFonts w:eastAsia="Tahoma" w:cs="Times New Roman"/>
          <w:noProof/>
          <w:sz w:val="20"/>
          <w:szCs w:val="20"/>
          <w:lang w:eastAsia="zh-CN"/>
        </w:rPr>
      </w:pPr>
      <w:r w:rsidRPr="00392CF5">
        <w:rPr>
          <w:noProof/>
          <w:sz w:val="20"/>
          <w:szCs w:val="20"/>
        </w:rPr>
        <w:t>Adjusted relative risk (RR) with 95% confidence interval (CI).</w:t>
      </w:r>
      <w:r>
        <w:rPr>
          <w:noProof/>
          <w:sz w:val="20"/>
          <w:szCs w:val="20"/>
        </w:rPr>
        <w:t xml:space="preserve"> </w:t>
      </w:r>
    </w:p>
    <w:p w14:paraId="67DE84B8" w14:textId="77777777" w:rsidR="00FE11B4" w:rsidRDefault="00FE11B4" w:rsidP="00FE11B4">
      <w:pPr>
        <w:suppressAutoHyphens/>
        <w:spacing w:after="0" w:line="0" w:lineRule="atLeast"/>
        <w:rPr>
          <w:rFonts w:eastAsia="Tahoma,Times New Roman"/>
          <w:noProof/>
          <w:sz w:val="20"/>
          <w:szCs w:val="20"/>
        </w:rPr>
      </w:pPr>
      <w:r w:rsidRPr="00392CF5">
        <w:rPr>
          <w:noProof/>
          <w:sz w:val="20"/>
          <w:szCs w:val="20"/>
        </w:rPr>
        <w:t xml:space="preserve">Adjusted for </w:t>
      </w:r>
      <w:r w:rsidRPr="00392CF5">
        <w:rPr>
          <w:rFonts w:eastAsia="Tahoma,Times New Roman"/>
          <w:noProof/>
          <w:sz w:val="20"/>
          <w:szCs w:val="20"/>
        </w:rPr>
        <w:t>age (continuous), gender, level of education, toothbrushing frequency, the presence of plaque, dental attendance pattern, BMI (continuous), the occur</w:t>
      </w:r>
      <w:r>
        <w:rPr>
          <w:rFonts w:eastAsia="Tahoma,Times New Roman"/>
          <w:noProof/>
          <w:sz w:val="20"/>
          <w:szCs w:val="20"/>
        </w:rPr>
        <w:t>rence of diabetes, use of lipid-</w:t>
      </w:r>
      <w:r w:rsidRPr="00392CF5">
        <w:rPr>
          <w:rFonts w:eastAsia="Tahoma,Times New Roman"/>
          <w:noProof/>
          <w:sz w:val="20"/>
          <w:szCs w:val="20"/>
        </w:rPr>
        <w:t xml:space="preserve">lowering drugs, use of </w:t>
      </w:r>
      <w:r w:rsidRPr="00791F43">
        <w:rPr>
          <w:rFonts w:eastAsia="Times New Roman" w:cs="Times New Roman"/>
          <w:bCs/>
          <w:sz w:val="20"/>
          <w:szCs w:val="20"/>
          <w:lang w:eastAsia="zh-CN"/>
        </w:rPr>
        <w:t>non-steroidal anti-inflammatory drugs</w:t>
      </w:r>
      <w:r w:rsidRPr="00791F43">
        <w:rPr>
          <w:rFonts w:eastAsia="Times New Roman" w:cs="Times New Roman"/>
          <w:b/>
          <w:bCs/>
          <w:sz w:val="20"/>
          <w:szCs w:val="20"/>
          <w:lang w:eastAsia="zh-CN"/>
        </w:rPr>
        <w:t xml:space="preserve"> </w:t>
      </w:r>
      <w:r>
        <w:rPr>
          <w:rFonts w:eastAsia="Times New Roman" w:cs="Times New Roman"/>
          <w:b/>
          <w:bCs/>
          <w:sz w:val="20"/>
          <w:szCs w:val="20"/>
          <w:lang w:eastAsia="zh-CN"/>
        </w:rPr>
        <w:t>(</w:t>
      </w:r>
      <w:r w:rsidRPr="00392CF5">
        <w:rPr>
          <w:rFonts w:eastAsia="Tahoma,Times New Roman"/>
          <w:noProof/>
          <w:sz w:val="20"/>
          <w:szCs w:val="20"/>
        </w:rPr>
        <w:t>NSAIDs</w:t>
      </w:r>
      <w:r>
        <w:rPr>
          <w:rFonts w:eastAsia="Tahoma,Times New Roman"/>
          <w:noProof/>
          <w:sz w:val="20"/>
          <w:szCs w:val="20"/>
        </w:rPr>
        <w:t>)</w:t>
      </w:r>
      <w:r w:rsidRPr="00392CF5">
        <w:rPr>
          <w:rFonts w:eastAsia="Tahoma,Times New Roman"/>
          <w:noProof/>
          <w:sz w:val="20"/>
          <w:szCs w:val="20"/>
        </w:rPr>
        <w:t>, smoking and number of teeth as an offset variable (log form).</w:t>
      </w:r>
    </w:p>
    <w:p w14:paraId="151BBE9D" w14:textId="591A7A9B" w:rsidR="00FE11B4" w:rsidRPr="005C2544" w:rsidRDefault="00FE11B4" w:rsidP="00FE11B4">
      <w:pPr>
        <w:suppressAutoHyphens/>
        <w:spacing w:after="0" w:line="0" w:lineRule="atLeast"/>
        <w:rPr>
          <w:rFonts w:eastAsia="Tahoma" w:cs="Times New Roman"/>
          <w:noProof/>
          <w:sz w:val="20"/>
          <w:szCs w:val="20"/>
          <w:lang w:eastAsia="zh-CN"/>
        </w:rPr>
      </w:pPr>
      <w:r w:rsidRPr="00D73B25">
        <w:rPr>
          <w:rFonts w:eastAsia="Tahoma" w:cs="Times New Roman"/>
          <w:noProof/>
          <w:sz w:val="20"/>
          <w:szCs w:val="20"/>
          <w:lang w:eastAsia="zh-CN"/>
        </w:rPr>
        <w:t>Statistically significant values are in bold.</w:t>
      </w:r>
    </w:p>
    <w:p w14:paraId="7ADC47A8" w14:textId="77777777" w:rsidR="00D73B25" w:rsidRPr="00392CF5" w:rsidRDefault="00D73B25" w:rsidP="00D73B25">
      <w:pPr>
        <w:pStyle w:val="NoSpacing"/>
        <w:spacing w:line="276" w:lineRule="auto"/>
        <w:rPr>
          <w:noProof/>
        </w:rPr>
      </w:pPr>
    </w:p>
    <w:p w14:paraId="7ADC47A9" w14:textId="77777777" w:rsidR="00D73B25" w:rsidRPr="00392CF5" w:rsidRDefault="00D73B25" w:rsidP="00D73B25">
      <w:pPr>
        <w:pStyle w:val="NoSpacing"/>
        <w:rPr>
          <w:noProof/>
        </w:rPr>
      </w:pPr>
    </w:p>
    <w:p w14:paraId="7ADC47AA" w14:textId="77777777" w:rsidR="00D73B25" w:rsidRPr="00392CF5" w:rsidRDefault="00D73B25" w:rsidP="00D73B25">
      <w:pPr>
        <w:rPr>
          <w:noProof/>
        </w:rPr>
      </w:pPr>
    </w:p>
    <w:p w14:paraId="7ADC47AB" w14:textId="77777777" w:rsidR="00D73B25" w:rsidRPr="00392CF5" w:rsidRDefault="00D73B25" w:rsidP="00D73B25">
      <w:pPr>
        <w:rPr>
          <w:noProof/>
        </w:rPr>
      </w:pPr>
    </w:p>
    <w:p w14:paraId="7ADC47AC" w14:textId="77777777" w:rsidR="00D73B25" w:rsidRPr="00392CF5" w:rsidRDefault="00D73B25" w:rsidP="00D73B25">
      <w:pPr>
        <w:rPr>
          <w:noProof/>
        </w:rPr>
      </w:pPr>
    </w:p>
    <w:p w14:paraId="7ADC47AD" w14:textId="77777777" w:rsidR="00D73B25" w:rsidRPr="00392CF5" w:rsidRDefault="00D73B25" w:rsidP="00D73B25">
      <w:pPr>
        <w:rPr>
          <w:noProof/>
        </w:rPr>
        <w:sectPr w:rsidR="00D73B25" w:rsidRPr="00392CF5" w:rsidSect="00D73B2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14:paraId="7ADC47AE" w14:textId="1412B7C8" w:rsidR="00D73B25" w:rsidRPr="00392CF5" w:rsidRDefault="00D73B25" w:rsidP="00D73B25">
      <w:pPr>
        <w:spacing w:after="0"/>
        <w:jc w:val="both"/>
        <w:rPr>
          <w:rFonts w:eastAsia="Times New Roman" w:cs="Times New Roman"/>
          <w:noProof/>
          <w:sz w:val="20"/>
          <w:szCs w:val="20"/>
        </w:rPr>
      </w:pPr>
      <w:r w:rsidRPr="00392CF5">
        <w:rPr>
          <w:rFonts w:eastAsia="Times New Roman" w:cs="Times New Roman"/>
          <w:noProof/>
          <w:sz w:val="20"/>
          <w:szCs w:val="20"/>
        </w:rPr>
        <w:lastRenderedPageBreak/>
        <w:t>Table</w:t>
      </w:r>
      <w:r>
        <w:rPr>
          <w:rFonts w:eastAsia="Times New Roman" w:cs="Times New Roman"/>
          <w:noProof/>
          <w:sz w:val="20"/>
          <w:szCs w:val="20"/>
        </w:rPr>
        <w:t xml:space="preserve"> </w:t>
      </w:r>
      <w:r w:rsidR="00302C69">
        <w:rPr>
          <w:rFonts w:eastAsia="Times New Roman" w:cs="Times New Roman"/>
          <w:noProof/>
          <w:sz w:val="20"/>
          <w:szCs w:val="20"/>
        </w:rPr>
        <w:t>S5</w:t>
      </w:r>
      <w:r w:rsidRPr="00392CF5">
        <w:rPr>
          <w:rFonts w:eastAsia="Times New Roman" w:cs="Times New Roman"/>
          <w:noProof/>
          <w:sz w:val="20"/>
          <w:szCs w:val="20"/>
        </w:rPr>
        <w:t xml:space="preserve">. Association between alcohol use and number of teeth with </w:t>
      </w:r>
      <w:r>
        <w:rPr>
          <w:rFonts w:eastAsia="Times New Roman"/>
          <w:noProof/>
          <w:sz w:val="20"/>
          <w:szCs w:val="20"/>
        </w:rPr>
        <w:t>deepened (≥</w:t>
      </w:r>
      <w:r w:rsidRPr="00392CF5">
        <w:rPr>
          <w:rFonts w:eastAsia="Times New Roman"/>
          <w:noProof/>
          <w:sz w:val="20"/>
          <w:szCs w:val="20"/>
        </w:rPr>
        <w:t xml:space="preserve">4 mm) </w:t>
      </w:r>
      <w:r w:rsidRPr="00392CF5">
        <w:rPr>
          <w:rFonts w:eastAsia="Times New Roman" w:cs="Times New Roman"/>
          <w:noProof/>
          <w:sz w:val="20"/>
          <w:szCs w:val="20"/>
        </w:rPr>
        <w:t>periodontal pockets in a population including smokers; stratified according to gender and age among those with basic or interme</w:t>
      </w:r>
      <w:r>
        <w:rPr>
          <w:rFonts w:eastAsia="Times New Roman" w:cs="Times New Roman"/>
          <w:noProof/>
          <w:sz w:val="20"/>
          <w:szCs w:val="20"/>
        </w:rPr>
        <w:t>diate education and among those with higher education</w:t>
      </w:r>
      <w:r w:rsidR="00FE11B4">
        <w:rPr>
          <w:rFonts w:eastAsia="Times New Roman" w:cs="Times New Roman"/>
          <w:noProof/>
          <w:sz w:val="20"/>
          <w:szCs w:val="20"/>
        </w:rPr>
        <w:t>.</w:t>
      </w:r>
    </w:p>
    <w:p w14:paraId="7ADC47AF" w14:textId="77777777" w:rsidR="00D73B25" w:rsidRPr="00392CF5" w:rsidRDefault="00D73B25" w:rsidP="00D73B25">
      <w:pPr>
        <w:pStyle w:val="NoSpacing"/>
        <w:rPr>
          <w:noProof/>
        </w:rPr>
      </w:pPr>
    </w:p>
    <w:tbl>
      <w:tblPr>
        <w:tblpPr w:leftFromText="141" w:rightFromText="141" w:vertAnchor="text" w:horzAnchor="margin" w:tblpXSpec="center" w:tblpY="-59"/>
        <w:tblW w:w="15593" w:type="dxa"/>
        <w:tblLayout w:type="fixed"/>
        <w:tblLook w:val="04A0" w:firstRow="1" w:lastRow="0" w:firstColumn="1" w:lastColumn="0" w:noHBand="0" w:noVBand="1"/>
      </w:tblPr>
      <w:tblGrid>
        <w:gridCol w:w="1458"/>
        <w:gridCol w:w="1530"/>
        <w:gridCol w:w="1530"/>
        <w:gridCol w:w="1442"/>
        <w:gridCol w:w="1562"/>
        <w:gridCol w:w="1662"/>
        <w:gridCol w:w="1562"/>
        <w:gridCol w:w="1562"/>
        <w:gridCol w:w="1579"/>
        <w:gridCol w:w="1706"/>
      </w:tblGrid>
      <w:tr w:rsidR="00D73B25" w:rsidRPr="00392CF5" w14:paraId="7ADC47B3" w14:textId="77777777" w:rsidTr="00C70E67">
        <w:trPr>
          <w:trHeight w:val="213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C47B0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Alcohol use</w:t>
            </w:r>
          </w:p>
        </w:tc>
        <w:tc>
          <w:tcPr>
            <w:tcW w:w="772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ADC47B1" w14:textId="53115674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Basic edu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t>cation &amp; Intermediate education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RR (95 % CI) (n=2779)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t>*</w:t>
            </w:r>
          </w:p>
        </w:tc>
        <w:tc>
          <w:tcPr>
            <w:tcW w:w="640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ADC47B2" w14:textId="0E9633EC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Higher education </w:t>
            </w:r>
            <w:r w:rsidRPr="00392CF5">
              <w:rPr>
                <w:b/>
                <w:noProof/>
                <w:sz w:val="20"/>
                <w:szCs w:val="20"/>
              </w:rPr>
              <w:t>RR (95 % CI) (n=1540)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t>*</w:t>
            </w:r>
          </w:p>
        </w:tc>
      </w:tr>
      <w:tr w:rsidR="00D73B25" w:rsidRPr="00392CF5" w14:paraId="7ADC47BA" w14:textId="77777777" w:rsidTr="00C70E67">
        <w:trPr>
          <w:trHeight w:val="213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7B4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7ADC47B5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Overall</w:t>
            </w:r>
          </w:p>
        </w:tc>
        <w:tc>
          <w:tcPr>
            <w:tcW w:w="29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DC47B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Gender</w:t>
            </w:r>
          </w:p>
        </w:tc>
        <w:tc>
          <w:tcPr>
            <w:tcW w:w="322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DC47B7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Age</w:t>
            </w:r>
          </w:p>
        </w:tc>
        <w:tc>
          <w:tcPr>
            <w:tcW w:w="312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DC47B8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Gender</w:t>
            </w:r>
          </w:p>
        </w:tc>
        <w:tc>
          <w:tcPr>
            <w:tcW w:w="32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DC47B9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Age</w:t>
            </w:r>
          </w:p>
        </w:tc>
      </w:tr>
      <w:tr w:rsidR="00D73B25" w:rsidRPr="00392CF5" w14:paraId="7ADC47D6" w14:textId="77777777" w:rsidTr="00C70E67">
        <w:trPr>
          <w:trHeight w:val="213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C47BB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7B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</w:p>
          <w:p w14:paraId="7ADC47BD" w14:textId="73D4EE02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(n=2779)</w:t>
            </w:r>
          </w:p>
          <w:p w14:paraId="7ADC47B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DC47B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Males</w:t>
            </w:r>
          </w:p>
          <w:p w14:paraId="7ADC47C0" w14:textId="70156E5B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(n=1461)</w:t>
            </w:r>
          </w:p>
          <w:p w14:paraId="7ADC47C1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C47C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Females</w:t>
            </w:r>
          </w:p>
          <w:p w14:paraId="7ADC47C3" w14:textId="363E232D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(n=1318)</w:t>
            </w:r>
          </w:p>
          <w:p w14:paraId="7ADC47C4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C47C5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(30−49 years)</w:t>
            </w:r>
          </w:p>
          <w:p w14:paraId="7ADC47C6" w14:textId="7F3FD58C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(n=1634)</w:t>
            </w:r>
          </w:p>
          <w:p w14:paraId="7ADC47C7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C47C8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(50−65 years)</w:t>
            </w:r>
          </w:p>
          <w:p w14:paraId="7ADC47C9" w14:textId="1295A2AD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(n=1145)</w:t>
            </w:r>
          </w:p>
          <w:p w14:paraId="7ADC47C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7CB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Males</w:t>
            </w:r>
          </w:p>
          <w:p w14:paraId="7ADC47CC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(n=594)</w:t>
            </w:r>
          </w:p>
          <w:p w14:paraId="7ADC47CD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7CE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Females (n=946)</w:t>
            </w:r>
          </w:p>
          <w:p w14:paraId="7ADC47CF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7D0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(30−49 years)</w:t>
            </w:r>
          </w:p>
          <w:p w14:paraId="7ADC47D1" w14:textId="1FD36704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(n=1102</w:t>
            </w:r>
            <w:r w:rsidR="00C70E67" w:rsidRPr="00302C69">
              <w:rPr>
                <w:b/>
                <w:noProof/>
                <w:sz w:val="20"/>
                <w:szCs w:val="20"/>
              </w:rPr>
              <w:t>)</w:t>
            </w:r>
          </w:p>
          <w:p w14:paraId="7ADC47D2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 w:rsidRPr="00392CF5">
              <w:rPr>
                <w:b/>
                <w:noProof/>
                <w:sz w:val="20"/>
                <w:szCs w:val="20"/>
              </w:rPr>
              <w:t>RR (95 % CI)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C47D3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(50−65 years)</w:t>
            </w:r>
          </w:p>
          <w:p w14:paraId="7ADC47D4" w14:textId="77777777" w:rsidR="00D73B25" w:rsidRPr="00392CF5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92CF5">
              <w:rPr>
                <w:b/>
                <w:noProof/>
                <w:sz w:val="20"/>
                <w:szCs w:val="20"/>
              </w:rPr>
              <w:t>(n=438)</w:t>
            </w:r>
          </w:p>
          <w:p w14:paraId="7ADC47D5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 w:rsidRPr="00392CF5">
              <w:rPr>
                <w:b/>
                <w:noProof/>
                <w:sz w:val="20"/>
                <w:szCs w:val="20"/>
              </w:rPr>
              <w:t>RR (95 % CI)</w:t>
            </w:r>
          </w:p>
        </w:tc>
      </w:tr>
      <w:tr w:rsidR="00D73B25" w:rsidRPr="00392CF5" w14:paraId="7ADC47E3" w14:textId="77777777" w:rsidTr="00D73B25">
        <w:trPr>
          <w:trHeight w:val="341"/>
        </w:trPr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C47D7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g</w:t>
            </w:r>
            <w:r w:rsidRPr="00392CF5">
              <w:rPr>
                <w:b/>
                <w:noProof/>
                <w:sz w:val="20"/>
                <w:szCs w:val="20"/>
              </w:rPr>
              <w:t>rams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/week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47D8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7D9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C47D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C47DB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C47D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DC47DD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47D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47DF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47E0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  <w:p w14:paraId="7ADC47E1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C47E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1.0(1.0</w:t>
            </w:r>
            <w:r>
              <w:rPr>
                <w:rFonts w:cs="Times New Roman"/>
                <w:noProof/>
                <w:sz w:val="20"/>
                <w:szCs w:val="20"/>
              </w:rPr>
              <w:t>─</w:t>
            </w:r>
            <w:r>
              <w:rPr>
                <w:noProof/>
                <w:sz w:val="20"/>
                <w:szCs w:val="20"/>
              </w:rPr>
              <w:t>1.0)</w:t>
            </w:r>
          </w:p>
        </w:tc>
      </w:tr>
      <w:tr w:rsidR="00D73B25" w:rsidRPr="00392CF5" w14:paraId="7ADC4817" w14:textId="77777777" w:rsidTr="00D73B25">
        <w:trPr>
          <w:trHeight w:val="1167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C47E4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g</w:t>
            </w:r>
            <w:r w:rsidRPr="00392CF5">
              <w:rPr>
                <w:b/>
                <w:noProof/>
                <w:sz w:val="20"/>
                <w:szCs w:val="20"/>
              </w:rPr>
              <w:t>rams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/week </w:t>
            </w:r>
          </w:p>
          <w:p w14:paraId="7ADC47E5" w14:textId="77777777" w:rsidR="00D73B25" w:rsidRPr="00D73B25" w:rsidRDefault="00D73B25" w:rsidP="000E1B6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Non-users</w:t>
            </w:r>
          </w:p>
          <w:p w14:paraId="7ADC47E6" w14:textId="77777777" w:rsidR="00D73B25" w:rsidRPr="00D73B25" w:rsidRDefault="00D73B25" w:rsidP="000E1B6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0.1–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23.8</w:t>
            </w:r>
          </w:p>
          <w:p w14:paraId="7ADC47E7" w14:textId="77777777" w:rsidR="00D73B25" w:rsidRPr="005C2544" w:rsidRDefault="00D73B25" w:rsidP="000E1B66">
            <w:pPr>
              <w:spacing w:after="0"/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</w:pP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 xml:space="preserve"> 23.9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</w:t>
            </w:r>
            <w:r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79.4 79.4</w:t>
            </w:r>
            <w:r w:rsidRPr="00D73B25">
              <w:rPr>
                <w:rFonts w:eastAsia="Calibri" w:cs="Times New Roman"/>
                <w:bCs/>
                <w:noProof/>
                <w:sz w:val="20"/>
                <w:szCs w:val="20"/>
                <w:lang w:eastAsia="en-US" w:bidi="en-US"/>
              </w:rPr>
              <w:t>−1303.5</w:t>
            </w:r>
          </w:p>
          <w:p w14:paraId="7ADC47E8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C47E9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E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EB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1.0(0.8−1.1)</w:t>
            </w:r>
          </w:p>
          <w:p w14:paraId="7ADC47E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1.0(0.9−1.1)</w:t>
            </w:r>
          </w:p>
          <w:p w14:paraId="7ADC47ED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C47E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E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F0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  <w:p w14:paraId="7ADC47F1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7F2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1.1(1.0−1.3)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DC47F3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F4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F5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1.0(0.8−1.1)</w:t>
            </w:r>
          </w:p>
          <w:p w14:paraId="7ADC47F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0.9(0.7−1.1)</w:t>
            </w:r>
          </w:p>
          <w:p w14:paraId="7ADC47F7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7F8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F9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F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0.8(0.7−1.0)</w:t>
            </w:r>
          </w:p>
          <w:p w14:paraId="7ADC47FB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0.9(0.7−1.1)</w:t>
            </w:r>
          </w:p>
          <w:p w14:paraId="7ADC47F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0.9(0.8−1.1)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</w:tcPr>
          <w:p w14:paraId="7ADC47FD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7F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7F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800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801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1.2(1.0−1.4)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802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03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04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0.7(0.5−1.2)</w:t>
            </w:r>
          </w:p>
          <w:p w14:paraId="7ADC4805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0.9(0.6−1.4)</w:t>
            </w:r>
          </w:p>
          <w:p w14:paraId="7ADC480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0.9(0.6−1.3)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807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08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09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0.9(0.7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1.2)</w:t>
            </w:r>
          </w:p>
          <w:p w14:paraId="7ADC480A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0.9(0.7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1.2)</w:t>
            </w:r>
          </w:p>
          <w:p w14:paraId="7ADC480B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0.8(0.6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7ADC480C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0D" w14:textId="77777777" w:rsidR="00D73B25" w:rsidRPr="00392CF5" w:rsidRDefault="00D73B25" w:rsidP="000E1B66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0E" w14:textId="77777777" w:rsidR="00D73B25" w:rsidRPr="00392CF5" w:rsidRDefault="00D73B25" w:rsidP="000E1B66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0.8(0.6−1.1)</w:t>
            </w:r>
          </w:p>
          <w:p w14:paraId="7ADC480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0.9(0.6−1.2)</w:t>
            </w:r>
          </w:p>
          <w:p w14:paraId="7ADC4810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0.9(0.6−1.2)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ADC4811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>
              <w:rPr>
                <w:rFonts w:cs="Times New Roman"/>
                <w:noProof/>
                <w:sz w:val="20"/>
                <w:szCs w:val="20"/>
              </w:rPr>
              <w:t>(n=460)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†</w:t>
            </w:r>
          </w:p>
          <w:p w14:paraId="7ADC4812" w14:textId="77777777" w:rsidR="00D73B25" w:rsidRPr="00392CF5" w:rsidRDefault="00D73B25" w:rsidP="000E1B66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13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0.9(0.7−1.3)</w:t>
            </w:r>
          </w:p>
          <w:p w14:paraId="7ADC4814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1.0(0.7−1.4)</w:t>
            </w:r>
          </w:p>
          <w:p w14:paraId="7ADC4815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0.9(0.7−1.2)</w:t>
            </w:r>
          </w:p>
          <w:p w14:paraId="7ADC4816" w14:textId="77777777" w:rsidR="00D73B25" w:rsidRPr="00656040" w:rsidRDefault="00D73B25" w:rsidP="000E1B66">
            <w:pPr>
              <w:pStyle w:val="NoSpacing"/>
            </w:pPr>
          </w:p>
        </w:tc>
      </w:tr>
      <w:tr w:rsidR="00D73B25" w:rsidRPr="00392CF5" w14:paraId="7ADC4840" w14:textId="77777777" w:rsidTr="00D73B25">
        <w:trPr>
          <w:trHeight w:val="910"/>
        </w:trPr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C4818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Frequency</w:t>
            </w:r>
          </w:p>
          <w:p w14:paraId="7ADC4819" w14:textId="77777777" w:rsidR="00D73B25" w:rsidRPr="00302C69" w:rsidRDefault="00D73B25" w:rsidP="000E1B6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 </w:t>
            </w:r>
            <w:r w:rsidRPr="00302C69">
              <w:rPr>
                <w:rFonts w:cs="Times New Roman"/>
                <w:noProof/>
                <w:sz w:val="20"/>
                <w:szCs w:val="20"/>
              </w:rPr>
              <w:t>Never</w:t>
            </w:r>
          </w:p>
          <w:p w14:paraId="7ADC481A" w14:textId="77777777" w:rsidR="00D73B25" w:rsidRPr="00302C69" w:rsidRDefault="00D73B25" w:rsidP="000E1B6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Seldom</w:t>
            </w:r>
          </w:p>
          <w:p w14:paraId="7ADC481B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Often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C481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1D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1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1.1(0.9−1.2)</w:t>
            </w:r>
          </w:p>
          <w:p w14:paraId="7ADC481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C4820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21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2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823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1.2(1.0−1.4)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ADC4824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25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2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1.1(0.8−1.4)</w:t>
            </w:r>
          </w:p>
          <w:p w14:paraId="7ADC4827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828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29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2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  <w:p w14:paraId="7ADC482B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1.0(0.8−1.3)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C482C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2D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2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1.1(0.9−1.3)</w:t>
            </w:r>
          </w:p>
          <w:p w14:paraId="7ADC482F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1.2(1.0−1.4)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830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31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3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0.7(0.5−1.1)</w:t>
            </w:r>
          </w:p>
          <w:p w14:paraId="7ADC4833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0.9(0.6−1.4)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ADC4834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35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36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0.9(0.6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1.2)</w:t>
            </w:r>
          </w:p>
          <w:p w14:paraId="7ADC4837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0.7(0.5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7ADC4838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39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3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0.8(0.5−1.3)    0.7(0.4−1.2)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7ADC483B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(n=439)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‡</w:t>
            </w:r>
          </w:p>
          <w:p w14:paraId="7ADC483C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3D" w14:textId="77777777" w:rsidR="00D73B25" w:rsidRPr="008741DC" w:rsidRDefault="00D73B25" w:rsidP="000E1B66">
            <w:pPr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302C69">
              <w:rPr>
                <w:b/>
                <w:noProof/>
                <w:sz w:val="20"/>
                <w:szCs w:val="20"/>
              </w:rPr>
              <w:t>0.6(0.4</w:t>
            </w:r>
            <w:r w:rsidRPr="00302C69">
              <w:rPr>
                <w:rFonts w:cs="Times New Roman"/>
                <w:b/>
                <w:noProof/>
                <w:sz w:val="20"/>
                <w:szCs w:val="20"/>
              </w:rPr>
              <w:t>−</w:t>
            </w:r>
            <w:r w:rsidRPr="00302C69">
              <w:rPr>
                <w:b/>
                <w:noProof/>
                <w:sz w:val="20"/>
                <w:szCs w:val="20"/>
              </w:rPr>
              <w:t>0.9)</w:t>
            </w:r>
          </w:p>
          <w:p w14:paraId="7ADC483E" w14:textId="77777777" w:rsidR="00D73B2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0.8(0.5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1.1)</w:t>
            </w:r>
          </w:p>
          <w:p w14:paraId="7ADC483F" w14:textId="77777777" w:rsidR="00D73B25" w:rsidRPr="00656040" w:rsidRDefault="00D73B25" w:rsidP="000E1B66">
            <w:pPr>
              <w:pStyle w:val="NoSpacing"/>
            </w:pPr>
          </w:p>
        </w:tc>
      </w:tr>
      <w:tr w:rsidR="00D73B25" w:rsidRPr="00392CF5" w14:paraId="7ADC4868" w14:textId="77777777" w:rsidTr="00D73B25">
        <w:trPr>
          <w:trHeight w:val="592"/>
        </w:trPr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DC4841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>Over the</w:t>
            </w:r>
            <w:r>
              <w:rPr>
                <w:rFonts w:eastAsia="Times New Roman" w:cs="Times New Roman"/>
                <w:b/>
                <w:noProof/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b/>
                <w:noProof/>
                <w:sz w:val="20"/>
                <w:szCs w:val="20"/>
              </w:rPr>
              <w:t>r</w:t>
            </w: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>isk limit</w:t>
            </w:r>
          </w:p>
          <w:p w14:paraId="7ADC4842" w14:textId="77777777" w:rsidR="00D73B25" w:rsidRPr="00302C69" w:rsidRDefault="00D73B25" w:rsidP="000E1B66">
            <w:pPr>
              <w:spacing w:after="0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b/>
                <w:noProof/>
                <w:sz w:val="20"/>
                <w:szCs w:val="20"/>
              </w:rPr>
              <w:t xml:space="preserve">  </w:t>
            </w:r>
            <w:r w:rsidRPr="00302C69">
              <w:rPr>
                <w:rFonts w:cs="Times New Roman"/>
                <w:noProof/>
                <w:sz w:val="20"/>
                <w:szCs w:val="20"/>
              </w:rPr>
              <w:t>No</w:t>
            </w:r>
          </w:p>
          <w:p w14:paraId="7ADC4843" w14:textId="77777777" w:rsidR="00D73B25" w:rsidRPr="00392CF5" w:rsidRDefault="00D73B25" w:rsidP="000E1B66">
            <w:pPr>
              <w:spacing w:after="0"/>
              <w:rPr>
                <w:rFonts w:cs="Times New Roman"/>
                <w:b/>
                <w:noProof/>
                <w:sz w:val="20"/>
                <w:szCs w:val="20"/>
              </w:rPr>
            </w:pPr>
            <w:r w:rsidRPr="00302C69">
              <w:rPr>
                <w:rFonts w:cs="Times New Roman"/>
                <w:noProof/>
                <w:sz w:val="20"/>
                <w:szCs w:val="20"/>
              </w:rPr>
              <w:t xml:space="preserve">  Yes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44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45" w14:textId="77777777" w:rsidR="00D73B25" w:rsidRPr="005C2544" w:rsidRDefault="00D73B25" w:rsidP="000E1B66">
            <w:pPr>
              <w:pStyle w:val="NoSpacing"/>
            </w:pPr>
          </w:p>
          <w:p w14:paraId="7ADC484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47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1.1(1.0−1.1)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48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49" w14:textId="77777777" w:rsidR="00D73B25" w:rsidRPr="005C2544" w:rsidRDefault="00D73B25" w:rsidP="000E1B66">
            <w:pPr>
              <w:pStyle w:val="NoSpacing"/>
            </w:pPr>
          </w:p>
          <w:p w14:paraId="7ADC484A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4B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 xml:space="preserve"> </w:t>
            </w: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1.1(1.0−1.2)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4C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4D" w14:textId="77777777" w:rsidR="00D73B25" w:rsidRPr="005C2544" w:rsidRDefault="00D73B25" w:rsidP="000E1B66">
            <w:pPr>
              <w:pStyle w:val="NoSpacing"/>
            </w:pPr>
          </w:p>
          <w:p w14:paraId="7ADC484E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4F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1.0(0.9−1.2)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50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51" w14:textId="77777777" w:rsidR="00D73B25" w:rsidRPr="005C2544" w:rsidRDefault="00D73B25" w:rsidP="000E1B66">
            <w:pPr>
              <w:pStyle w:val="NoSpacing"/>
            </w:pPr>
          </w:p>
          <w:p w14:paraId="7ADC485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53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1.0(0.9−1.1)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54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55" w14:textId="77777777" w:rsidR="00D73B25" w:rsidRPr="005C2544" w:rsidRDefault="00D73B25" w:rsidP="000E1B66">
            <w:pPr>
              <w:pStyle w:val="NoSpacing"/>
            </w:pPr>
          </w:p>
          <w:p w14:paraId="7ADC485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57" w14:textId="77777777" w:rsidR="00D73B25" w:rsidRPr="005C2544" w:rsidRDefault="00D73B25" w:rsidP="000E1B66">
            <w:pPr>
              <w:spacing w:after="0"/>
              <w:jc w:val="center"/>
              <w:rPr>
                <w:rFonts w:cs="Times New Roman"/>
                <w:b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 xml:space="preserve">  </w:t>
            </w:r>
            <w:r w:rsidRPr="00D73B25">
              <w:rPr>
                <w:rFonts w:cs="Times New Roman"/>
                <w:b/>
                <w:noProof/>
                <w:sz w:val="20"/>
                <w:szCs w:val="20"/>
              </w:rPr>
              <w:t>1.1(1.0−1.3)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58" w14:textId="77777777" w:rsidR="00D73B2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59" w14:textId="77777777" w:rsidR="00D73B25" w:rsidRPr="005C2544" w:rsidRDefault="00D73B25" w:rsidP="000E1B66">
            <w:pPr>
              <w:pStyle w:val="NoSpacing"/>
            </w:pPr>
          </w:p>
          <w:p w14:paraId="7ADC485A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5B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1.0(0.9−1.3)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5C" w14:textId="77777777" w:rsidR="00D73B2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5D" w14:textId="77777777" w:rsidR="00D73B25" w:rsidRPr="005C2544" w:rsidRDefault="00D73B25" w:rsidP="000E1B66">
            <w:pPr>
              <w:pStyle w:val="NoSpacing"/>
            </w:pPr>
          </w:p>
          <w:p w14:paraId="7ADC485E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1</w:t>
            </w:r>
          </w:p>
          <w:p w14:paraId="7ADC485F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 w:rsidRPr="00392CF5">
              <w:rPr>
                <w:noProof/>
                <w:sz w:val="20"/>
                <w:szCs w:val="20"/>
              </w:rPr>
              <w:t>0.9(0.7</w:t>
            </w:r>
            <w:r w:rsidRPr="00392CF5">
              <w:rPr>
                <w:rFonts w:cs="Times New Roman"/>
                <w:noProof/>
                <w:sz w:val="20"/>
                <w:szCs w:val="20"/>
              </w:rPr>
              <w:t>−</w:t>
            </w:r>
            <w:r w:rsidRPr="00392CF5">
              <w:rPr>
                <w:noProof/>
                <w:sz w:val="20"/>
                <w:szCs w:val="20"/>
              </w:rPr>
              <w:t>1.1)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60" w14:textId="77777777" w:rsidR="00D73B2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</w:p>
          <w:p w14:paraId="7ADC4861" w14:textId="77777777" w:rsidR="00D73B25" w:rsidRPr="005C2544" w:rsidRDefault="00D73B25" w:rsidP="000E1B66">
            <w:pPr>
              <w:pStyle w:val="NoSpacing"/>
            </w:pPr>
          </w:p>
          <w:p w14:paraId="7ADC4862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63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4864" w14:textId="77777777" w:rsidR="00D73B25" w:rsidRPr="00392CF5" w:rsidRDefault="00D73B25" w:rsidP="000E1B66">
            <w:pPr>
              <w:spacing w:after="0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(n=439)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‡</w:t>
            </w:r>
          </w:p>
          <w:p w14:paraId="7ADC4865" w14:textId="77777777" w:rsidR="00D73B2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</w:p>
          <w:p w14:paraId="7ADC4866" w14:textId="77777777" w:rsidR="00D73B25" w:rsidRPr="00392CF5" w:rsidRDefault="00D73B25" w:rsidP="000E1B66">
            <w:pPr>
              <w:spacing w:after="0"/>
              <w:jc w:val="center"/>
              <w:rPr>
                <w:rFonts w:cs="Times New Roman"/>
                <w:noProof/>
                <w:sz w:val="20"/>
                <w:szCs w:val="20"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</w:t>
            </w:r>
          </w:p>
          <w:p w14:paraId="7ADC4867" w14:textId="77777777" w:rsidR="00D73B25" w:rsidRPr="00392CF5" w:rsidRDefault="00D73B25" w:rsidP="000E1B66">
            <w:pPr>
              <w:spacing w:after="0"/>
              <w:jc w:val="center"/>
              <w:rPr>
                <w:noProof/>
              </w:rPr>
            </w:pPr>
            <w:r w:rsidRPr="00392CF5">
              <w:rPr>
                <w:rFonts w:cs="Times New Roman"/>
                <w:noProof/>
                <w:sz w:val="20"/>
                <w:szCs w:val="20"/>
              </w:rPr>
              <w:t>1.0(0.8−1.2)</w:t>
            </w:r>
          </w:p>
        </w:tc>
      </w:tr>
      <w:tr w:rsidR="00D73B25" w:rsidRPr="00392CF5" w14:paraId="7ADC486F" w14:textId="77777777" w:rsidTr="00D73B25">
        <w:trPr>
          <w:trHeight w:val="509"/>
        </w:trPr>
        <w:tc>
          <w:tcPr>
            <w:tcW w:w="15593" w:type="dxa"/>
            <w:gridSpan w:val="10"/>
            <w:tcBorders>
              <w:left w:val="nil"/>
              <w:bottom w:val="nil"/>
              <w:right w:val="nil"/>
            </w:tcBorders>
          </w:tcPr>
          <w:p w14:paraId="7ADC4869" w14:textId="77777777" w:rsidR="00D73B25" w:rsidRPr="00FE523D" w:rsidRDefault="00D73B25" w:rsidP="000E1B66">
            <w:pPr>
              <w:spacing w:after="0"/>
              <w:jc w:val="both"/>
              <w:rPr>
                <w:rFonts w:cs="Times New Roman"/>
                <w:noProof/>
                <w:sz w:val="20"/>
                <w:szCs w:val="20"/>
              </w:rPr>
            </w:pPr>
            <w:r w:rsidRPr="00FE523D">
              <w:rPr>
                <w:rFonts w:cs="Times New Roman"/>
                <w:noProof/>
                <w:sz w:val="20"/>
                <w:szCs w:val="20"/>
              </w:rPr>
              <w:t>Adjusted relative risk (RR) with 95% confidence interval (CI).</w:t>
            </w:r>
          </w:p>
          <w:p w14:paraId="7ADC486A" w14:textId="77777777" w:rsidR="00D73B25" w:rsidRPr="00FE523D" w:rsidRDefault="00D73B25" w:rsidP="000E1B66">
            <w:pPr>
              <w:spacing w:after="0"/>
              <w:jc w:val="both"/>
              <w:rPr>
                <w:rFonts w:cs="Times New Roman"/>
                <w:noProof/>
                <w:sz w:val="20"/>
                <w:szCs w:val="20"/>
              </w:rPr>
            </w:pPr>
            <w:r w:rsidRPr="00FE523D">
              <w:rPr>
                <w:rFonts w:cs="Times New Roman"/>
                <w:noProof/>
                <w:sz w:val="20"/>
                <w:szCs w:val="20"/>
              </w:rPr>
              <w:t xml:space="preserve">*Adjusted for age (continuous), gender, level of education, toothbrushing frequency, the presence of plaque, dental attendance pattern, BMI (continuous), the occurrence of diabetes, use of lipid-lowering drugs, </w:t>
            </w:r>
            <w:r w:rsidRPr="00FE523D">
              <w:rPr>
                <w:rFonts w:eastAsia="Tahoma" w:cs="Times New Roman"/>
                <w:sz w:val="20"/>
                <w:szCs w:val="20"/>
                <w:lang w:eastAsia="zh-CN"/>
              </w:rPr>
              <w:t xml:space="preserve">use of </w:t>
            </w:r>
            <w:r w:rsidRPr="00FE523D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non-steroidal anti-inflammatory drugs</w:t>
            </w:r>
            <w:r w:rsidRPr="00FE523D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 xml:space="preserve"> (</w:t>
            </w:r>
            <w:r w:rsidRPr="00FE523D">
              <w:rPr>
                <w:rFonts w:cs="Times New Roman"/>
                <w:noProof/>
                <w:sz w:val="20"/>
                <w:szCs w:val="20"/>
              </w:rPr>
              <w:t>NSAIDs),</w:t>
            </w:r>
            <w:r w:rsidRPr="00FE523D">
              <w:rPr>
                <w:rFonts w:eastAsia="Tahoma,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Pr="00FE523D">
              <w:rPr>
                <w:rFonts w:eastAsia="Tahoma,Times New Roman" w:cs="Times New Roman"/>
                <w:noProof/>
                <w:sz w:val="20"/>
                <w:szCs w:val="20"/>
              </w:rPr>
              <w:t>smoking</w:t>
            </w:r>
            <w:r w:rsidRPr="00FE523D">
              <w:rPr>
                <w:rFonts w:eastAsia="Tahoma,Times New Roman" w:cs="Times New Roman"/>
                <w:b/>
                <w:noProof/>
                <w:sz w:val="20"/>
                <w:szCs w:val="20"/>
              </w:rPr>
              <w:t xml:space="preserve"> </w:t>
            </w:r>
            <w:r w:rsidRPr="00FE523D">
              <w:rPr>
                <w:rFonts w:cs="Times New Roman"/>
                <w:noProof/>
                <w:sz w:val="20"/>
                <w:szCs w:val="20"/>
              </w:rPr>
              <w:t>and number of teeth as an offset variable (log form).</w:t>
            </w:r>
          </w:p>
          <w:p w14:paraId="7ADC486B" w14:textId="77777777" w:rsidR="00D73B25" w:rsidRPr="00FE523D" w:rsidRDefault="00D73B25" w:rsidP="000E1B66">
            <w:pPr>
              <w:pStyle w:val="NoSpacing"/>
              <w:rPr>
                <w:noProof/>
                <w:sz w:val="20"/>
                <w:szCs w:val="20"/>
              </w:rPr>
            </w:pPr>
            <w:r w:rsidRPr="00FE523D">
              <w:rPr>
                <w:rFonts w:cs="Times New Roman"/>
                <w:noProof/>
                <w:sz w:val="20"/>
                <w:szCs w:val="20"/>
              </w:rPr>
              <w:t>†</w:t>
            </w:r>
            <w:r w:rsidRPr="00FE523D">
              <w:rPr>
                <w:noProof/>
                <w:sz w:val="20"/>
                <w:szCs w:val="20"/>
              </w:rPr>
              <w:t>Toothbrushing and dental attendance pattern not included due to problem with convergence in the regression analyses.</w:t>
            </w:r>
          </w:p>
          <w:p w14:paraId="7ADC486C" w14:textId="77777777" w:rsidR="00D73B25" w:rsidRPr="00FE523D" w:rsidRDefault="00D73B25" w:rsidP="000E1B66">
            <w:pPr>
              <w:spacing w:after="0"/>
              <w:jc w:val="both"/>
              <w:rPr>
                <w:noProof/>
                <w:color w:val="FF0000"/>
                <w:sz w:val="20"/>
                <w:szCs w:val="20"/>
              </w:rPr>
            </w:pPr>
            <w:r w:rsidRPr="00FE523D">
              <w:rPr>
                <w:rFonts w:ascii="Verdana" w:hAnsi="Verdana"/>
                <w:color w:val="000000"/>
                <w:sz w:val="20"/>
                <w:szCs w:val="20"/>
              </w:rPr>
              <w:t>‡</w:t>
            </w:r>
            <w:r w:rsidRPr="00FE523D">
              <w:rPr>
                <w:noProof/>
                <w:sz w:val="20"/>
                <w:szCs w:val="20"/>
              </w:rPr>
              <w:t>Toothbrushing not included.</w:t>
            </w:r>
            <w:r w:rsidRPr="00FE523D">
              <w:rPr>
                <w:noProof/>
                <w:color w:val="FF0000"/>
                <w:sz w:val="20"/>
                <w:szCs w:val="20"/>
              </w:rPr>
              <w:t xml:space="preserve"> </w:t>
            </w:r>
          </w:p>
          <w:p w14:paraId="7ADC486D" w14:textId="77777777" w:rsidR="00D73B25" w:rsidRPr="005C2544" w:rsidRDefault="00D73B25" w:rsidP="000E1B66">
            <w:pPr>
              <w:spacing w:after="0"/>
              <w:jc w:val="both"/>
              <w:rPr>
                <w:noProof/>
                <w:sz w:val="20"/>
                <w:szCs w:val="20"/>
              </w:rPr>
            </w:pPr>
            <w:r w:rsidRPr="00D73B25">
              <w:rPr>
                <w:noProof/>
                <w:sz w:val="20"/>
                <w:szCs w:val="20"/>
              </w:rPr>
              <w:t>Statistically significant values are in bold.</w:t>
            </w:r>
          </w:p>
          <w:p w14:paraId="7ADC486E" w14:textId="77777777" w:rsidR="00D73B25" w:rsidRPr="00FE523D" w:rsidRDefault="00D73B25" w:rsidP="000E1B66">
            <w:pPr>
              <w:pStyle w:val="NoSpacing"/>
              <w:rPr>
                <w:noProof/>
                <w:sz w:val="20"/>
                <w:szCs w:val="20"/>
              </w:rPr>
            </w:pPr>
          </w:p>
        </w:tc>
      </w:tr>
    </w:tbl>
    <w:p w14:paraId="7ADC4870" w14:textId="77777777" w:rsidR="00D73B25" w:rsidRPr="004145BB" w:rsidRDefault="00D73B25" w:rsidP="000E1B66">
      <w:pPr>
        <w:spacing w:after="0"/>
        <w:jc w:val="both"/>
        <w:rPr>
          <w:noProof/>
          <w:color w:val="FF0000"/>
        </w:rPr>
      </w:pPr>
    </w:p>
    <w:p w14:paraId="7ADC4871" w14:textId="77777777" w:rsidR="00D73B25" w:rsidRPr="00392CF5" w:rsidRDefault="00D73B25" w:rsidP="00D73B25">
      <w:pPr>
        <w:rPr>
          <w:noProof/>
        </w:rPr>
      </w:pPr>
    </w:p>
    <w:p w14:paraId="7ADC4872" w14:textId="77777777" w:rsidR="00D73B25" w:rsidRPr="00392CF5" w:rsidRDefault="00D73B25" w:rsidP="00D73B25">
      <w:pPr>
        <w:spacing w:after="0"/>
        <w:jc w:val="both"/>
        <w:rPr>
          <w:noProof/>
        </w:rPr>
      </w:pPr>
    </w:p>
    <w:p w14:paraId="7ADC4873" w14:textId="77777777" w:rsidR="00D95359" w:rsidRDefault="00D95359"/>
    <w:sectPr w:rsidR="00D95359" w:rsidSect="00D73B2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C4876" w14:textId="77777777" w:rsidR="000D76D9" w:rsidRDefault="000D76D9" w:rsidP="0080424C">
      <w:pPr>
        <w:spacing w:after="0"/>
      </w:pPr>
      <w:r>
        <w:separator/>
      </w:r>
    </w:p>
  </w:endnote>
  <w:endnote w:type="continuationSeparator" w:id="0">
    <w:p w14:paraId="7ADC4877" w14:textId="77777777" w:rsidR="000D76D9" w:rsidRDefault="000D76D9" w:rsidP="008042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487A" w14:textId="77777777" w:rsidR="000D76D9" w:rsidRDefault="000D76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333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C487B" w14:textId="458E8F02" w:rsidR="000D76D9" w:rsidRDefault="000D76D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444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DC487C" w14:textId="77777777" w:rsidR="000D76D9" w:rsidRDefault="000D76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487E" w14:textId="77777777" w:rsidR="000D76D9" w:rsidRDefault="000D7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C4874" w14:textId="77777777" w:rsidR="000D76D9" w:rsidRDefault="000D76D9" w:rsidP="0080424C">
      <w:pPr>
        <w:spacing w:after="0"/>
      </w:pPr>
      <w:r>
        <w:separator/>
      </w:r>
    </w:p>
  </w:footnote>
  <w:footnote w:type="continuationSeparator" w:id="0">
    <w:p w14:paraId="7ADC4875" w14:textId="77777777" w:rsidR="000D76D9" w:rsidRDefault="000D76D9" w:rsidP="008042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4878" w14:textId="77777777" w:rsidR="000D76D9" w:rsidRDefault="000D7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4879" w14:textId="77777777" w:rsidR="000D76D9" w:rsidRDefault="000D76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C487D" w14:textId="77777777" w:rsidR="000D76D9" w:rsidRDefault="000D7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25"/>
    <w:rsid w:val="0000636E"/>
    <w:rsid w:val="0003736E"/>
    <w:rsid w:val="000376F0"/>
    <w:rsid w:val="0009190B"/>
    <w:rsid w:val="000C472F"/>
    <w:rsid w:val="000D76D9"/>
    <w:rsid w:val="000E1038"/>
    <w:rsid w:val="000E1B66"/>
    <w:rsid w:val="000E61B8"/>
    <w:rsid w:val="00103E39"/>
    <w:rsid w:val="00142F38"/>
    <w:rsid w:val="00144108"/>
    <w:rsid w:val="00177C53"/>
    <w:rsid w:val="00194167"/>
    <w:rsid w:val="001D7235"/>
    <w:rsid w:val="00302C69"/>
    <w:rsid w:val="00307C8E"/>
    <w:rsid w:val="00364542"/>
    <w:rsid w:val="003E4C8B"/>
    <w:rsid w:val="004067D6"/>
    <w:rsid w:val="004842E8"/>
    <w:rsid w:val="004864B1"/>
    <w:rsid w:val="00490027"/>
    <w:rsid w:val="004B0D26"/>
    <w:rsid w:val="004F415F"/>
    <w:rsid w:val="004F76B5"/>
    <w:rsid w:val="00510483"/>
    <w:rsid w:val="00540C0C"/>
    <w:rsid w:val="00542A09"/>
    <w:rsid w:val="00553481"/>
    <w:rsid w:val="0055601D"/>
    <w:rsid w:val="00582C4F"/>
    <w:rsid w:val="005D2ACA"/>
    <w:rsid w:val="00630993"/>
    <w:rsid w:val="00655682"/>
    <w:rsid w:val="00667E9D"/>
    <w:rsid w:val="0067190B"/>
    <w:rsid w:val="00672A99"/>
    <w:rsid w:val="006753E7"/>
    <w:rsid w:val="006A7A62"/>
    <w:rsid w:val="006B618E"/>
    <w:rsid w:val="006D6D01"/>
    <w:rsid w:val="00745D3B"/>
    <w:rsid w:val="00766BA7"/>
    <w:rsid w:val="007D4943"/>
    <w:rsid w:val="0080424C"/>
    <w:rsid w:val="00832477"/>
    <w:rsid w:val="00841430"/>
    <w:rsid w:val="008444B0"/>
    <w:rsid w:val="008741DC"/>
    <w:rsid w:val="008C0B93"/>
    <w:rsid w:val="008D46A3"/>
    <w:rsid w:val="008D56A5"/>
    <w:rsid w:val="008E482C"/>
    <w:rsid w:val="008E7C06"/>
    <w:rsid w:val="008F66DE"/>
    <w:rsid w:val="00927EAC"/>
    <w:rsid w:val="009414C0"/>
    <w:rsid w:val="009653AC"/>
    <w:rsid w:val="009942AE"/>
    <w:rsid w:val="00A1583E"/>
    <w:rsid w:val="00A218A3"/>
    <w:rsid w:val="00A40071"/>
    <w:rsid w:val="00A742A3"/>
    <w:rsid w:val="00A879D9"/>
    <w:rsid w:val="00A9241B"/>
    <w:rsid w:val="00AF4727"/>
    <w:rsid w:val="00B132DF"/>
    <w:rsid w:val="00B36C69"/>
    <w:rsid w:val="00B457CB"/>
    <w:rsid w:val="00BC6E02"/>
    <w:rsid w:val="00BD4CBD"/>
    <w:rsid w:val="00C03894"/>
    <w:rsid w:val="00C03A16"/>
    <w:rsid w:val="00C2709C"/>
    <w:rsid w:val="00C70E67"/>
    <w:rsid w:val="00CA6D97"/>
    <w:rsid w:val="00CE78B0"/>
    <w:rsid w:val="00CF1680"/>
    <w:rsid w:val="00D27A70"/>
    <w:rsid w:val="00D50B15"/>
    <w:rsid w:val="00D65928"/>
    <w:rsid w:val="00D73B25"/>
    <w:rsid w:val="00D76B53"/>
    <w:rsid w:val="00D95359"/>
    <w:rsid w:val="00DA2235"/>
    <w:rsid w:val="00DB5B02"/>
    <w:rsid w:val="00E07DFB"/>
    <w:rsid w:val="00E253C0"/>
    <w:rsid w:val="00E56AC6"/>
    <w:rsid w:val="00EA7526"/>
    <w:rsid w:val="00EB5B95"/>
    <w:rsid w:val="00ED203D"/>
    <w:rsid w:val="00EE4E24"/>
    <w:rsid w:val="00EF0FDD"/>
    <w:rsid w:val="00EF3FCE"/>
    <w:rsid w:val="00F46CCB"/>
    <w:rsid w:val="00F526BA"/>
    <w:rsid w:val="00F530B3"/>
    <w:rsid w:val="00F621E3"/>
    <w:rsid w:val="00F91CAA"/>
    <w:rsid w:val="00F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4407"/>
  <w15:docId w15:val="{1762D611-BB55-43D1-93D5-9CA87865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yle1"/>
    <w:next w:val="NoSpacing"/>
    <w:qFormat/>
    <w:rsid w:val="00D73B25"/>
    <w:pPr>
      <w:spacing w:line="240" w:lineRule="auto"/>
    </w:pPr>
    <w:rPr>
      <w:rFonts w:ascii="Times New Roman" w:eastAsiaTheme="minorEastAsia" w:hAnsi="Times New Roman"/>
      <w:sz w:val="24"/>
      <w:lang w:val="en-GB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D73B25"/>
    <w:rPr>
      <w:rFonts w:ascii="Times New Roman" w:eastAsiaTheme="minorEastAsia" w:hAnsi="Times New Roman"/>
      <w:sz w:val="24"/>
      <w:lang w:val="en-GB" w:eastAsia="fi-FI"/>
    </w:rPr>
  </w:style>
  <w:style w:type="paragraph" w:styleId="Header">
    <w:name w:val="header"/>
    <w:basedOn w:val="Normal"/>
    <w:link w:val="HeaderChar"/>
    <w:uiPriority w:val="99"/>
    <w:unhideWhenUsed/>
    <w:rsid w:val="00D73B25"/>
    <w:pPr>
      <w:tabs>
        <w:tab w:val="center" w:pos="4819"/>
        <w:tab w:val="right" w:pos="9638"/>
      </w:tabs>
      <w:spacing w:after="0"/>
    </w:pPr>
  </w:style>
  <w:style w:type="paragraph" w:styleId="NoSpacing">
    <w:name w:val="No Spacing"/>
    <w:uiPriority w:val="1"/>
    <w:qFormat/>
    <w:rsid w:val="00D73B25"/>
    <w:pPr>
      <w:spacing w:after="0" w:line="240" w:lineRule="auto"/>
    </w:pPr>
    <w:rPr>
      <w:rFonts w:ascii="Times New Roman" w:eastAsiaTheme="minorEastAsia" w:hAnsi="Times New Roman"/>
      <w:sz w:val="24"/>
      <w:lang w:val="en-GB" w:eastAsia="fi-FI"/>
    </w:rPr>
  </w:style>
  <w:style w:type="character" w:customStyle="1" w:styleId="FooterChar">
    <w:name w:val="Footer Char"/>
    <w:basedOn w:val="DefaultParagraphFont"/>
    <w:link w:val="Footer"/>
    <w:uiPriority w:val="99"/>
    <w:rsid w:val="00D73B25"/>
    <w:rPr>
      <w:rFonts w:ascii="Times New Roman" w:eastAsiaTheme="minorEastAsia" w:hAnsi="Times New Roman"/>
      <w:sz w:val="24"/>
      <w:lang w:val="en-GB" w:eastAsia="fi-FI"/>
    </w:rPr>
  </w:style>
  <w:style w:type="paragraph" w:styleId="Footer">
    <w:name w:val="footer"/>
    <w:basedOn w:val="Normal"/>
    <w:link w:val="FooterChar"/>
    <w:uiPriority w:val="99"/>
    <w:unhideWhenUsed/>
    <w:rsid w:val="00D73B25"/>
    <w:pPr>
      <w:tabs>
        <w:tab w:val="center" w:pos="4819"/>
        <w:tab w:val="right" w:pos="9638"/>
      </w:tabs>
      <w:spacing w:after="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3B25"/>
    <w:rPr>
      <w:rFonts w:ascii="Times New Roman" w:eastAsiaTheme="minorEastAsia" w:hAnsi="Times New Roman"/>
      <w:sz w:val="20"/>
      <w:szCs w:val="20"/>
      <w:lang w:val="en-GB" w:eastAsia="fi-F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3B2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B25"/>
    <w:rPr>
      <w:rFonts w:ascii="Times New Roman" w:eastAsiaTheme="minorEastAsia" w:hAnsi="Times New Roman"/>
      <w:b/>
      <w:bCs/>
      <w:sz w:val="20"/>
      <w:szCs w:val="20"/>
      <w:lang w:val="en-GB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B2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25"/>
    <w:rPr>
      <w:rFonts w:ascii="Segoe UI" w:eastAsiaTheme="minorEastAsia" w:hAnsi="Segoe UI" w:cs="Segoe UI"/>
      <w:sz w:val="18"/>
      <w:szCs w:val="18"/>
      <w:lang w:val="en-GB"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B25"/>
    <w:pPr>
      <w:spacing w:after="0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1227</Words>
  <Characters>9947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</dc:creator>
  <cp:lastModifiedBy>Rajeswari Sankaranarayanan</cp:lastModifiedBy>
  <cp:revision>32</cp:revision>
  <dcterms:created xsi:type="dcterms:W3CDTF">2019-02-13T14:08:00Z</dcterms:created>
  <dcterms:modified xsi:type="dcterms:W3CDTF">2019-02-13T14:38:00Z</dcterms:modified>
</cp:coreProperties>
</file>