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206" w:rsidRDefault="001C1206" w:rsidP="00B227E4">
      <w:pPr>
        <w:spacing w:line="360" w:lineRule="auto"/>
        <w:rPr>
          <w:rFonts w:ascii="Times New Roman" w:eastAsia="Times New Roman" w:hAnsi="Times New Roman" w:cs="Times New Roman"/>
          <w:sz w:val="22"/>
          <w:szCs w:val="22"/>
          <w:lang w:val="en-US" w:eastAsia="nl-NL"/>
        </w:rPr>
      </w:pPr>
      <w:r>
        <w:rPr>
          <w:rFonts w:ascii="Times New Roman" w:eastAsia="Times New Roman" w:hAnsi="Times New Roman" w:cs="Times New Roman"/>
          <w:sz w:val="22"/>
          <w:szCs w:val="22"/>
          <w:lang w:val="en-US" w:eastAsia="nl-NL"/>
        </w:rPr>
        <w:t>Supplement A</w:t>
      </w:r>
    </w:p>
    <w:p w:rsidR="00072BE0" w:rsidRPr="00B227E4" w:rsidRDefault="001866FD" w:rsidP="00B227E4">
      <w:pPr>
        <w:spacing w:line="360" w:lineRule="auto"/>
        <w:rPr>
          <w:rFonts w:ascii="Times New Roman" w:eastAsia="Times New Roman" w:hAnsi="Times New Roman" w:cs="Times New Roman"/>
          <w:sz w:val="22"/>
          <w:szCs w:val="22"/>
          <w:lang w:val="en-US" w:eastAsia="nl-NL"/>
        </w:rPr>
      </w:pPr>
      <w:r w:rsidRPr="00B227E4">
        <w:rPr>
          <w:rFonts w:ascii="Times New Roman" w:eastAsia="Times New Roman" w:hAnsi="Times New Roman" w:cs="Times New Roman"/>
          <w:sz w:val="22"/>
          <w:szCs w:val="22"/>
          <w:lang w:val="en-US" w:eastAsia="nl-NL"/>
        </w:rPr>
        <w:t>Design Survey 1</w:t>
      </w:r>
      <w:r w:rsidR="00B227E4" w:rsidRPr="00B227E4">
        <w:rPr>
          <w:rFonts w:ascii="Times New Roman" w:eastAsia="Times New Roman" w:hAnsi="Times New Roman" w:cs="Times New Roman"/>
          <w:sz w:val="22"/>
          <w:szCs w:val="22"/>
          <w:lang w:val="en-US" w:eastAsia="nl-NL"/>
        </w:rPr>
        <w:t xml:space="preserve"> – Identification of topics</w:t>
      </w: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:rsidR="00420B1D" w:rsidRPr="00420B1D" w:rsidRDefault="001866FD" w:rsidP="00B227E4">
      <w:pPr>
        <w:spacing w:line="360" w:lineRule="auto"/>
        <w:rPr>
          <w:rFonts w:ascii="Times New Roman" w:hAnsi="Times New Roman" w:cs="Times New Roman"/>
          <w:i/>
          <w:sz w:val="22"/>
          <w:szCs w:val="22"/>
          <w:lang w:val="en-US"/>
        </w:rPr>
      </w:pP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1 </w:t>
      </w:r>
      <w:r w:rsidRPr="00420B1D">
        <w:rPr>
          <w:rFonts w:ascii="Times New Roman" w:hAnsi="Times New Roman" w:cs="Times New Roman"/>
          <w:i/>
          <w:sz w:val="22"/>
          <w:szCs w:val="22"/>
          <w:lang w:val="en-US"/>
        </w:rPr>
        <w:t>Example</w:t>
      </w:r>
      <w:r w:rsidR="00420B1D" w:rsidRPr="00420B1D">
        <w:rPr>
          <w:rFonts w:ascii="Times New Roman" w:hAnsi="Times New Roman" w:cs="Times New Roman"/>
          <w:i/>
          <w:sz w:val="22"/>
          <w:szCs w:val="22"/>
          <w:lang w:val="en-US"/>
        </w:rPr>
        <w:t xml:space="preserve"> 1</w:t>
      </w:r>
      <w:r w:rsidRPr="00420B1D">
        <w:rPr>
          <w:rFonts w:ascii="Times New Roman" w:hAnsi="Times New Roman" w:cs="Times New Roman"/>
          <w:i/>
          <w:sz w:val="22"/>
          <w:szCs w:val="22"/>
          <w:lang w:val="en-US"/>
        </w:rPr>
        <w:t xml:space="preserve">: You treat a disorder in a certain way, while your colleague </w:t>
      </w:r>
      <w:r w:rsidR="00B227E4" w:rsidRPr="00420B1D">
        <w:rPr>
          <w:rFonts w:ascii="Times New Roman" w:hAnsi="Times New Roman" w:cs="Times New Roman"/>
          <w:i/>
          <w:sz w:val="22"/>
          <w:szCs w:val="22"/>
          <w:lang w:val="en-US"/>
        </w:rPr>
        <w:t>uses a different treatment strategy</w:t>
      </w:r>
      <w:r w:rsidRPr="00420B1D">
        <w:rPr>
          <w:rFonts w:ascii="Times New Roman" w:hAnsi="Times New Roman" w:cs="Times New Roman"/>
          <w:i/>
          <w:sz w:val="22"/>
          <w:szCs w:val="22"/>
          <w:lang w:val="en-US"/>
        </w:rPr>
        <w:t xml:space="preserve">. </w:t>
      </w:r>
    </w:p>
    <w:p w:rsidR="00420B1D" w:rsidRPr="00420B1D" w:rsidRDefault="00420B1D" w:rsidP="00B227E4">
      <w:pPr>
        <w:spacing w:line="360" w:lineRule="auto"/>
        <w:rPr>
          <w:rFonts w:ascii="Times New Roman" w:hAnsi="Times New Roman" w:cs="Times New Roman"/>
          <w:i/>
          <w:sz w:val="22"/>
          <w:szCs w:val="22"/>
          <w:lang w:val="en-US"/>
        </w:rPr>
      </w:pPr>
      <w:r w:rsidRPr="00420B1D">
        <w:rPr>
          <w:rFonts w:ascii="Times New Roman" w:hAnsi="Times New Roman" w:cs="Times New Roman"/>
          <w:i/>
          <w:sz w:val="22"/>
          <w:szCs w:val="22"/>
          <w:lang w:val="en-US"/>
        </w:rPr>
        <w:t>Example 2:</w:t>
      </w:r>
      <w:r w:rsidR="00B227E4" w:rsidRPr="00420B1D">
        <w:rPr>
          <w:rFonts w:ascii="Times New Roman" w:hAnsi="Times New Roman" w:cs="Times New Roman"/>
          <w:i/>
          <w:sz w:val="22"/>
          <w:szCs w:val="22"/>
          <w:lang w:val="en-US"/>
        </w:rPr>
        <w:t xml:space="preserve"> </w:t>
      </w:r>
      <w:r w:rsidR="001866FD" w:rsidRPr="00420B1D">
        <w:rPr>
          <w:rFonts w:ascii="Times New Roman" w:hAnsi="Times New Roman" w:cs="Times New Roman"/>
          <w:i/>
          <w:sz w:val="22"/>
          <w:szCs w:val="22"/>
          <w:lang w:val="en-US"/>
        </w:rPr>
        <w:t xml:space="preserve">On course A you are told that a treatment/material is superior (supported by scientific literature), while on course B you will be advised a different treatment/material (also supported by scientific literature). </w:t>
      </w: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Can you describe cases where conflicting insights lead to </w:t>
      </w:r>
      <w:r w:rsidR="00B227E4">
        <w:rPr>
          <w:rFonts w:ascii="Times New Roman" w:hAnsi="Times New Roman" w:cs="Times New Roman"/>
          <w:sz w:val="22"/>
          <w:szCs w:val="22"/>
          <w:lang w:val="en-US"/>
        </w:rPr>
        <w:t>treatment uncertainty or confusion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? </w:t>
      </w: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:rsidR="00420B1D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2 </w:t>
      </w:r>
      <w:r w:rsidR="00B227E4" w:rsidRPr="00B227E4">
        <w:rPr>
          <w:rFonts w:ascii="Times New Roman" w:hAnsi="Times New Roman" w:cs="Times New Roman"/>
          <w:sz w:val="22"/>
          <w:szCs w:val="22"/>
          <w:lang w:val="en-US"/>
        </w:rPr>
        <w:t>Example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: You usually prefer a certain treatment (e.g. the (in-)direct </w:t>
      </w:r>
      <w:r w:rsidR="00B227E4" w:rsidRPr="00B227E4">
        <w:rPr>
          <w:rFonts w:ascii="Times New Roman" w:hAnsi="Times New Roman" w:cs="Times New Roman"/>
          <w:sz w:val="22"/>
          <w:szCs w:val="22"/>
          <w:lang w:val="en-US"/>
        </w:rPr>
        <w:t>pulp</w:t>
      </w:r>
      <w:r w:rsidR="00B227E4">
        <w:rPr>
          <w:rFonts w:ascii="Times New Roman" w:hAnsi="Times New Roman" w:cs="Times New Roman"/>
          <w:sz w:val="22"/>
          <w:szCs w:val="22"/>
          <w:lang w:val="en-US"/>
        </w:rPr>
        <w:t xml:space="preserve"> capping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 instead of an endodontic treatment in case of a deep caries lesion). However, in some cases you wonder whether this 'routine' is the best choice. </w:t>
      </w: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Can you describe one or more cases where you </w:t>
      </w:r>
      <w:r w:rsidR="00B227E4">
        <w:rPr>
          <w:rFonts w:ascii="Times New Roman" w:hAnsi="Times New Roman" w:cs="Times New Roman"/>
          <w:sz w:val="22"/>
          <w:szCs w:val="22"/>
          <w:lang w:val="en-US"/>
        </w:rPr>
        <w:t>questioned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 your treatment decision?</w:t>
      </w: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:rsidR="001866FD" w:rsidRPr="00B227E4" w:rsidRDefault="001866FD" w:rsidP="00B227E4">
      <w:pPr>
        <w:spacing w:line="36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3 </w:t>
      </w:r>
      <w:r w:rsidR="00427E54">
        <w:rPr>
          <w:rFonts w:ascii="Times New Roman" w:hAnsi="Times New Roman" w:cs="Times New Roman"/>
          <w:sz w:val="22"/>
          <w:szCs w:val="22"/>
          <w:lang w:val="en-US"/>
        </w:rPr>
        <w:t>W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e would like to hear what questions you think should be </w:t>
      </w:r>
      <w:r w:rsidR="00420B1D">
        <w:rPr>
          <w:rFonts w:ascii="Times New Roman" w:hAnsi="Times New Roman" w:cs="Times New Roman"/>
          <w:sz w:val="22"/>
          <w:szCs w:val="22"/>
          <w:lang w:val="en-US"/>
        </w:rPr>
        <w:t>included in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 the </w:t>
      </w:r>
      <w:r w:rsidR="00427E54">
        <w:rPr>
          <w:rFonts w:ascii="Times New Roman" w:hAnsi="Times New Roman" w:cs="Times New Roman"/>
          <w:sz w:val="22"/>
          <w:szCs w:val="22"/>
          <w:lang w:val="en-US"/>
        </w:rPr>
        <w:t>R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 xml:space="preserve">esearch </w:t>
      </w:r>
      <w:r w:rsidR="00427E54">
        <w:rPr>
          <w:rFonts w:ascii="Times New Roman" w:hAnsi="Times New Roman" w:cs="Times New Roman"/>
          <w:sz w:val="22"/>
          <w:szCs w:val="22"/>
          <w:lang w:val="en-US"/>
        </w:rPr>
        <w:t>A</w:t>
      </w:r>
      <w:r w:rsidRPr="00B227E4">
        <w:rPr>
          <w:rFonts w:ascii="Times New Roman" w:hAnsi="Times New Roman" w:cs="Times New Roman"/>
          <w:sz w:val="22"/>
          <w:szCs w:val="22"/>
          <w:lang w:val="en-US"/>
        </w:rPr>
        <w:t>genda</w:t>
      </w:r>
      <w:r w:rsidR="00427E54">
        <w:rPr>
          <w:rFonts w:ascii="Times New Roman" w:hAnsi="Times New Roman" w:cs="Times New Roman"/>
          <w:sz w:val="22"/>
          <w:szCs w:val="22"/>
          <w:lang w:val="en-US"/>
        </w:rPr>
        <w:t xml:space="preserve"> for Oral Health</w:t>
      </w:r>
      <w:bookmarkStart w:id="0" w:name="_GoBack"/>
      <w:bookmarkEnd w:id="0"/>
      <w:r w:rsidRPr="00B227E4">
        <w:rPr>
          <w:rFonts w:ascii="Times New Roman" w:hAnsi="Times New Roman" w:cs="Times New Roman"/>
          <w:sz w:val="22"/>
          <w:szCs w:val="22"/>
          <w:lang w:val="en-US"/>
        </w:rPr>
        <w:t>. What research topics concerning oral health and oral healthcare would you like to be researched?</w:t>
      </w:r>
    </w:p>
    <w:p w:rsidR="001866FD" w:rsidRPr="001866FD" w:rsidRDefault="001866FD" w:rsidP="001866FD">
      <w:pPr>
        <w:rPr>
          <w:lang w:val="en-US"/>
        </w:rPr>
      </w:pPr>
    </w:p>
    <w:p w:rsidR="001866FD" w:rsidRPr="001866FD" w:rsidRDefault="001866FD" w:rsidP="001866FD">
      <w:pPr>
        <w:rPr>
          <w:lang w:val="en-US"/>
        </w:rPr>
      </w:pPr>
    </w:p>
    <w:sectPr w:rsidR="001866FD" w:rsidRPr="001866FD" w:rsidSect="00F10E2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BE0"/>
    <w:rsid w:val="00072BE0"/>
    <w:rsid w:val="001866FD"/>
    <w:rsid w:val="001C1206"/>
    <w:rsid w:val="00420B1D"/>
    <w:rsid w:val="00427E54"/>
    <w:rsid w:val="004F0682"/>
    <w:rsid w:val="006D13B0"/>
    <w:rsid w:val="00A40E1F"/>
    <w:rsid w:val="00B227E4"/>
    <w:rsid w:val="00D36FF1"/>
    <w:rsid w:val="00F1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E52181"/>
  <w14:defaultImageDpi w14:val="32767"/>
  <w15:chartTrackingRefBased/>
  <w15:docId w15:val="{24EF80F3-7002-DD4B-9E29-F6E9E771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Puck van der Wouden</dc:creator>
  <cp:keywords/>
  <dc:description/>
  <cp:lastModifiedBy>Puck van der Wouden</cp:lastModifiedBy>
  <cp:revision>6</cp:revision>
  <dcterms:created xsi:type="dcterms:W3CDTF">2020-09-16T10:26:00Z</dcterms:created>
  <dcterms:modified xsi:type="dcterms:W3CDTF">2020-09-28T11:31:00Z</dcterms:modified>
</cp:coreProperties>
</file>