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EE058" w14:textId="04AF5645" w:rsidR="00441D2A" w:rsidRDefault="00441D2A" w:rsidP="00407B0A">
      <w:pPr>
        <w:rPr>
          <w:rFonts w:ascii="Calibri" w:eastAsia="Calibri" w:hAnsi="Calibri" w:cs="Calibri"/>
          <w:bCs/>
          <w:color w:val="000000"/>
          <w:lang w:val="en-US"/>
        </w:rPr>
      </w:pPr>
      <w:r>
        <w:rPr>
          <w:rFonts w:ascii="Calibri" w:eastAsia="Calibri" w:hAnsi="Calibri" w:cs="Calibri"/>
          <w:bCs/>
          <w:color w:val="000000"/>
          <w:lang w:val="en-US"/>
        </w:rPr>
        <w:t>APPENDIX 2.</w:t>
      </w:r>
      <w:r w:rsidR="001E313D">
        <w:rPr>
          <w:rFonts w:ascii="Calibri" w:eastAsia="Calibri" w:hAnsi="Calibri" w:cs="Calibri"/>
          <w:bCs/>
          <w:color w:val="000000"/>
          <w:lang w:val="en-US"/>
        </w:rPr>
        <w:t xml:space="preserve"> </w:t>
      </w:r>
    </w:p>
    <w:p w14:paraId="16082CFE" w14:textId="34444639" w:rsidR="00407B0A" w:rsidRDefault="00441D2A" w:rsidP="00407B0A">
      <w:pPr>
        <w:rPr>
          <w:rFonts w:ascii="Calibri" w:eastAsia="Calibri" w:hAnsi="Calibri" w:cs="Calibri"/>
          <w:bCs/>
          <w:color w:val="FF0000"/>
          <w:lang w:val="en-US"/>
        </w:rPr>
      </w:pPr>
      <w:r>
        <w:rPr>
          <w:rFonts w:ascii="Calibri" w:eastAsia="Calibri" w:hAnsi="Calibri" w:cs="Calibri"/>
          <w:bCs/>
          <w:color w:val="000000"/>
          <w:lang w:val="en-US"/>
        </w:rPr>
        <w:t xml:space="preserve">Supplemental </w:t>
      </w:r>
      <w:r w:rsidR="00407B0A">
        <w:rPr>
          <w:rFonts w:ascii="Calibri" w:eastAsia="Calibri" w:hAnsi="Calibri" w:cs="Calibri"/>
          <w:bCs/>
          <w:color w:val="000000"/>
          <w:lang w:val="en-US"/>
        </w:rPr>
        <w:t xml:space="preserve">Table </w:t>
      </w:r>
      <w:r w:rsidR="00F25553">
        <w:rPr>
          <w:rFonts w:ascii="Calibri" w:eastAsia="Calibri" w:hAnsi="Calibri" w:cs="Calibri"/>
          <w:bCs/>
          <w:color w:val="000000"/>
          <w:lang w:val="en-US"/>
        </w:rPr>
        <w:t xml:space="preserve">S2. </w:t>
      </w:r>
      <w:r w:rsidR="00F25553" w:rsidRPr="00F25553">
        <w:rPr>
          <w:rFonts w:ascii="Calibri" w:eastAsia="Calibri" w:hAnsi="Calibri" w:cs="Calibri"/>
          <w:bCs/>
          <w:color w:val="000000"/>
          <w:lang w:val="en-US"/>
        </w:rPr>
        <w:t xml:space="preserve">Mean pulpal blood flow (PBF) values of each study at different timepoints. </w:t>
      </w:r>
    </w:p>
    <w:p w14:paraId="4FA9BA5D" w14:textId="77777777" w:rsidR="00F25553" w:rsidRPr="00790E28" w:rsidRDefault="00F25553" w:rsidP="00407B0A">
      <w:pPr>
        <w:rPr>
          <w:rFonts w:ascii="Calibri" w:eastAsia="Calibri" w:hAnsi="Calibri" w:cs="Calibri"/>
          <w:color w:val="FF0000"/>
          <w:lang w:val="en-US"/>
        </w:rPr>
      </w:pPr>
    </w:p>
    <w:tbl>
      <w:tblPr>
        <w:tblStyle w:val="TableGrid"/>
        <w:tblW w:w="9536" w:type="dxa"/>
        <w:tblLook w:val="04A0" w:firstRow="1" w:lastRow="0" w:firstColumn="1" w:lastColumn="0" w:noHBand="0" w:noVBand="1"/>
      </w:tblPr>
      <w:tblGrid>
        <w:gridCol w:w="1186"/>
        <w:gridCol w:w="1068"/>
        <w:gridCol w:w="1068"/>
        <w:gridCol w:w="1068"/>
        <w:gridCol w:w="1068"/>
        <w:gridCol w:w="581"/>
        <w:gridCol w:w="1068"/>
        <w:gridCol w:w="428"/>
        <w:gridCol w:w="428"/>
        <w:gridCol w:w="428"/>
        <w:gridCol w:w="1145"/>
      </w:tblGrid>
      <w:tr w:rsidR="00F25553" w:rsidRPr="00F56238" w14:paraId="3006B5A3" w14:textId="77777777" w:rsidTr="00365183">
        <w:trPr>
          <w:trHeight w:val="525"/>
        </w:trPr>
        <w:tc>
          <w:tcPr>
            <w:tcW w:w="1191" w:type="dxa"/>
            <w:hideMark/>
          </w:tcPr>
          <w:p w14:paraId="3148526F" w14:textId="07BC6926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2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Study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/Group</w:t>
            </w:r>
            <w:r w:rsidR="00441D2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 xml:space="preserve"> </w:t>
            </w:r>
            <w:r w:rsidR="003F2929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(</w:t>
            </w:r>
            <w:proofErr w:type="spellStart"/>
            <w:r w:rsidR="003F2929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Year</w:t>
            </w:r>
            <w:proofErr w:type="spellEnd"/>
            <w:r w:rsidR="003F2929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)</w:t>
            </w:r>
            <w:r w:rsidR="00FD79A3" w:rsidRPr="00FD79A3">
              <w:rPr>
                <w:rFonts w:cs="Times New Roman"/>
                <w:b/>
                <w:sz w:val="16"/>
                <w:szCs w:val="16"/>
                <w:lang w:val="en-US"/>
              </w:rPr>
              <w:t>[</w:t>
            </w:r>
            <w:proofErr w:type="spellStart"/>
            <w:r w:rsidR="00441D2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Ref</w:t>
            </w:r>
            <w:proofErr w:type="spellEnd"/>
            <w:r w:rsidR="00441D2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="00FD79A3" w:rsidRPr="00FD79A3">
              <w:rPr>
                <w:rFonts w:cs="Times New Roman"/>
                <w:b/>
                <w:sz w:val="16"/>
                <w:szCs w:val="16"/>
                <w:lang w:val="en-US"/>
              </w:rPr>
              <w:t>]</w:t>
            </w:r>
          </w:p>
        </w:tc>
        <w:tc>
          <w:tcPr>
            <w:tcW w:w="1067" w:type="dxa"/>
            <w:hideMark/>
          </w:tcPr>
          <w:p w14:paraId="3E8F311C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2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Baseline</w:t>
            </w:r>
            <w:proofErr w:type="spellEnd"/>
          </w:p>
        </w:tc>
        <w:tc>
          <w:tcPr>
            <w:tcW w:w="1067" w:type="dxa"/>
            <w:hideMark/>
          </w:tcPr>
          <w:p w14:paraId="165BCF46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24h</w:t>
            </w:r>
          </w:p>
        </w:tc>
        <w:tc>
          <w:tcPr>
            <w:tcW w:w="1067" w:type="dxa"/>
            <w:hideMark/>
          </w:tcPr>
          <w:p w14:paraId="5B2B6A93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3d</w:t>
            </w:r>
          </w:p>
        </w:tc>
        <w:tc>
          <w:tcPr>
            <w:tcW w:w="1067" w:type="dxa"/>
            <w:hideMark/>
          </w:tcPr>
          <w:p w14:paraId="2BA46172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7d</w:t>
            </w:r>
          </w:p>
        </w:tc>
        <w:tc>
          <w:tcPr>
            <w:tcW w:w="581" w:type="dxa"/>
            <w:hideMark/>
          </w:tcPr>
          <w:p w14:paraId="5C3B164C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3wk</w:t>
            </w:r>
          </w:p>
        </w:tc>
        <w:tc>
          <w:tcPr>
            <w:tcW w:w="1067" w:type="dxa"/>
            <w:hideMark/>
          </w:tcPr>
          <w:p w14:paraId="61D3512D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4-5wk/</w:t>
            </w:r>
            <w:r w:rsidRPr="00F562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br/>
              <w:t>1m</w:t>
            </w:r>
          </w:p>
        </w:tc>
        <w:tc>
          <w:tcPr>
            <w:tcW w:w="428" w:type="dxa"/>
            <w:hideMark/>
          </w:tcPr>
          <w:p w14:paraId="02DE16F3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3m</w:t>
            </w:r>
          </w:p>
        </w:tc>
        <w:tc>
          <w:tcPr>
            <w:tcW w:w="428" w:type="dxa"/>
            <w:hideMark/>
          </w:tcPr>
          <w:p w14:paraId="1D231576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4m</w:t>
            </w:r>
          </w:p>
        </w:tc>
        <w:tc>
          <w:tcPr>
            <w:tcW w:w="428" w:type="dxa"/>
            <w:hideMark/>
          </w:tcPr>
          <w:p w14:paraId="65FB17A6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6m</w:t>
            </w:r>
          </w:p>
        </w:tc>
        <w:tc>
          <w:tcPr>
            <w:tcW w:w="1145" w:type="dxa"/>
            <w:hideMark/>
          </w:tcPr>
          <w:p w14:paraId="6CC72C98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2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Unit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 xml:space="preserve"> of </w:t>
            </w:r>
            <w:proofErr w:type="spellStart"/>
            <w:r w:rsidRPr="00F5623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measurement</w:t>
            </w:r>
            <w:proofErr w:type="spellEnd"/>
          </w:p>
        </w:tc>
      </w:tr>
      <w:tr w:rsidR="00F25553" w:rsidRPr="00F56238" w14:paraId="4A88FC52" w14:textId="77777777" w:rsidTr="00365183">
        <w:trPr>
          <w:trHeight w:val="300"/>
        </w:trPr>
        <w:tc>
          <w:tcPr>
            <w:tcW w:w="1191" w:type="dxa"/>
            <w:hideMark/>
          </w:tcPr>
          <w:p w14:paraId="0C72EFC8" w14:textId="5119D7F0" w:rsidR="00F25553" w:rsidRPr="00F56238" w:rsidRDefault="0054374C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Salles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et al. (2013)</w:t>
            </w:r>
            <w:r w:rsidR="00BF569B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[</w:t>
            </w:r>
            <w:r w:rsidR="00BF569B" w:rsidRPr="0089326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2</w:t>
            </w:r>
            <w:r w:rsidR="00286E67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0</w:t>
            </w:r>
            <w:r w:rsidR="00BF569B" w:rsidRPr="0089326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]</w:t>
            </w:r>
            <w:r w:rsidR="00F25553"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***</w:t>
            </w:r>
          </w:p>
        </w:tc>
        <w:tc>
          <w:tcPr>
            <w:tcW w:w="1067" w:type="dxa"/>
            <w:hideMark/>
          </w:tcPr>
          <w:p w14:paraId="30657CA9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13***</w:t>
            </w:r>
          </w:p>
        </w:tc>
        <w:tc>
          <w:tcPr>
            <w:tcW w:w="1067" w:type="dxa"/>
            <w:hideMark/>
          </w:tcPr>
          <w:p w14:paraId="406C314B" w14:textId="3EA959DC" w:rsidR="00FD79A3" w:rsidRDefault="00FD79A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  <w:p w14:paraId="01E911EF" w14:textId="77777777" w:rsidR="00F25553" w:rsidRPr="00FD79A3" w:rsidRDefault="00F25553" w:rsidP="00FD79A3">
            <w:pPr>
              <w:rPr>
                <w:rFonts w:asciiTheme="minorHAnsi" w:eastAsia="Times New Roman" w:hAnsiTheme="minorHAnsi" w:cstheme="minorHAnsi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11ABD22E" w14:textId="6913725B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9</w:t>
            </w:r>
          </w:p>
        </w:tc>
        <w:tc>
          <w:tcPr>
            <w:tcW w:w="1067" w:type="dxa"/>
            <w:hideMark/>
          </w:tcPr>
          <w:p w14:paraId="07AAF094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581" w:type="dxa"/>
            <w:hideMark/>
          </w:tcPr>
          <w:p w14:paraId="43DC0447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6A9CFF91" w14:textId="4CA4ABB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12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</w:t>
            </w:r>
          </w:p>
        </w:tc>
        <w:tc>
          <w:tcPr>
            <w:tcW w:w="428" w:type="dxa"/>
            <w:hideMark/>
          </w:tcPr>
          <w:p w14:paraId="24054D79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7A79CEBB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2DFCC97B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145" w:type="dxa"/>
            <w:hideMark/>
          </w:tcPr>
          <w:p w14:paraId="55CA3CBD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Arbitrary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</w:t>
            </w: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units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(AU)</w:t>
            </w:r>
          </w:p>
        </w:tc>
      </w:tr>
      <w:tr w:rsidR="00F25553" w:rsidRPr="00F56238" w14:paraId="24827B47" w14:textId="77777777" w:rsidTr="00365183">
        <w:trPr>
          <w:trHeight w:val="300"/>
        </w:trPr>
        <w:tc>
          <w:tcPr>
            <w:tcW w:w="1191" w:type="dxa"/>
            <w:hideMark/>
          </w:tcPr>
          <w:p w14:paraId="0444B195" w14:textId="7C3BCFF7" w:rsidR="00F25553" w:rsidRPr="00F56238" w:rsidRDefault="0089326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</w:pPr>
            <w:proofErr w:type="spellStart"/>
            <w:r w:rsidRPr="0089326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Sabuncuoglu</w:t>
            </w:r>
            <w:proofErr w:type="spellEnd"/>
            <w:r w:rsidR="00DF593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&amp; </w:t>
            </w:r>
            <w:proofErr w:type="spellStart"/>
            <w:r w:rsidR="00DF593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Ersahan</w:t>
            </w:r>
            <w:proofErr w:type="spellEnd"/>
            <w:r w:rsidR="00DF593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(2014</w:t>
            </w:r>
            <w:r w:rsidR="0054374C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)/Light force</w:t>
            </w:r>
            <w:r w:rsidR="00BF569B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[</w:t>
            </w:r>
            <w:r w:rsidR="00BF569B" w:rsidRPr="0089326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2</w:t>
            </w:r>
            <w:r w:rsidR="00BF569B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9</w:t>
            </w:r>
            <w:r w:rsidR="00BF569B" w:rsidRPr="0089326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]</w:t>
            </w:r>
          </w:p>
        </w:tc>
        <w:tc>
          <w:tcPr>
            <w:tcW w:w="1067" w:type="dxa"/>
            <w:hideMark/>
          </w:tcPr>
          <w:p w14:paraId="5A5D41CC" w14:textId="4A1D5023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11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36</w:t>
            </w:r>
          </w:p>
        </w:tc>
        <w:tc>
          <w:tcPr>
            <w:tcW w:w="1067" w:type="dxa"/>
            <w:hideMark/>
          </w:tcPr>
          <w:p w14:paraId="46B21071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382D9704" w14:textId="2801E29C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72</w:t>
            </w:r>
          </w:p>
        </w:tc>
        <w:tc>
          <w:tcPr>
            <w:tcW w:w="1067" w:type="dxa"/>
            <w:hideMark/>
          </w:tcPr>
          <w:p w14:paraId="480757BC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581" w:type="dxa"/>
            <w:hideMark/>
          </w:tcPr>
          <w:p w14:paraId="5CBD949F" w14:textId="4085366E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37</w:t>
            </w:r>
          </w:p>
        </w:tc>
        <w:tc>
          <w:tcPr>
            <w:tcW w:w="1067" w:type="dxa"/>
            <w:hideMark/>
          </w:tcPr>
          <w:p w14:paraId="6FFB82FB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1EDCD49E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18D56793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4DF33264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145" w:type="dxa"/>
            <w:hideMark/>
          </w:tcPr>
          <w:p w14:paraId="05E104D1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Perfusion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</w:t>
            </w: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units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(PU)</w:t>
            </w:r>
          </w:p>
        </w:tc>
      </w:tr>
      <w:tr w:rsidR="00F25553" w:rsidRPr="00F56238" w14:paraId="52AFE7A0" w14:textId="77777777" w:rsidTr="00365183">
        <w:trPr>
          <w:trHeight w:val="300"/>
        </w:trPr>
        <w:tc>
          <w:tcPr>
            <w:tcW w:w="1191" w:type="dxa"/>
            <w:hideMark/>
          </w:tcPr>
          <w:p w14:paraId="3CC012DB" w14:textId="0E622BE2" w:rsidR="00F25553" w:rsidRPr="00F56238" w:rsidRDefault="0089326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</w:pPr>
            <w:proofErr w:type="spellStart"/>
            <w:r w:rsidRPr="0089326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Sabuncuoglu</w:t>
            </w:r>
            <w:proofErr w:type="spellEnd"/>
            <w:r w:rsidR="00DF593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&amp; </w:t>
            </w:r>
            <w:proofErr w:type="spellStart"/>
            <w:r w:rsidR="00DF593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Ersahan</w:t>
            </w:r>
            <w:proofErr w:type="spellEnd"/>
            <w:r w:rsidR="00DF593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(2014</w:t>
            </w:r>
            <w:r w:rsidR="0054374C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)/Heavy force</w:t>
            </w:r>
            <w:r w:rsidR="00BF569B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[</w:t>
            </w:r>
            <w:r w:rsidR="00BF569B" w:rsidRPr="0089326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2</w:t>
            </w:r>
            <w:r w:rsidR="00BF569B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9</w:t>
            </w:r>
            <w:r w:rsidR="00BF569B" w:rsidRPr="0089326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]</w:t>
            </w:r>
          </w:p>
        </w:tc>
        <w:tc>
          <w:tcPr>
            <w:tcW w:w="1067" w:type="dxa"/>
            <w:hideMark/>
          </w:tcPr>
          <w:p w14:paraId="2FA04103" w14:textId="1A34992A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11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47</w:t>
            </w:r>
          </w:p>
        </w:tc>
        <w:tc>
          <w:tcPr>
            <w:tcW w:w="1067" w:type="dxa"/>
            <w:hideMark/>
          </w:tcPr>
          <w:p w14:paraId="31EAE7AF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1BC6E504" w14:textId="55BEBA08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72</w:t>
            </w:r>
          </w:p>
        </w:tc>
        <w:tc>
          <w:tcPr>
            <w:tcW w:w="1067" w:type="dxa"/>
            <w:hideMark/>
          </w:tcPr>
          <w:p w14:paraId="384C8606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581" w:type="dxa"/>
            <w:hideMark/>
          </w:tcPr>
          <w:p w14:paraId="6ABE572A" w14:textId="6F00C154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31</w:t>
            </w:r>
          </w:p>
        </w:tc>
        <w:tc>
          <w:tcPr>
            <w:tcW w:w="1067" w:type="dxa"/>
            <w:hideMark/>
          </w:tcPr>
          <w:p w14:paraId="2322CEEF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09697727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2E0CBBDB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398F8C3D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145" w:type="dxa"/>
            <w:hideMark/>
          </w:tcPr>
          <w:p w14:paraId="5303C52B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Perfusion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</w:t>
            </w: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units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(PU)</w:t>
            </w:r>
          </w:p>
        </w:tc>
      </w:tr>
      <w:tr w:rsidR="00F25553" w:rsidRPr="00F56238" w14:paraId="4E96403E" w14:textId="77777777" w:rsidTr="00365183">
        <w:trPr>
          <w:trHeight w:val="300"/>
        </w:trPr>
        <w:tc>
          <w:tcPr>
            <w:tcW w:w="1191" w:type="dxa"/>
            <w:hideMark/>
          </w:tcPr>
          <w:p w14:paraId="4155B945" w14:textId="3E4C909A" w:rsidR="00F25553" w:rsidRPr="00F56238" w:rsidRDefault="00DF593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Sabuncuoglu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&amp;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Ersahan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(2014</w:t>
            </w:r>
            <w:r w:rsidR="00893263" w:rsidRPr="0089326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) </w:t>
            </w:r>
            <w:r w:rsidR="00BF569B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[31</w:t>
            </w:r>
            <w:r w:rsidR="00BF569B" w:rsidRPr="0089326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]</w:t>
            </w:r>
          </w:p>
        </w:tc>
        <w:tc>
          <w:tcPr>
            <w:tcW w:w="1067" w:type="dxa"/>
            <w:hideMark/>
          </w:tcPr>
          <w:p w14:paraId="10B1653C" w14:textId="74762F78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</w:p>
        </w:tc>
        <w:tc>
          <w:tcPr>
            <w:tcW w:w="1067" w:type="dxa"/>
            <w:hideMark/>
          </w:tcPr>
          <w:p w14:paraId="0085681F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18F81F04" w14:textId="4DAE8200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01CAA750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581" w:type="dxa"/>
            <w:hideMark/>
          </w:tcPr>
          <w:p w14:paraId="56815249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</w:t>
            </w:r>
          </w:p>
        </w:tc>
        <w:tc>
          <w:tcPr>
            <w:tcW w:w="1067" w:type="dxa"/>
            <w:hideMark/>
          </w:tcPr>
          <w:p w14:paraId="3A3E8EC8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0CF84FB3" w14:textId="2B565665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</w:p>
        </w:tc>
        <w:tc>
          <w:tcPr>
            <w:tcW w:w="428" w:type="dxa"/>
            <w:hideMark/>
          </w:tcPr>
          <w:p w14:paraId="2D162C9E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46BA71C7" w14:textId="0A68802B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</w:p>
        </w:tc>
        <w:tc>
          <w:tcPr>
            <w:tcW w:w="1145" w:type="dxa"/>
            <w:hideMark/>
          </w:tcPr>
          <w:p w14:paraId="79ABCAF6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Perfusion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</w:t>
            </w: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units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(PU)</w:t>
            </w:r>
          </w:p>
        </w:tc>
      </w:tr>
      <w:tr w:rsidR="00F25553" w:rsidRPr="00F56238" w14:paraId="6A41A145" w14:textId="77777777" w:rsidTr="00365183">
        <w:trPr>
          <w:trHeight w:val="300"/>
        </w:trPr>
        <w:tc>
          <w:tcPr>
            <w:tcW w:w="1191" w:type="dxa"/>
            <w:hideMark/>
          </w:tcPr>
          <w:p w14:paraId="752B748B" w14:textId="2BD446C4" w:rsidR="00F25553" w:rsidRPr="00F56238" w:rsidRDefault="0089326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Ersahan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&amp;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Sabuncuoglu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(2015</w:t>
            </w:r>
            <w:r w:rsidR="0054374C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)/Light force [</w:t>
            </w:r>
            <w:r w:rsidR="00BF569B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32</w:t>
            </w:r>
            <w:r w:rsidRPr="0089326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]</w:t>
            </w:r>
          </w:p>
        </w:tc>
        <w:tc>
          <w:tcPr>
            <w:tcW w:w="1067" w:type="dxa"/>
            <w:hideMark/>
          </w:tcPr>
          <w:p w14:paraId="1F22F986" w14:textId="1A8587F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</w:p>
        </w:tc>
        <w:tc>
          <w:tcPr>
            <w:tcW w:w="1067" w:type="dxa"/>
            <w:hideMark/>
          </w:tcPr>
          <w:p w14:paraId="1BCB5B6E" w14:textId="7EA4F35A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</w:p>
        </w:tc>
        <w:tc>
          <w:tcPr>
            <w:tcW w:w="1067" w:type="dxa"/>
            <w:hideMark/>
          </w:tcPr>
          <w:p w14:paraId="637F44F4" w14:textId="66599DB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2485351C" w14:textId="1B836D0A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581" w:type="dxa"/>
            <w:hideMark/>
          </w:tcPr>
          <w:p w14:paraId="25533F4D" w14:textId="04184A70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05B0356F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</w:p>
        </w:tc>
        <w:tc>
          <w:tcPr>
            <w:tcW w:w="428" w:type="dxa"/>
            <w:hideMark/>
          </w:tcPr>
          <w:p w14:paraId="53FE893D" w14:textId="2EBA7BE4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</w:p>
        </w:tc>
        <w:tc>
          <w:tcPr>
            <w:tcW w:w="428" w:type="dxa"/>
            <w:hideMark/>
          </w:tcPr>
          <w:p w14:paraId="66E3BF8D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4A386E9F" w14:textId="16716B4A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</w:p>
        </w:tc>
        <w:tc>
          <w:tcPr>
            <w:tcW w:w="1145" w:type="dxa"/>
            <w:hideMark/>
          </w:tcPr>
          <w:p w14:paraId="71F8A0E7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Perfusion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</w:t>
            </w: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units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(PU)</w:t>
            </w:r>
          </w:p>
        </w:tc>
      </w:tr>
      <w:tr w:rsidR="00F25553" w:rsidRPr="00F56238" w14:paraId="1B2CDE3C" w14:textId="77777777" w:rsidTr="00365183">
        <w:trPr>
          <w:trHeight w:val="300"/>
        </w:trPr>
        <w:tc>
          <w:tcPr>
            <w:tcW w:w="1191" w:type="dxa"/>
            <w:hideMark/>
          </w:tcPr>
          <w:p w14:paraId="72D4CEDF" w14:textId="65442067" w:rsidR="00F25553" w:rsidRPr="00F56238" w:rsidRDefault="0089326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Ersahan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&amp;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Sabuncuoglu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(2015</w:t>
            </w:r>
            <w:r w:rsidRPr="0089326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)/Heavy force [</w:t>
            </w:r>
            <w:r w:rsidR="00BF569B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32</w:t>
            </w:r>
            <w:r w:rsidRPr="0089326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]</w:t>
            </w:r>
          </w:p>
        </w:tc>
        <w:tc>
          <w:tcPr>
            <w:tcW w:w="1067" w:type="dxa"/>
            <w:hideMark/>
          </w:tcPr>
          <w:p w14:paraId="6911360C" w14:textId="2CC988F2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</w:p>
        </w:tc>
        <w:tc>
          <w:tcPr>
            <w:tcW w:w="1067" w:type="dxa"/>
            <w:hideMark/>
          </w:tcPr>
          <w:p w14:paraId="54536012" w14:textId="30917EB2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</w:p>
        </w:tc>
        <w:tc>
          <w:tcPr>
            <w:tcW w:w="1067" w:type="dxa"/>
            <w:hideMark/>
          </w:tcPr>
          <w:p w14:paraId="1D997A18" w14:textId="600A176E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</w:t>
            </w:r>
          </w:p>
        </w:tc>
        <w:tc>
          <w:tcPr>
            <w:tcW w:w="1067" w:type="dxa"/>
            <w:hideMark/>
          </w:tcPr>
          <w:p w14:paraId="23ED9F3F" w14:textId="52E85F30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</w:t>
            </w:r>
          </w:p>
        </w:tc>
        <w:tc>
          <w:tcPr>
            <w:tcW w:w="581" w:type="dxa"/>
            <w:hideMark/>
          </w:tcPr>
          <w:p w14:paraId="6E02F406" w14:textId="739F7F90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</w:t>
            </w:r>
          </w:p>
        </w:tc>
        <w:tc>
          <w:tcPr>
            <w:tcW w:w="1067" w:type="dxa"/>
            <w:hideMark/>
          </w:tcPr>
          <w:p w14:paraId="0258769B" w14:textId="63414DB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</w:t>
            </w:r>
          </w:p>
        </w:tc>
        <w:tc>
          <w:tcPr>
            <w:tcW w:w="428" w:type="dxa"/>
            <w:hideMark/>
          </w:tcPr>
          <w:p w14:paraId="16CAC57E" w14:textId="0C5C4606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</w:p>
        </w:tc>
        <w:tc>
          <w:tcPr>
            <w:tcW w:w="428" w:type="dxa"/>
            <w:hideMark/>
          </w:tcPr>
          <w:p w14:paraId="7C073A8E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3C5E4AE1" w14:textId="001EBE8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</w:p>
        </w:tc>
        <w:tc>
          <w:tcPr>
            <w:tcW w:w="1145" w:type="dxa"/>
            <w:hideMark/>
          </w:tcPr>
          <w:p w14:paraId="086B65CB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Perfusion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</w:t>
            </w: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units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(PU)</w:t>
            </w:r>
          </w:p>
        </w:tc>
      </w:tr>
      <w:tr w:rsidR="00F25553" w:rsidRPr="00F56238" w14:paraId="2B9B693B" w14:textId="77777777" w:rsidTr="00365183">
        <w:trPr>
          <w:trHeight w:val="300"/>
        </w:trPr>
        <w:tc>
          <w:tcPr>
            <w:tcW w:w="1191" w:type="dxa"/>
            <w:hideMark/>
          </w:tcPr>
          <w:p w14:paraId="23567432" w14:textId="6F05EF2E" w:rsidR="00F25553" w:rsidRPr="00F56238" w:rsidRDefault="00E6562F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Sabuncuoglu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&amp;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Ersahan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(2015</w:t>
            </w:r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)/Utility arch [</w:t>
            </w:r>
            <w:r w:rsidR="00BF569B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30</w:t>
            </w:r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]</w:t>
            </w:r>
          </w:p>
        </w:tc>
        <w:tc>
          <w:tcPr>
            <w:tcW w:w="1067" w:type="dxa"/>
            <w:hideMark/>
          </w:tcPr>
          <w:p w14:paraId="46B4782F" w14:textId="6775313C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11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67</w:t>
            </w:r>
          </w:p>
        </w:tc>
        <w:tc>
          <w:tcPr>
            <w:tcW w:w="1067" w:type="dxa"/>
            <w:hideMark/>
          </w:tcPr>
          <w:p w14:paraId="14736AA2" w14:textId="03B53EC6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56</w:t>
            </w:r>
          </w:p>
        </w:tc>
        <w:tc>
          <w:tcPr>
            <w:tcW w:w="1067" w:type="dxa"/>
            <w:hideMark/>
          </w:tcPr>
          <w:p w14:paraId="2ACE8E3D" w14:textId="3BF10C80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57</w:t>
            </w:r>
          </w:p>
        </w:tc>
        <w:tc>
          <w:tcPr>
            <w:tcW w:w="1067" w:type="dxa"/>
            <w:hideMark/>
          </w:tcPr>
          <w:p w14:paraId="51337547" w14:textId="2EF76734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9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27</w:t>
            </w:r>
          </w:p>
        </w:tc>
        <w:tc>
          <w:tcPr>
            <w:tcW w:w="581" w:type="dxa"/>
            <w:hideMark/>
          </w:tcPr>
          <w:p w14:paraId="3E270AB2" w14:textId="617F33C9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11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67</w:t>
            </w:r>
          </w:p>
        </w:tc>
        <w:tc>
          <w:tcPr>
            <w:tcW w:w="1067" w:type="dxa"/>
            <w:hideMark/>
          </w:tcPr>
          <w:p w14:paraId="7AD229B3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6B96AC77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0E633590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0F0A912F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145" w:type="dxa"/>
            <w:hideMark/>
          </w:tcPr>
          <w:p w14:paraId="23707092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Perfusion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</w:t>
            </w: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units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(PU)</w:t>
            </w:r>
          </w:p>
        </w:tc>
      </w:tr>
      <w:tr w:rsidR="00F25553" w:rsidRPr="00F56238" w14:paraId="1762DEEE" w14:textId="77777777" w:rsidTr="00365183">
        <w:trPr>
          <w:trHeight w:val="300"/>
        </w:trPr>
        <w:tc>
          <w:tcPr>
            <w:tcW w:w="1191" w:type="dxa"/>
            <w:hideMark/>
          </w:tcPr>
          <w:p w14:paraId="0420CE42" w14:textId="1020AB3B" w:rsidR="00F25553" w:rsidRPr="005853E8" w:rsidRDefault="00E6562F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Sabuncuoglu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 xml:space="preserve"> &amp;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Ersahan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 xml:space="preserve"> (2015</w:t>
            </w:r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)/Mini-implants [</w:t>
            </w:r>
            <w:r w:rsidR="00BF569B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32</w:t>
            </w:r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]</w:t>
            </w:r>
          </w:p>
        </w:tc>
        <w:tc>
          <w:tcPr>
            <w:tcW w:w="1067" w:type="dxa"/>
            <w:hideMark/>
          </w:tcPr>
          <w:p w14:paraId="79957AF0" w14:textId="60A963DB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11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66</w:t>
            </w:r>
          </w:p>
        </w:tc>
        <w:tc>
          <w:tcPr>
            <w:tcW w:w="1067" w:type="dxa"/>
            <w:hideMark/>
          </w:tcPr>
          <w:p w14:paraId="769A3588" w14:textId="13084AC6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11</w:t>
            </w:r>
          </w:p>
        </w:tc>
        <w:tc>
          <w:tcPr>
            <w:tcW w:w="1067" w:type="dxa"/>
            <w:hideMark/>
          </w:tcPr>
          <w:p w14:paraId="1504956D" w14:textId="081E3736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</w:t>
            </w:r>
          </w:p>
        </w:tc>
        <w:tc>
          <w:tcPr>
            <w:tcW w:w="1067" w:type="dxa"/>
            <w:hideMark/>
          </w:tcPr>
          <w:p w14:paraId="6BE5232D" w14:textId="3C93553B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9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34</w:t>
            </w:r>
          </w:p>
        </w:tc>
        <w:tc>
          <w:tcPr>
            <w:tcW w:w="581" w:type="dxa"/>
            <w:hideMark/>
          </w:tcPr>
          <w:p w14:paraId="50837879" w14:textId="6A59FCDA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11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66</w:t>
            </w:r>
          </w:p>
        </w:tc>
        <w:tc>
          <w:tcPr>
            <w:tcW w:w="1067" w:type="dxa"/>
            <w:hideMark/>
          </w:tcPr>
          <w:p w14:paraId="5EB18F00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5CC7D30E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78F8BB0A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792C719B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145" w:type="dxa"/>
            <w:hideMark/>
          </w:tcPr>
          <w:p w14:paraId="390F34A1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Perfusion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</w:t>
            </w: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units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(PU)</w:t>
            </w:r>
          </w:p>
        </w:tc>
      </w:tr>
      <w:tr w:rsidR="00F25553" w:rsidRPr="00F56238" w14:paraId="6D09E6EE" w14:textId="77777777" w:rsidTr="00365183">
        <w:trPr>
          <w:trHeight w:val="300"/>
        </w:trPr>
        <w:tc>
          <w:tcPr>
            <w:tcW w:w="1191" w:type="dxa"/>
            <w:hideMark/>
          </w:tcPr>
          <w:p w14:paraId="470F0D27" w14:textId="75E3CA40" w:rsidR="00F25553" w:rsidRPr="00F56238" w:rsidRDefault="00E6562F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Sabuncuoglu</w:t>
            </w:r>
            <w:proofErr w:type="spellEnd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&amp; </w:t>
            </w:r>
            <w:proofErr w:type="spellStart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Ersahan</w:t>
            </w:r>
            <w:proofErr w:type="spellEnd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(2016) [</w:t>
            </w:r>
            <w:r w:rsidR="00BF569B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27</w:t>
            </w:r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]</w:t>
            </w:r>
          </w:p>
        </w:tc>
        <w:tc>
          <w:tcPr>
            <w:tcW w:w="1067" w:type="dxa"/>
            <w:hideMark/>
          </w:tcPr>
          <w:p w14:paraId="27786FF4" w14:textId="30A390F6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</w:t>
            </w:r>
          </w:p>
        </w:tc>
        <w:tc>
          <w:tcPr>
            <w:tcW w:w="1067" w:type="dxa"/>
            <w:hideMark/>
          </w:tcPr>
          <w:p w14:paraId="526BB4DD" w14:textId="3A5E83BA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</w:p>
        </w:tc>
        <w:tc>
          <w:tcPr>
            <w:tcW w:w="1067" w:type="dxa"/>
            <w:hideMark/>
          </w:tcPr>
          <w:p w14:paraId="0906583B" w14:textId="5A6C7348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</w:t>
            </w:r>
          </w:p>
        </w:tc>
        <w:tc>
          <w:tcPr>
            <w:tcW w:w="1067" w:type="dxa"/>
            <w:hideMark/>
          </w:tcPr>
          <w:p w14:paraId="53739005" w14:textId="56BFD3FE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</w:t>
            </w:r>
          </w:p>
        </w:tc>
        <w:tc>
          <w:tcPr>
            <w:tcW w:w="581" w:type="dxa"/>
            <w:hideMark/>
          </w:tcPr>
          <w:p w14:paraId="1368FFB0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3E25BDAF" w14:textId="32F21FBE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</w:t>
            </w:r>
          </w:p>
        </w:tc>
        <w:tc>
          <w:tcPr>
            <w:tcW w:w="428" w:type="dxa"/>
            <w:hideMark/>
          </w:tcPr>
          <w:p w14:paraId="48EAA5A3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6CE1277E" w14:textId="7DCD0BC8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</w:t>
            </w:r>
          </w:p>
        </w:tc>
        <w:tc>
          <w:tcPr>
            <w:tcW w:w="428" w:type="dxa"/>
            <w:hideMark/>
          </w:tcPr>
          <w:p w14:paraId="14B4FF57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145" w:type="dxa"/>
            <w:hideMark/>
          </w:tcPr>
          <w:p w14:paraId="7EB47C1A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Perfusion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</w:t>
            </w: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units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(PU)</w:t>
            </w:r>
          </w:p>
        </w:tc>
      </w:tr>
      <w:tr w:rsidR="00F25553" w:rsidRPr="00F56238" w14:paraId="38008B35" w14:textId="77777777" w:rsidTr="00365183">
        <w:trPr>
          <w:trHeight w:val="300"/>
        </w:trPr>
        <w:tc>
          <w:tcPr>
            <w:tcW w:w="1191" w:type="dxa"/>
            <w:hideMark/>
          </w:tcPr>
          <w:p w14:paraId="2FED3179" w14:textId="0333D877" w:rsidR="00F25553" w:rsidRPr="00F56238" w:rsidRDefault="00E6562F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Ersahan</w:t>
            </w:r>
            <w:proofErr w:type="spellEnd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&amp; </w:t>
            </w:r>
            <w:proofErr w:type="spellStart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Sabuncuoglu</w:t>
            </w:r>
            <w:proofErr w:type="spellEnd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(2018)/Group 1 [2</w:t>
            </w:r>
            <w:r w:rsidR="0000279E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]</w:t>
            </w:r>
          </w:p>
        </w:tc>
        <w:tc>
          <w:tcPr>
            <w:tcW w:w="1067" w:type="dxa"/>
            <w:hideMark/>
          </w:tcPr>
          <w:p w14:paraId="398FAFEC" w14:textId="34F0591A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585CB6B7" w14:textId="56C3DCC0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9</w:t>
            </w:r>
          </w:p>
        </w:tc>
        <w:tc>
          <w:tcPr>
            <w:tcW w:w="1067" w:type="dxa"/>
            <w:hideMark/>
          </w:tcPr>
          <w:p w14:paraId="77DA7D58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</w:t>
            </w:r>
          </w:p>
        </w:tc>
        <w:tc>
          <w:tcPr>
            <w:tcW w:w="1067" w:type="dxa"/>
            <w:hideMark/>
          </w:tcPr>
          <w:p w14:paraId="14078445" w14:textId="04E787D5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</w:t>
            </w:r>
          </w:p>
        </w:tc>
        <w:tc>
          <w:tcPr>
            <w:tcW w:w="581" w:type="dxa"/>
            <w:hideMark/>
          </w:tcPr>
          <w:p w14:paraId="7F6A02BC" w14:textId="1AE66CC2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</w:t>
            </w:r>
          </w:p>
        </w:tc>
        <w:tc>
          <w:tcPr>
            <w:tcW w:w="1067" w:type="dxa"/>
            <w:hideMark/>
          </w:tcPr>
          <w:p w14:paraId="20F7E4EE" w14:textId="018FADC9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</w:t>
            </w:r>
          </w:p>
        </w:tc>
        <w:tc>
          <w:tcPr>
            <w:tcW w:w="428" w:type="dxa"/>
            <w:hideMark/>
          </w:tcPr>
          <w:p w14:paraId="61163109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2B64176A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39E2FBA0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145" w:type="dxa"/>
            <w:hideMark/>
          </w:tcPr>
          <w:p w14:paraId="53DBF2DB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Perfusion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</w:t>
            </w: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units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(PU)</w:t>
            </w:r>
          </w:p>
        </w:tc>
      </w:tr>
      <w:tr w:rsidR="00F25553" w:rsidRPr="00F56238" w14:paraId="0421B9C6" w14:textId="77777777" w:rsidTr="00365183">
        <w:trPr>
          <w:trHeight w:val="300"/>
        </w:trPr>
        <w:tc>
          <w:tcPr>
            <w:tcW w:w="1191" w:type="dxa"/>
            <w:hideMark/>
          </w:tcPr>
          <w:p w14:paraId="07E94D52" w14:textId="7673D000" w:rsidR="00F25553" w:rsidRPr="00F56238" w:rsidRDefault="00E6562F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Ersahan</w:t>
            </w:r>
            <w:proofErr w:type="spellEnd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&amp; </w:t>
            </w:r>
            <w:proofErr w:type="spellStart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Sabuncuoglu</w:t>
            </w:r>
            <w:proofErr w:type="spellEnd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(2018)/Group 2 [</w:t>
            </w:r>
            <w:r w:rsidR="006466C0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21</w:t>
            </w:r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]</w:t>
            </w:r>
          </w:p>
        </w:tc>
        <w:tc>
          <w:tcPr>
            <w:tcW w:w="1067" w:type="dxa"/>
            <w:hideMark/>
          </w:tcPr>
          <w:p w14:paraId="1C47E6D5" w14:textId="337EE30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</w:t>
            </w:r>
          </w:p>
        </w:tc>
        <w:tc>
          <w:tcPr>
            <w:tcW w:w="1067" w:type="dxa"/>
            <w:hideMark/>
          </w:tcPr>
          <w:p w14:paraId="0D6F3B05" w14:textId="77373461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</w:p>
        </w:tc>
        <w:tc>
          <w:tcPr>
            <w:tcW w:w="1067" w:type="dxa"/>
            <w:hideMark/>
          </w:tcPr>
          <w:p w14:paraId="7F37E6C9" w14:textId="2EBC718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</w:p>
        </w:tc>
        <w:tc>
          <w:tcPr>
            <w:tcW w:w="1067" w:type="dxa"/>
            <w:hideMark/>
          </w:tcPr>
          <w:p w14:paraId="1E9DA129" w14:textId="00308568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</w:t>
            </w:r>
          </w:p>
        </w:tc>
        <w:tc>
          <w:tcPr>
            <w:tcW w:w="581" w:type="dxa"/>
            <w:hideMark/>
          </w:tcPr>
          <w:p w14:paraId="203C6A5A" w14:textId="59B65092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48C8CAF9" w14:textId="5C121811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428" w:type="dxa"/>
            <w:hideMark/>
          </w:tcPr>
          <w:p w14:paraId="5A1F88D9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06D1D73C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3B3AC993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145" w:type="dxa"/>
            <w:hideMark/>
          </w:tcPr>
          <w:p w14:paraId="5953EFC2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Perfusion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</w:t>
            </w: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units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(PU)</w:t>
            </w:r>
          </w:p>
        </w:tc>
      </w:tr>
      <w:tr w:rsidR="00F25553" w:rsidRPr="00F56238" w14:paraId="53E8C322" w14:textId="77777777" w:rsidTr="00365183">
        <w:trPr>
          <w:trHeight w:val="300"/>
        </w:trPr>
        <w:tc>
          <w:tcPr>
            <w:tcW w:w="1191" w:type="dxa"/>
            <w:hideMark/>
          </w:tcPr>
          <w:p w14:paraId="1CE0A1AC" w14:textId="11D40BCF" w:rsidR="00F25553" w:rsidRPr="005853E8" w:rsidRDefault="00E6562F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</w:pPr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Abu Alhaija et al. (2019)/</w:t>
            </w:r>
            <w:proofErr w:type="spellStart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Fixed</w:t>
            </w:r>
            <w:proofErr w:type="spellEnd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 xml:space="preserve"> </w:t>
            </w:r>
            <w:proofErr w:type="spellStart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appliance</w:t>
            </w:r>
            <w:proofErr w:type="spellEnd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 xml:space="preserve"> [</w:t>
            </w:r>
            <w:r w:rsidR="006466C0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22</w:t>
            </w:r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]</w:t>
            </w:r>
            <w:r w:rsidR="00F25553" w:rsidRPr="005853E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*</w:t>
            </w:r>
          </w:p>
        </w:tc>
        <w:tc>
          <w:tcPr>
            <w:tcW w:w="1067" w:type="dxa"/>
            <w:hideMark/>
          </w:tcPr>
          <w:p w14:paraId="70A6F48F" w14:textId="48AD5A7E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0575</w:t>
            </w:r>
          </w:p>
        </w:tc>
        <w:tc>
          <w:tcPr>
            <w:tcW w:w="1067" w:type="dxa"/>
            <w:hideMark/>
          </w:tcPr>
          <w:p w14:paraId="5001112D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53FCD5AC" w14:textId="5E11C529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680833333</w:t>
            </w:r>
          </w:p>
        </w:tc>
        <w:tc>
          <w:tcPr>
            <w:tcW w:w="1067" w:type="dxa"/>
            <w:hideMark/>
          </w:tcPr>
          <w:p w14:paraId="259DF7A9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581" w:type="dxa"/>
            <w:hideMark/>
          </w:tcPr>
          <w:p w14:paraId="3832CF82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104F8226" w14:textId="3B6C6B56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934166667</w:t>
            </w:r>
          </w:p>
        </w:tc>
        <w:tc>
          <w:tcPr>
            <w:tcW w:w="428" w:type="dxa"/>
            <w:hideMark/>
          </w:tcPr>
          <w:p w14:paraId="5540B010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2DAF41DC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377E6BEA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145" w:type="dxa"/>
            <w:hideMark/>
          </w:tcPr>
          <w:p w14:paraId="07FEC56E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mm/s</w:t>
            </w:r>
          </w:p>
        </w:tc>
      </w:tr>
      <w:tr w:rsidR="00F25553" w:rsidRPr="00F56238" w14:paraId="455CB4B7" w14:textId="77777777" w:rsidTr="00365183">
        <w:trPr>
          <w:trHeight w:val="300"/>
        </w:trPr>
        <w:tc>
          <w:tcPr>
            <w:tcW w:w="1191" w:type="dxa"/>
            <w:hideMark/>
          </w:tcPr>
          <w:p w14:paraId="2392D5B5" w14:textId="1745A8E0" w:rsidR="00F25553" w:rsidRPr="00F56238" w:rsidRDefault="00E6562F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da-DK" w:eastAsia="fi-FI" w:bidi="ar-SA"/>
              </w:rPr>
            </w:pPr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da-DK" w:eastAsia="fi-FI" w:bidi="ar-SA"/>
              </w:rPr>
              <w:t xml:space="preserve">Abu Alhaija 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da-DK" w:eastAsia="fi-FI" w:bidi="ar-SA"/>
              </w:rPr>
              <w:t>et al. (2019)/Clear aligner [</w:t>
            </w:r>
            <w:r w:rsidR="006466C0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da-DK" w:eastAsia="fi-FI" w:bidi="ar-SA"/>
              </w:rPr>
              <w:t>22</w:t>
            </w:r>
            <w:r w:rsidR="001E313D" w:rsidRPr="005853E8">
              <w:rPr>
                <w:rFonts w:cs="Times New Roman"/>
                <w:sz w:val="16"/>
                <w:szCs w:val="16"/>
                <w:lang w:val="fr-FR"/>
              </w:rPr>
              <w:t>]</w:t>
            </w:r>
            <w:r w:rsidR="00F25553"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da-DK" w:eastAsia="fi-FI" w:bidi="ar-SA"/>
              </w:rPr>
              <w:t>*</w:t>
            </w:r>
          </w:p>
        </w:tc>
        <w:tc>
          <w:tcPr>
            <w:tcW w:w="1067" w:type="dxa"/>
            <w:hideMark/>
          </w:tcPr>
          <w:p w14:paraId="531D38E0" w14:textId="4C09F526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785</w:t>
            </w:r>
          </w:p>
        </w:tc>
        <w:tc>
          <w:tcPr>
            <w:tcW w:w="1067" w:type="dxa"/>
            <w:hideMark/>
          </w:tcPr>
          <w:p w14:paraId="231BC517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7B64C36A" w14:textId="09227408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5725</w:t>
            </w:r>
          </w:p>
        </w:tc>
        <w:tc>
          <w:tcPr>
            <w:tcW w:w="1067" w:type="dxa"/>
            <w:hideMark/>
          </w:tcPr>
          <w:p w14:paraId="63A9C552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581" w:type="dxa"/>
            <w:hideMark/>
          </w:tcPr>
          <w:p w14:paraId="0303D8E6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45A49791" w14:textId="28B7CF5C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651666667</w:t>
            </w:r>
          </w:p>
        </w:tc>
        <w:tc>
          <w:tcPr>
            <w:tcW w:w="428" w:type="dxa"/>
            <w:hideMark/>
          </w:tcPr>
          <w:p w14:paraId="56576F5E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735843E2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1C313408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145" w:type="dxa"/>
            <w:hideMark/>
          </w:tcPr>
          <w:p w14:paraId="26A5E55C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mm/s</w:t>
            </w:r>
          </w:p>
        </w:tc>
      </w:tr>
      <w:tr w:rsidR="00F25553" w:rsidRPr="00F56238" w14:paraId="6A2D5C99" w14:textId="77777777" w:rsidTr="00365183">
        <w:trPr>
          <w:trHeight w:val="300"/>
        </w:trPr>
        <w:tc>
          <w:tcPr>
            <w:tcW w:w="1191" w:type="dxa"/>
            <w:hideMark/>
          </w:tcPr>
          <w:p w14:paraId="108DB676" w14:textId="62CD4460" w:rsidR="00F25553" w:rsidRPr="00F56238" w:rsidRDefault="00E6562F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Abu </w:t>
            </w:r>
            <w:proofErr w:type="spellStart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Alhaija</w:t>
            </w:r>
            <w:proofErr w:type="spellEnd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&amp; </w:t>
            </w:r>
            <w:proofErr w:type="spellStart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Taha</w:t>
            </w:r>
            <w:proofErr w:type="spellEnd"/>
            <w:r w:rsidRPr="00E6562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(2021) [2</w:t>
            </w:r>
            <w:r w:rsidR="006466C0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</w:t>
            </w:r>
            <w:r w:rsidR="001E313D" w:rsidRPr="001E313D">
              <w:rPr>
                <w:rFonts w:cs="Times New Roman"/>
                <w:sz w:val="16"/>
                <w:szCs w:val="16"/>
                <w:lang w:val="en-US"/>
              </w:rPr>
              <w:t>]</w:t>
            </w:r>
            <w:r w:rsidR="00F25553"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**</w:t>
            </w:r>
          </w:p>
        </w:tc>
        <w:tc>
          <w:tcPr>
            <w:tcW w:w="1067" w:type="dxa"/>
            <w:hideMark/>
          </w:tcPr>
          <w:p w14:paraId="279D8883" w14:textId="01EA3EBF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99125</w:t>
            </w:r>
          </w:p>
        </w:tc>
        <w:tc>
          <w:tcPr>
            <w:tcW w:w="1067" w:type="dxa"/>
            <w:hideMark/>
          </w:tcPr>
          <w:p w14:paraId="618AD38B" w14:textId="4B27C953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090833333</w:t>
            </w:r>
          </w:p>
        </w:tc>
        <w:tc>
          <w:tcPr>
            <w:tcW w:w="1067" w:type="dxa"/>
            <w:hideMark/>
          </w:tcPr>
          <w:p w14:paraId="25E2600D" w14:textId="0E97C3E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912916667</w:t>
            </w:r>
          </w:p>
        </w:tc>
        <w:tc>
          <w:tcPr>
            <w:tcW w:w="1067" w:type="dxa"/>
            <w:hideMark/>
          </w:tcPr>
          <w:p w14:paraId="788BA36B" w14:textId="0062C5FE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823333333</w:t>
            </w:r>
          </w:p>
        </w:tc>
        <w:tc>
          <w:tcPr>
            <w:tcW w:w="581" w:type="dxa"/>
            <w:hideMark/>
          </w:tcPr>
          <w:p w14:paraId="200931C4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1BC6E347" w14:textId="3BE00086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531666667</w:t>
            </w:r>
          </w:p>
        </w:tc>
        <w:tc>
          <w:tcPr>
            <w:tcW w:w="428" w:type="dxa"/>
            <w:hideMark/>
          </w:tcPr>
          <w:p w14:paraId="3809E1AD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6E237D3E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628893BB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145" w:type="dxa"/>
            <w:hideMark/>
          </w:tcPr>
          <w:p w14:paraId="2C984F77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mm/s</w:t>
            </w:r>
          </w:p>
        </w:tc>
      </w:tr>
      <w:tr w:rsidR="00F25553" w:rsidRPr="00F56238" w14:paraId="4401C99F" w14:textId="77777777" w:rsidTr="00365183">
        <w:trPr>
          <w:trHeight w:val="300"/>
        </w:trPr>
        <w:tc>
          <w:tcPr>
            <w:tcW w:w="1191" w:type="dxa"/>
            <w:hideMark/>
          </w:tcPr>
          <w:p w14:paraId="694647A6" w14:textId="5C7B29CF" w:rsidR="00F25553" w:rsidRPr="00F56238" w:rsidRDefault="00E6562F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Abu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Alhaija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et al. (2021) [2</w:t>
            </w:r>
            <w:r w:rsidR="006466C0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</w:t>
            </w:r>
            <w:r w:rsidR="001E313D" w:rsidRPr="001E313D">
              <w:rPr>
                <w:rFonts w:cs="Times New Roman"/>
                <w:sz w:val="16"/>
                <w:szCs w:val="16"/>
                <w:lang w:val="en-US"/>
              </w:rPr>
              <w:t>]</w:t>
            </w:r>
            <w:r w:rsidR="00F25553"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**</w:t>
            </w:r>
          </w:p>
        </w:tc>
        <w:tc>
          <w:tcPr>
            <w:tcW w:w="1067" w:type="dxa"/>
            <w:hideMark/>
          </w:tcPr>
          <w:p w14:paraId="4837A4FD" w14:textId="3C67F4B2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892222222</w:t>
            </w:r>
          </w:p>
        </w:tc>
        <w:tc>
          <w:tcPr>
            <w:tcW w:w="1067" w:type="dxa"/>
            <w:hideMark/>
          </w:tcPr>
          <w:p w14:paraId="19C15727" w14:textId="0EA3EE3B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210555556</w:t>
            </w:r>
          </w:p>
        </w:tc>
        <w:tc>
          <w:tcPr>
            <w:tcW w:w="1067" w:type="dxa"/>
            <w:hideMark/>
          </w:tcPr>
          <w:p w14:paraId="29393375" w14:textId="3A4CCEF1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743333333</w:t>
            </w:r>
          </w:p>
        </w:tc>
        <w:tc>
          <w:tcPr>
            <w:tcW w:w="1067" w:type="dxa"/>
            <w:hideMark/>
          </w:tcPr>
          <w:p w14:paraId="1277E380" w14:textId="69D42AF3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631666667</w:t>
            </w:r>
          </w:p>
        </w:tc>
        <w:tc>
          <w:tcPr>
            <w:tcW w:w="581" w:type="dxa"/>
            <w:hideMark/>
          </w:tcPr>
          <w:p w14:paraId="1C5F70BB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14747780" w14:textId="618B462F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556666667</w:t>
            </w:r>
          </w:p>
        </w:tc>
        <w:tc>
          <w:tcPr>
            <w:tcW w:w="428" w:type="dxa"/>
            <w:hideMark/>
          </w:tcPr>
          <w:p w14:paraId="53191A81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051A98C4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686338C5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145" w:type="dxa"/>
            <w:hideMark/>
          </w:tcPr>
          <w:p w14:paraId="4185C5CB" w14:textId="77777777" w:rsidR="00F25553" w:rsidRPr="00F56238" w:rsidRDefault="00F25553" w:rsidP="00A32F7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Perfusion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</w:t>
            </w:r>
            <w:proofErr w:type="spellStart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units</w:t>
            </w:r>
            <w:proofErr w:type="spellEnd"/>
            <w:r w:rsidRPr="00F56238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(PU)</w:t>
            </w:r>
          </w:p>
        </w:tc>
      </w:tr>
    </w:tbl>
    <w:p w14:paraId="52B2C1C5" w14:textId="0471173C" w:rsidR="00441D2A" w:rsidRDefault="00365183" w:rsidP="00407B0A">
      <w:pPr>
        <w:rPr>
          <w:rFonts w:ascii="Calibri" w:eastAsia="Calibri" w:hAnsi="Calibri" w:cs="Calibri"/>
          <w:bCs/>
          <w:color w:val="000000"/>
          <w:lang w:val="en-US"/>
        </w:rPr>
      </w:pPr>
      <w:r w:rsidRPr="00F25553">
        <w:rPr>
          <w:rFonts w:ascii="Calibri" w:eastAsia="Calibri" w:hAnsi="Calibri" w:cs="Calibri"/>
          <w:bCs/>
          <w:color w:val="000000"/>
          <w:lang w:val="en-US"/>
        </w:rPr>
        <w:t>*Average between tooth types</w:t>
      </w:r>
      <w:r>
        <w:rPr>
          <w:rFonts w:ascii="Calibri" w:eastAsia="Calibri" w:hAnsi="Calibri" w:cs="Calibri"/>
          <w:bCs/>
          <w:color w:val="000000"/>
          <w:lang w:val="en-US"/>
        </w:rPr>
        <w:t xml:space="preserve"> </w:t>
      </w:r>
    </w:p>
    <w:p w14:paraId="019505C2" w14:textId="3A46BCAB" w:rsidR="00365183" w:rsidRDefault="00365183" w:rsidP="00407B0A">
      <w:pPr>
        <w:rPr>
          <w:rFonts w:ascii="Calibri" w:eastAsia="Calibri" w:hAnsi="Calibri" w:cs="Calibri"/>
          <w:bCs/>
          <w:color w:val="000000"/>
          <w:lang w:val="en-US"/>
        </w:rPr>
      </w:pPr>
      <w:r w:rsidRPr="00F25553">
        <w:rPr>
          <w:rFonts w:ascii="Calibri" w:eastAsia="Calibri" w:hAnsi="Calibri" w:cs="Calibri"/>
          <w:bCs/>
          <w:color w:val="000000"/>
          <w:lang w:val="en-US"/>
        </w:rPr>
        <w:t>**Average between tooth types and treatment methods</w:t>
      </w:r>
    </w:p>
    <w:p w14:paraId="46C0BC4B" w14:textId="0929E299" w:rsidR="00365183" w:rsidRDefault="00365183" w:rsidP="00407B0A">
      <w:pPr>
        <w:rPr>
          <w:rFonts w:ascii="Calibri" w:eastAsia="Calibri" w:hAnsi="Calibri" w:cs="Calibri"/>
          <w:color w:val="000000"/>
          <w:lang w:val="en-US"/>
        </w:rPr>
      </w:pPr>
      <w:r w:rsidRPr="00F25553">
        <w:rPr>
          <w:rFonts w:ascii="Calibri" w:eastAsia="Calibri" w:hAnsi="Calibri" w:cs="Calibri"/>
          <w:bCs/>
          <w:color w:val="000000"/>
          <w:lang w:val="en-US"/>
        </w:rPr>
        <w:t>***Baseline value not presented in numerical form in the source study</w:t>
      </w:r>
      <w:r w:rsidR="00E940CA">
        <w:rPr>
          <w:rFonts w:ascii="Calibri" w:eastAsia="Calibri" w:hAnsi="Calibri" w:cs="Calibri"/>
          <w:bCs/>
          <w:color w:val="000000"/>
          <w:lang w:val="en-US"/>
        </w:rPr>
        <w:t>.</w:t>
      </w:r>
      <w:r w:rsidRPr="00F25553">
        <w:rPr>
          <w:rFonts w:ascii="Calibri" w:eastAsia="Calibri" w:hAnsi="Calibri" w:cs="Calibri"/>
          <w:bCs/>
          <w:color w:val="000000"/>
          <w:lang w:val="en-US"/>
        </w:rPr>
        <w:t xml:space="preserve"> interpreted from a graph to be 13.0 AU (arbitrary units)</w:t>
      </w:r>
    </w:p>
    <w:p w14:paraId="39BF52D0" w14:textId="77777777" w:rsidR="00441D2A" w:rsidRDefault="00441D2A">
      <w:pPr>
        <w:widowControl/>
        <w:suppressAutoHyphens w:val="0"/>
        <w:spacing w:after="160" w:line="259" w:lineRule="auto"/>
        <w:rPr>
          <w:rFonts w:ascii="Calibri" w:eastAsia="Calibri" w:hAnsi="Calibri" w:cs="Calibri"/>
          <w:color w:val="000000"/>
          <w:lang w:val="en-US"/>
        </w:rPr>
      </w:pPr>
      <w:r>
        <w:rPr>
          <w:rFonts w:ascii="Calibri" w:eastAsia="Calibri" w:hAnsi="Calibri" w:cs="Calibri"/>
          <w:color w:val="000000"/>
          <w:lang w:val="en-US"/>
        </w:rPr>
        <w:br w:type="page"/>
      </w:r>
    </w:p>
    <w:p w14:paraId="7F8919FC" w14:textId="2915AD40" w:rsidR="00441D2A" w:rsidRDefault="00441D2A" w:rsidP="00441D2A">
      <w:pPr>
        <w:rPr>
          <w:rFonts w:ascii="Calibri" w:eastAsia="Calibri" w:hAnsi="Calibri" w:cs="Calibri"/>
          <w:bCs/>
          <w:color w:val="FF0000"/>
          <w:lang w:val="en-US"/>
        </w:rPr>
      </w:pPr>
      <w:r>
        <w:rPr>
          <w:rFonts w:ascii="Calibri" w:eastAsia="Calibri" w:hAnsi="Calibri" w:cs="Calibri"/>
          <w:bCs/>
          <w:color w:val="000000"/>
          <w:lang w:val="en-US"/>
        </w:rPr>
        <w:lastRenderedPageBreak/>
        <w:t xml:space="preserve">Supplemental Table S3. </w:t>
      </w:r>
      <w:r w:rsidRPr="00FE59C3">
        <w:rPr>
          <w:rFonts w:ascii="Calibri" w:eastAsia="Calibri" w:hAnsi="Calibri" w:cs="Calibri"/>
          <w:bCs/>
          <w:color w:val="000000"/>
          <w:lang w:val="en-US"/>
        </w:rPr>
        <w:t>Progression of mean pulpal blood flow (PBF) values relative to the baseline value of each study or group (PBF at timepoint X / Baseline PBF of the same group).</w:t>
      </w:r>
      <w:r>
        <w:rPr>
          <w:rFonts w:ascii="Calibri" w:eastAsia="Calibri" w:hAnsi="Calibri" w:cs="Calibri"/>
          <w:bCs/>
          <w:color w:val="000000"/>
          <w:lang w:val="en-US"/>
        </w:rPr>
        <w:t xml:space="preserve"> </w:t>
      </w:r>
      <w:r w:rsidRPr="00FE59C3">
        <w:rPr>
          <w:rFonts w:ascii="Calibri" w:eastAsia="Calibri" w:hAnsi="Calibri" w:cs="Calibri"/>
          <w:bCs/>
          <w:color w:val="000000"/>
          <w:lang w:val="en-US"/>
        </w:rPr>
        <w:t xml:space="preserve">Data used in Figure 2. </w:t>
      </w:r>
    </w:p>
    <w:p w14:paraId="49B6C74A" w14:textId="77777777" w:rsidR="00441D2A" w:rsidRPr="00790E28" w:rsidRDefault="00441D2A" w:rsidP="00441D2A">
      <w:pPr>
        <w:rPr>
          <w:rFonts w:ascii="Calibri" w:eastAsia="Calibri" w:hAnsi="Calibri" w:cs="Calibri"/>
          <w:color w:val="FF0000"/>
          <w:lang w:val="en-US"/>
        </w:rPr>
      </w:pPr>
    </w:p>
    <w:tbl>
      <w:tblPr>
        <w:tblStyle w:val="TableGrid"/>
        <w:tblW w:w="8585" w:type="dxa"/>
        <w:tblLook w:val="04A0" w:firstRow="1" w:lastRow="0" w:firstColumn="1" w:lastColumn="0" w:noHBand="0" w:noVBand="1"/>
      </w:tblPr>
      <w:tblGrid>
        <w:gridCol w:w="1186"/>
        <w:gridCol w:w="775"/>
        <w:gridCol w:w="1068"/>
        <w:gridCol w:w="1068"/>
        <w:gridCol w:w="1068"/>
        <w:gridCol w:w="1068"/>
        <w:gridCol w:w="1068"/>
        <w:gridCol w:w="428"/>
        <w:gridCol w:w="428"/>
        <w:gridCol w:w="428"/>
      </w:tblGrid>
      <w:tr w:rsidR="00441D2A" w:rsidRPr="00DB48AA" w14:paraId="49AFD657" w14:textId="77777777" w:rsidTr="00365183">
        <w:trPr>
          <w:trHeight w:val="525"/>
        </w:trPr>
        <w:tc>
          <w:tcPr>
            <w:tcW w:w="1191" w:type="dxa"/>
            <w:hideMark/>
          </w:tcPr>
          <w:p w14:paraId="04084DB5" w14:textId="086B8B22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DB48A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Study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 xml:space="preserve"> /</w:t>
            </w:r>
            <w:r w:rsidRPr="00DB48A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Group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 xml:space="preserve"> </w:t>
            </w:r>
            <w:r w:rsidR="003F2929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(</w:t>
            </w:r>
            <w:proofErr w:type="spellStart"/>
            <w:r w:rsidR="003F2929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Year</w:t>
            </w:r>
            <w:proofErr w:type="spellEnd"/>
            <w:r w:rsidR="003F2929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)</w:t>
            </w:r>
            <w:r w:rsidR="00FD79A3" w:rsidRPr="00FD79A3">
              <w:rPr>
                <w:rFonts w:cs="Times New Roman"/>
                <w:b/>
                <w:sz w:val="16"/>
                <w:szCs w:val="16"/>
                <w:lang w:val="en-US"/>
              </w:rPr>
              <w:t>[</w:t>
            </w:r>
            <w:proofErr w:type="spellStart"/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Ref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="00FD79A3" w:rsidRPr="00FD79A3">
              <w:rPr>
                <w:rFonts w:cs="Times New Roman"/>
                <w:b/>
                <w:sz w:val="16"/>
                <w:szCs w:val="16"/>
                <w:lang w:val="en-US"/>
              </w:rPr>
              <w:t>]</w:t>
            </w:r>
          </w:p>
        </w:tc>
        <w:tc>
          <w:tcPr>
            <w:tcW w:w="775" w:type="dxa"/>
            <w:hideMark/>
          </w:tcPr>
          <w:p w14:paraId="4D99DAD7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DB48A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Baseline</w:t>
            </w:r>
            <w:proofErr w:type="spellEnd"/>
          </w:p>
        </w:tc>
        <w:tc>
          <w:tcPr>
            <w:tcW w:w="1067" w:type="dxa"/>
            <w:hideMark/>
          </w:tcPr>
          <w:p w14:paraId="226D4BE4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24h</w:t>
            </w:r>
          </w:p>
        </w:tc>
        <w:tc>
          <w:tcPr>
            <w:tcW w:w="1067" w:type="dxa"/>
            <w:hideMark/>
          </w:tcPr>
          <w:p w14:paraId="56051EE0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3d</w:t>
            </w:r>
          </w:p>
        </w:tc>
        <w:tc>
          <w:tcPr>
            <w:tcW w:w="1067" w:type="dxa"/>
            <w:hideMark/>
          </w:tcPr>
          <w:p w14:paraId="1D7E684B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7d</w:t>
            </w:r>
          </w:p>
        </w:tc>
        <w:tc>
          <w:tcPr>
            <w:tcW w:w="1067" w:type="dxa"/>
            <w:hideMark/>
          </w:tcPr>
          <w:p w14:paraId="1573D4D3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3wk</w:t>
            </w:r>
          </w:p>
        </w:tc>
        <w:tc>
          <w:tcPr>
            <w:tcW w:w="1067" w:type="dxa"/>
            <w:hideMark/>
          </w:tcPr>
          <w:p w14:paraId="17B85262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4-5wk/</w:t>
            </w:r>
            <w:r w:rsidRPr="00DB48A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br/>
              <w:t>1m</w:t>
            </w:r>
          </w:p>
        </w:tc>
        <w:tc>
          <w:tcPr>
            <w:tcW w:w="428" w:type="dxa"/>
            <w:hideMark/>
          </w:tcPr>
          <w:p w14:paraId="153D4821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3m</w:t>
            </w:r>
          </w:p>
        </w:tc>
        <w:tc>
          <w:tcPr>
            <w:tcW w:w="428" w:type="dxa"/>
            <w:hideMark/>
          </w:tcPr>
          <w:p w14:paraId="6B04DB40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4m</w:t>
            </w:r>
          </w:p>
        </w:tc>
        <w:tc>
          <w:tcPr>
            <w:tcW w:w="428" w:type="dxa"/>
            <w:hideMark/>
          </w:tcPr>
          <w:p w14:paraId="345C081B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16"/>
                <w:szCs w:val="16"/>
                <w:lang w:eastAsia="fi-FI" w:bidi="ar-SA"/>
              </w:rPr>
              <w:t>6m</w:t>
            </w:r>
          </w:p>
        </w:tc>
      </w:tr>
      <w:tr w:rsidR="00441D2A" w:rsidRPr="00DB48AA" w14:paraId="037B3CF3" w14:textId="77777777" w:rsidTr="00365183">
        <w:trPr>
          <w:trHeight w:val="300"/>
        </w:trPr>
        <w:tc>
          <w:tcPr>
            <w:tcW w:w="1191" w:type="dxa"/>
            <w:hideMark/>
          </w:tcPr>
          <w:p w14:paraId="79BE9BF9" w14:textId="52C296CD" w:rsidR="00441D2A" w:rsidRPr="00DB48AA" w:rsidRDefault="00F5698F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Salles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et al. (2013) [</w:t>
            </w:r>
            <w:r w:rsidR="006B3CA9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20</w:t>
            </w: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]***</w:t>
            </w:r>
          </w:p>
        </w:tc>
        <w:tc>
          <w:tcPr>
            <w:tcW w:w="775" w:type="dxa"/>
            <w:hideMark/>
          </w:tcPr>
          <w:p w14:paraId="20728D87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65AC4770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1D3D73E6" w14:textId="7A6419FC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376923077</w:t>
            </w:r>
          </w:p>
        </w:tc>
        <w:tc>
          <w:tcPr>
            <w:tcW w:w="1067" w:type="dxa"/>
            <w:hideMark/>
          </w:tcPr>
          <w:p w14:paraId="5993FAB9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1D065F94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188D787A" w14:textId="2890F26B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946153846</w:t>
            </w:r>
          </w:p>
        </w:tc>
        <w:tc>
          <w:tcPr>
            <w:tcW w:w="428" w:type="dxa"/>
            <w:hideMark/>
          </w:tcPr>
          <w:p w14:paraId="06538D48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4E5FB608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48D7378F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</w:tr>
      <w:tr w:rsidR="00441D2A" w:rsidRPr="00DB48AA" w14:paraId="130591CD" w14:textId="77777777" w:rsidTr="00365183">
        <w:trPr>
          <w:trHeight w:val="300"/>
        </w:trPr>
        <w:tc>
          <w:tcPr>
            <w:tcW w:w="1191" w:type="dxa"/>
            <w:hideMark/>
          </w:tcPr>
          <w:p w14:paraId="29DDDB25" w14:textId="2C90FCAB" w:rsidR="00441D2A" w:rsidRPr="00DB48AA" w:rsidRDefault="00DF5933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Sabuncuoglu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&amp;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Ersahan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(2014</w:t>
            </w:r>
            <w:r w:rsidR="00F5698F"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)/Light force [</w:t>
            </w:r>
            <w:r w:rsidR="006B3CA9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29</w:t>
            </w:r>
            <w:r w:rsidR="00F5698F"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]</w:t>
            </w:r>
          </w:p>
        </w:tc>
        <w:tc>
          <w:tcPr>
            <w:tcW w:w="775" w:type="dxa"/>
            <w:hideMark/>
          </w:tcPr>
          <w:p w14:paraId="3F2CDC01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3700E9BB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39137CD5" w14:textId="23ED2A5E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679577465</w:t>
            </w:r>
          </w:p>
        </w:tc>
        <w:tc>
          <w:tcPr>
            <w:tcW w:w="1067" w:type="dxa"/>
            <w:hideMark/>
          </w:tcPr>
          <w:p w14:paraId="3BA8BF50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53C021EC" w14:textId="12C5359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912852113</w:t>
            </w:r>
          </w:p>
        </w:tc>
        <w:tc>
          <w:tcPr>
            <w:tcW w:w="1067" w:type="dxa"/>
            <w:hideMark/>
          </w:tcPr>
          <w:p w14:paraId="0CE24DFA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60D6313B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142B943B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66E24F35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</w:tr>
      <w:tr w:rsidR="00441D2A" w:rsidRPr="00DB48AA" w14:paraId="6A3A1FB8" w14:textId="77777777" w:rsidTr="00365183">
        <w:trPr>
          <w:trHeight w:val="300"/>
        </w:trPr>
        <w:tc>
          <w:tcPr>
            <w:tcW w:w="1191" w:type="dxa"/>
            <w:hideMark/>
          </w:tcPr>
          <w:p w14:paraId="57B72E60" w14:textId="36E743DD" w:rsidR="00441D2A" w:rsidRPr="00DB48AA" w:rsidRDefault="00F5698F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</w:pP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Sabuncuoglu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&amp; </w:t>
            </w: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Ersahan</w:t>
            </w:r>
            <w:proofErr w:type="spellEnd"/>
            <w:r w:rsidR="00DF5933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(2014</w:t>
            </w: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)/Heavy force [</w:t>
            </w:r>
            <w:r w:rsidR="006B3CA9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29</w:t>
            </w: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]</w:t>
            </w:r>
          </w:p>
        </w:tc>
        <w:tc>
          <w:tcPr>
            <w:tcW w:w="775" w:type="dxa"/>
            <w:hideMark/>
          </w:tcPr>
          <w:p w14:paraId="297B0EF7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70F9D765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3BC92A57" w14:textId="1780D6FB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673060157</w:t>
            </w:r>
          </w:p>
        </w:tc>
        <w:tc>
          <w:tcPr>
            <w:tcW w:w="1067" w:type="dxa"/>
            <w:hideMark/>
          </w:tcPr>
          <w:p w14:paraId="2F6A0DC5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129F00F5" w14:textId="33C614C9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898866609</w:t>
            </w:r>
          </w:p>
        </w:tc>
        <w:tc>
          <w:tcPr>
            <w:tcW w:w="1067" w:type="dxa"/>
            <w:hideMark/>
          </w:tcPr>
          <w:p w14:paraId="78F467EE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534406C0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73C3E62A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3D61C11C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</w:tr>
      <w:tr w:rsidR="00441D2A" w:rsidRPr="00DB48AA" w14:paraId="5A91A37F" w14:textId="77777777" w:rsidTr="00365183">
        <w:trPr>
          <w:trHeight w:val="300"/>
        </w:trPr>
        <w:tc>
          <w:tcPr>
            <w:tcW w:w="1191" w:type="dxa"/>
            <w:hideMark/>
          </w:tcPr>
          <w:p w14:paraId="52DFB9CC" w14:textId="2126C13E" w:rsidR="00441D2A" w:rsidRPr="00DB48AA" w:rsidRDefault="00DF5933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Sabuncuoglu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&amp;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Ersahan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(2014</w:t>
            </w:r>
            <w:bookmarkStart w:id="0" w:name="_GoBack"/>
            <w:bookmarkEnd w:id="0"/>
            <w:r w:rsidR="00F5698F"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) [</w:t>
            </w:r>
            <w:r w:rsidR="006B3CA9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31</w:t>
            </w:r>
            <w:r w:rsidR="00F5698F"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]</w:t>
            </w:r>
          </w:p>
        </w:tc>
        <w:tc>
          <w:tcPr>
            <w:tcW w:w="775" w:type="dxa"/>
            <w:hideMark/>
          </w:tcPr>
          <w:p w14:paraId="6BE7ACC9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31DC8784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7447AD64" w14:textId="2AFD48EC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701149425</w:t>
            </w:r>
          </w:p>
        </w:tc>
        <w:tc>
          <w:tcPr>
            <w:tcW w:w="1067" w:type="dxa"/>
            <w:hideMark/>
          </w:tcPr>
          <w:p w14:paraId="7CD3B861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61556689" w14:textId="17BCFFC5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689655172</w:t>
            </w:r>
          </w:p>
        </w:tc>
        <w:tc>
          <w:tcPr>
            <w:tcW w:w="1067" w:type="dxa"/>
            <w:hideMark/>
          </w:tcPr>
          <w:p w14:paraId="244B7501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7DD47C07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428" w:type="dxa"/>
            <w:hideMark/>
          </w:tcPr>
          <w:p w14:paraId="5BA7227C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35E2D852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</w:tr>
      <w:tr w:rsidR="00441D2A" w:rsidRPr="00DB48AA" w14:paraId="0FDC533B" w14:textId="77777777" w:rsidTr="00365183">
        <w:trPr>
          <w:trHeight w:val="300"/>
        </w:trPr>
        <w:tc>
          <w:tcPr>
            <w:tcW w:w="1191" w:type="dxa"/>
            <w:hideMark/>
          </w:tcPr>
          <w:p w14:paraId="203A1395" w14:textId="46A0EB05" w:rsidR="00441D2A" w:rsidRPr="00DB48AA" w:rsidRDefault="00F5698F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</w:pP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Ersahan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&amp; </w:t>
            </w: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Sabuncuoglu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(2015)/Light force [</w:t>
            </w:r>
            <w:r w:rsidR="006B3CA9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32</w:t>
            </w: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]</w:t>
            </w:r>
          </w:p>
        </w:tc>
        <w:tc>
          <w:tcPr>
            <w:tcW w:w="775" w:type="dxa"/>
            <w:hideMark/>
          </w:tcPr>
          <w:p w14:paraId="6F0E09CD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089AF30A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3B6A79F6" w14:textId="2E2B7982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701149425</w:t>
            </w:r>
          </w:p>
        </w:tc>
        <w:tc>
          <w:tcPr>
            <w:tcW w:w="1067" w:type="dxa"/>
            <w:hideMark/>
          </w:tcPr>
          <w:p w14:paraId="7ED59619" w14:textId="61B541EA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701149425</w:t>
            </w:r>
          </w:p>
        </w:tc>
        <w:tc>
          <w:tcPr>
            <w:tcW w:w="1067" w:type="dxa"/>
            <w:hideMark/>
          </w:tcPr>
          <w:p w14:paraId="62EC4513" w14:textId="23AEF2B1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701149425</w:t>
            </w:r>
          </w:p>
        </w:tc>
        <w:tc>
          <w:tcPr>
            <w:tcW w:w="1067" w:type="dxa"/>
            <w:hideMark/>
          </w:tcPr>
          <w:p w14:paraId="1D22DDD2" w14:textId="067BEB3F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804597701</w:t>
            </w:r>
          </w:p>
        </w:tc>
        <w:tc>
          <w:tcPr>
            <w:tcW w:w="428" w:type="dxa"/>
            <w:hideMark/>
          </w:tcPr>
          <w:p w14:paraId="5DA474B0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428" w:type="dxa"/>
            <w:hideMark/>
          </w:tcPr>
          <w:p w14:paraId="091D7502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4A1E84E0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</w:tr>
      <w:tr w:rsidR="00441D2A" w:rsidRPr="00DB48AA" w14:paraId="73356889" w14:textId="77777777" w:rsidTr="00365183">
        <w:trPr>
          <w:trHeight w:val="300"/>
        </w:trPr>
        <w:tc>
          <w:tcPr>
            <w:tcW w:w="1191" w:type="dxa"/>
            <w:hideMark/>
          </w:tcPr>
          <w:p w14:paraId="1271A759" w14:textId="69AE4C1F" w:rsidR="00441D2A" w:rsidRPr="00DB48AA" w:rsidRDefault="00F5698F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</w:pP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Ersahan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&amp; </w:t>
            </w: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Sabuncuoglu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(2015)/Heavy force [</w:t>
            </w:r>
            <w:r w:rsidR="006B3CA9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32</w:t>
            </w: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]</w:t>
            </w:r>
          </w:p>
        </w:tc>
        <w:tc>
          <w:tcPr>
            <w:tcW w:w="775" w:type="dxa"/>
            <w:hideMark/>
          </w:tcPr>
          <w:p w14:paraId="2D2DBB8E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4E80EF3B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43669090" w14:textId="253CAD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620689655</w:t>
            </w:r>
          </w:p>
        </w:tc>
        <w:tc>
          <w:tcPr>
            <w:tcW w:w="1067" w:type="dxa"/>
            <w:hideMark/>
          </w:tcPr>
          <w:p w14:paraId="50C4ADE4" w14:textId="1DBA15A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620689655</w:t>
            </w:r>
          </w:p>
        </w:tc>
        <w:tc>
          <w:tcPr>
            <w:tcW w:w="1067" w:type="dxa"/>
            <w:hideMark/>
          </w:tcPr>
          <w:p w14:paraId="244FEBE8" w14:textId="79C41526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620689655</w:t>
            </w:r>
          </w:p>
        </w:tc>
        <w:tc>
          <w:tcPr>
            <w:tcW w:w="1067" w:type="dxa"/>
            <w:hideMark/>
          </w:tcPr>
          <w:p w14:paraId="2919E239" w14:textId="3CE511A6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724137931</w:t>
            </w:r>
          </w:p>
        </w:tc>
        <w:tc>
          <w:tcPr>
            <w:tcW w:w="428" w:type="dxa"/>
            <w:hideMark/>
          </w:tcPr>
          <w:p w14:paraId="61086E5C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428" w:type="dxa"/>
            <w:hideMark/>
          </w:tcPr>
          <w:p w14:paraId="1B7EAE78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65F7EC69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</w:tr>
      <w:tr w:rsidR="00441D2A" w:rsidRPr="00DB48AA" w14:paraId="565F8606" w14:textId="77777777" w:rsidTr="00365183">
        <w:trPr>
          <w:trHeight w:val="300"/>
        </w:trPr>
        <w:tc>
          <w:tcPr>
            <w:tcW w:w="1191" w:type="dxa"/>
            <w:hideMark/>
          </w:tcPr>
          <w:p w14:paraId="62F83B4A" w14:textId="6C0719F9" w:rsidR="00441D2A" w:rsidRPr="00DB48AA" w:rsidRDefault="00F5698F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</w:pP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Sabuncuoglu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&amp; </w:t>
            </w: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Ersahan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 xml:space="preserve"> (2015)/Utility arch [</w:t>
            </w:r>
            <w:r w:rsidR="006B3CA9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30</w:t>
            </w: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en-US" w:eastAsia="fi-FI" w:bidi="ar-SA"/>
              </w:rPr>
              <w:t>]</w:t>
            </w:r>
          </w:p>
        </w:tc>
        <w:tc>
          <w:tcPr>
            <w:tcW w:w="775" w:type="dxa"/>
            <w:hideMark/>
          </w:tcPr>
          <w:p w14:paraId="680778E5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01B5E26E" w14:textId="2DB34926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64781491</w:t>
            </w:r>
          </w:p>
        </w:tc>
        <w:tc>
          <w:tcPr>
            <w:tcW w:w="1067" w:type="dxa"/>
            <w:hideMark/>
          </w:tcPr>
          <w:p w14:paraId="39BC4564" w14:textId="664D25B3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648671808</w:t>
            </w:r>
          </w:p>
        </w:tc>
        <w:tc>
          <w:tcPr>
            <w:tcW w:w="1067" w:type="dxa"/>
            <w:hideMark/>
          </w:tcPr>
          <w:p w14:paraId="06BEE659" w14:textId="401F0702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794344473</w:t>
            </w:r>
          </w:p>
        </w:tc>
        <w:tc>
          <w:tcPr>
            <w:tcW w:w="1067" w:type="dxa"/>
            <w:hideMark/>
          </w:tcPr>
          <w:p w14:paraId="6497A6B7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28E3B823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431BE1A5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1FAC42FF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2E92F220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</w:tr>
      <w:tr w:rsidR="00441D2A" w:rsidRPr="00DB48AA" w14:paraId="0FA96E94" w14:textId="77777777" w:rsidTr="00365183">
        <w:trPr>
          <w:trHeight w:val="300"/>
        </w:trPr>
        <w:tc>
          <w:tcPr>
            <w:tcW w:w="1191" w:type="dxa"/>
            <w:hideMark/>
          </w:tcPr>
          <w:p w14:paraId="29A56A33" w14:textId="21F128BE" w:rsidR="00441D2A" w:rsidRPr="005853E8" w:rsidRDefault="00F5698F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</w:pP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Sabuncuoglu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 xml:space="preserve"> &amp; </w:t>
            </w: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Ersahan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 xml:space="preserve"> (2015)/Mini-implants [</w:t>
            </w:r>
            <w:r w:rsidR="006B3CA9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30</w:t>
            </w: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]</w:t>
            </w:r>
          </w:p>
        </w:tc>
        <w:tc>
          <w:tcPr>
            <w:tcW w:w="775" w:type="dxa"/>
            <w:hideMark/>
          </w:tcPr>
          <w:p w14:paraId="49E7EE15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61A58760" w14:textId="5AE4270E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609777015</w:t>
            </w:r>
          </w:p>
        </w:tc>
        <w:tc>
          <w:tcPr>
            <w:tcW w:w="1067" w:type="dxa"/>
            <w:hideMark/>
          </w:tcPr>
          <w:p w14:paraId="26474F5C" w14:textId="109FD168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617495712</w:t>
            </w:r>
          </w:p>
        </w:tc>
        <w:tc>
          <w:tcPr>
            <w:tcW w:w="1067" w:type="dxa"/>
            <w:hideMark/>
          </w:tcPr>
          <w:p w14:paraId="18BC3BF7" w14:textId="21E1494E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80102916</w:t>
            </w:r>
          </w:p>
        </w:tc>
        <w:tc>
          <w:tcPr>
            <w:tcW w:w="1067" w:type="dxa"/>
            <w:hideMark/>
          </w:tcPr>
          <w:p w14:paraId="08552769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45D58EDB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2CD64BBD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342465E1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736548DE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</w:tr>
      <w:tr w:rsidR="00441D2A" w:rsidRPr="00DB48AA" w14:paraId="21DAA8C4" w14:textId="77777777" w:rsidTr="00365183">
        <w:trPr>
          <w:trHeight w:val="300"/>
        </w:trPr>
        <w:tc>
          <w:tcPr>
            <w:tcW w:w="1191" w:type="dxa"/>
            <w:hideMark/>
          </w:tcPr>
          <w:p w14:paraId="7203D60A" w14:textId="439EFAE8" w:rsidR="00441D2A" w:rsidRPr="00DB48AA" w:rsidRDefault="00F5698F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Sabuncuoglu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&amp; </w:t>
            </w: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Ersahan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(2016) [</w:t>
            </w:r>
            <w:r w:rsidR="006B3CA9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27</w:t>
            </w: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]</w:t>
            </w:r>
          </w:p>
        </w:tc>
        <w:tc>
          <w:tcPr>
            <w:tcW w:w="775" w:type="dxa"/>
            <w:hideMark/>
          </w:tcPr>
          <w:p w14:paraId="18373944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199CB475" w14:textId="77C5EB1C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027777778</w:t>
            </w:r>
          </w:p>
        </w:tc>
        <w:tc>
          <w:tcPr>
            <w:tcW w:w="1067" w:type="dxa"/>
            <w:hideMark/>
          </w:tcPr>
          <w:p w14:paraId="2BC39C4F" w14:textId="779490B1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916666667</w:t>
            </w:r>
          </w:p>
        </w:tc>
        <w:tc>
          <w:tcPr>
            <w:tcW w:w="1067" w:type="dxa"/>
            <w:hideMark/>
          </w:tcPr>
          <w:p w14:paraId="0A505832" w14:textId="59E75281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944444444</w:t>
            </w:r>
          </w:p>
        </w:tc>
        <w:tc>
          <w:tcPr>
            <w:tcW w:w="1067" w:type="dxa"/>
            <w:hideMark/>
          </w:tcPr>
          <w:p w14:paraId="4754334E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04411992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428" w:type="dxa"/>
            <w:hideMark/>
          </w:tcPr>
          <w:p w14:paraId="507EAE89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26FA95F6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428" w:type="dxa"/>
            <w:hideMark/>
          </w:tcPr>
          <w:p w14:paraId="7657D030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</w:tr>
      <w:tr w:rsidR="00441D2A" w:rsidRPr="00DB48AA" w14:paraId="28409FBB" w14:textId="77777777" w:rsidTr="00365183">
        <w:trPr>
          <w:trHeight w:val="300"/>
        </w:trPr>
        <w:tc>
          <w:tcPr>
            <w:tcW w:w="1191" w:type="dxa"/>
            <w:hideMark/>
          </w:tcPr>
          <w:p w14:paraId="5C892D42" w14:textId="119D66D1" w:rsidR="00441D2A" w:rsidRPr="00DB48AA" w:rsidRDefault="00F5698F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Ersahan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&amp; </w:t>
            </w: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Sabuncuoglu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(2018)/Group 1 [</w:t>
            </w:r>
            <w:r w:rsidR="006B3CA9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21</w:t>
            </w: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]</w:t>
            </w:r>
          </w:p>
        </w:tc>
        <w:tc>
          <w:tcPr>
            <w:tcW w:w="775" w:type="dxa"/>
            <w:hideMark/>
          </w:tcPr>
          <w:p w14:paraId="159A36D0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58358A60" w14:textId="49967A66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764705882</w:t>
            </w:r>
          </w:p>
        </w:tc>
        <w:tc>
          <w:tcPr>
            <w:tcW w:w="1067" w:type="dxa"/>
            <w:hideMark/>
          </w:tcPr>
          <w:p w14:paraId="190A634A" w14:textId="0577B4B4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784313725</w:t>
            </w:r>
          </w:p>
        </w:tc>
        <w:tc>
          <w:tcPr>
            <w:tcW w:w="1067" w:type="dxa"/>
            <w:hideMark/>
          </w:tcPr>
          <w:p w14:paraId="3E8FBC44" w14:textId="55C5E660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882352941</w:t>
            </w:r>
          </w:p>
        </w:tc>
        <w:tc>
          <w:tcPr>
            <w:tcW w:w="1067" w:type="dxa"/>
            <w:hideMark/>
          </w:tcPr>
          <w:p w14:paraId="2B3640E4" w14:textId="0EC26206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019607843</w:t>
            </w:r>
          </w:p>
        </w:tc>
        <w:tc>
          <w:tcPr>
            <w:tcW w:w="1067" w:type="dxa"/>
            <w:hideMark/>
          </w:tcPr>
          <w:p w14:paraId="5B64298B" w14:textId="2A89286C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019607843</w:t>
            </w:r>
          </w:p>
        </w:tc>
        <w:tc>
          <w:tcPr>
            <w:tcW w:w="428" w:type="dxa"/>
            <w:hideMark/>
          </w:tcPr>
          <w:p w14:paraId="2C9A949C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4143F9B7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67CFC189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</w:tr>
      <w:tr w:rsidR="00441D2A" w:rsidRPr="00DB48AA" w14:paraId="1DB39DDF" w14:textId="77777777" w:rsidTr="00365183">
        <w:trPr>
          <w:trHeight w:val="300"/>
        </w:trPr>
        <w:tc>
          <w:tcPr>
            <w:tcW w:w="1191" w:type="dxa"/>
            <w:hideMark/>
          </w:tcPr>
          <w:p w14:paraId="523C7F2E" w14:textId="5E67B7C1" w:rsidR="00441D2A" w:rsidRPr="00DB48AA" w:rsidRDefault="00F5698F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Ersahan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&amp; </w:t>
            </w: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Sabuncuoglu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(2018)/Group 2 [</w:t>
            </w:r>
            <w:r w:rsidR="006B3CA9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21</w:t>
            </w: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]</w:t>
            </w:r>
          </w:p>
        </w:tc>
        <w:tc>
          <w:tcPr>
            <w:tcW w:w="775" w:type="dxa"/>
            <w:hideMark/>
          </w:tcPr>
          <w:p w14:paraId="75E7F507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5EB00E45" w14:textId="3FD1E9A0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472222222</w:t>
            </w:r>
          </w:p>
        </w:tc>
        <w:tc>
          <w:tcPr>
            <w:tcW w:w="1067" w:type="dxa"/>
            <w:hideMark/>
          </w:tcPr>
          <w:p w14:paraId="2320494E" w14:textId="58358A5F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472222222</w:t>
            </w:r>
          </w:p>
        </w:tc>
        <w:tc>
          <w:tcPr>
            <w:tcW w:w="1067" w:type="dxa"/>
            <w:hideMark/>
          </w:tcPr>
          <w:p w14:paraId="28A8FFD1" w14:textId="387122BF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</w:t>
            </w:r>
          </w:p>
        </w:tc>
        <w:tc>
          <w:tcPr>
            <w:tcW w:w="1067" w:type="dxa"/>
            <w:hideMark/>
          </w:tcPr>
          <w:p w14:paraId="766ABD87" w14:textId="55ED6B09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583333333</w:t>
            </w:r>
          </w:p>
        </w:tc>
        <w:tc>
          <w:tcPr>
            <w:tcW w:w="1067" w:type="dxa"/>
            <w:hideMark/>
          </w:tcPr>
          <w:p w14:paraId="77F5E49E" w14:textId="1F8F89B5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583333333</w:t>
            </w:r>
          </w:p>
        </w:tc>
        <w:tc>
          <w:tcPr>
            <w:tcW w:w="428" w:type="dxa"/>
            <w:hideMark/>
          </w:tcPr>
          <w:p w14:paraId="2F5075EA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3CC856DE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6CB959B6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</w:tr>
      <w:tr w:rsidR="00441D2A" w:rsidRPr="00DB48AA" w14:paraId="0310624F" w14:textId="77777777" w:rsidTr="00365183">
        <w:trPr>
          <w:trHeight w:val="300"/>
        </w:trPr>
        <w:tc>
          <w:tcPr>
            <w:tcW w:w="1191" w:type="dxa"/>
            <w:hideMark/>
          </w:tcPr>
          <w:p w14:paraId="0EBC2624" w14:textId="2B987769" w:rsidR="00441D2A" w:rsidRPr="005853E8" w:rsidRDefault="00F5698F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</w:pP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Abu Alhaija et al. (2019)/</w:t>
            </w: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Fixed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 xml:space="preserve"> </w:t>
            </w: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appliance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 xml:space="preserve"> [</w:t>
            </w:r>
            <w:r w:rsidR="006B3CA9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22</w:t>
            </w: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fr-FR" w:eastAsia="fi-FI" w:bidi="ar-SA"/>
              </w:rPr>
              <w:t>]*</w:t>
            </w:r>
          </w:p>
        </w:tc>
        <w:tc>
          <w:tcPr>
            <w:tcW w:w="775" w:type="dxa"/>
            <w:hideMark/>
          </w:tcPr>
          <w:p w14:paraId="630FFA68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770664FC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4B5D0564" w14:textId="5BE17CA2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580928741</w:t>
            </w:r>
          </w:p>
        </w:tc>
        <w:tc>
          <w:tcPr>
            <w:tcW w:w="1067" w:type="dxa"/>
            <w:hideMark/>
          </w:tcPr>
          <w:p w14:paraId="4AA4B242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2B575B27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5150C474" w14:textId="1EF9A5EF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98469335</w:t>
            </w:r>
          </w:p>
        </w:tc>
        <w:tc>
          <w:tcPr>
            <w:tcW w:w="428" w:type="dxa"/>
            <w:hideMark/>
          </w:tcPr>
          <w:p w14:paraId="228D7574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27DF986B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47E6F9F7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</w:tr>
      <w:tr w:rsidR="00441D2A" w:rsidRPr="00DB48AA" w14:paraId="64E183EB" w14:textId="77777777" w:rsidTr="00365183">
        <w:trPr>
          <w:trHeight w:val="300"/>
        </w:trPr>
        <w:tc>
          <w:tcPr>
            <w:tcW w:w="1191" w:type="dxa"/>
            <w:hideMark/>
          </w:tcPr>
          <w:p w14:paraId="2698218E" w14:textId="5068AC72" w:rsidR="00441D2A" w:rsidRPr="00DB48AA" w:rsidRDefault="00F5698F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da-DK" w:eastAsia="fi-FI" w:bidi="ar-SA"/>
              </w:rPr>
            </w:pP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da-DK" w:eastAsia="fi-FI" w:bidi="ar-SA"/>
              </w:rPr>
              <w:t>Abu Alhaija et al. (2019)/Clear aligner [</w:t>
            </w:r>
            <w:r w:rsidR="006B3CA9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da-DK" w:eastAsia="fi-FI" w:bidi="ar-SA"/>
              </w:rPr>
              <w:t>22</w:t>
            </w: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val="da-DK" w:eastAsia="fi-FI" w:bidi="ar-SA"/>
              </w:rPr>
              <w:t>]*</w:t>
            </w:r>
          </w:p>
        </w:tc>
        <w:tc>
          <w:tcPr>
            <w:tcW w:w="775" w:type="dxa"/>
            <w:hideMark/>
          </w:tcPr>
          <w:p w14:paraId="354C088D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40F0CA09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708399AD" w14:textId="6F73AAFB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587347463</w:t>
            </w:r>
          </w:p>
        </w:tc>
        <w:tc>
          <w:tcPr>
            <w:tcW w:w="1067" w:type="dxa"/>
            <w:hideMark/>
          </w:tcPr>
          <w:p w14:paraId="03AB7CF5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64E58743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54830163" w14:textId="3A9DFC0B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982873046</w:t>
            </w:r>
          </w:p>
        </w:tc>
        <w:tc>
          <w:tcPr>
            <w:tcW w:w="428" w:type="dxa"/>
            <w:hideMark/>
          </w:tcPr>
          <w:p w14:paraId="40D909F5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615FD16C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33F1F8C6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</w:tr>
      <w:tr w:rsidR="00441D2A" w:rsidRPr="00DB48AA" w14:paraId="4351195E" w14:textId="77777777" w:rsidTr="00365183">
        <w:trPr>
          <w:trHeight w:val="300"/>
        </w:trPr>
        <w:tc>
          <w:tcPr>
            <w:tcW w:w="1191" w:type="dxa"/>
            <w:hideMark/>
          </w:tcPr>
          <w:p w14:paraId="3A8EACDB" w14:textId="071D2776" w:rsidR="00441D2A" w:rsidRPr="00DB48AA" w:rsidRDefault="00F5698F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Abu </w:t>
            </w: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Alhaija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&amp; </w:t>
            </w: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Taha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(2021) [</w:t>
            </w:r>
            <w:r w:rsidR="006B3CA9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24</w:t>
            </w: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]**</w:t>
            </w:r>
          </w:p>
        </w:tc>
        <w:tc>
          <w:tcPr>
            <w:tcW w:w="775" w:type="dxa"/>
            <w:hideMark/>
          </w:tcPr>
          <w:p w14:paraId="0E8A2946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655E227E" w14:textId="40E0DF41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585136182</w:t>
            </w:r>
          </w:p>
        </w:tc>
        <w:tc>
          <w:tcPr>
            <w:tcW w:w="1067" w:type="dxa"/>
            <w:hideMark/>
          </w:tcPr>
          <w:p w14:paraId="675E2139" w14:textId="229BC991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416651767</w:t>
            </w:r>
          </w:p>
        </w:tc>
        <w:tc>
          <w:tcPr>
            <w:tcW w:w="1067" w:type="dxa"/>
            <w:hideMark/>
          </w:tcPr>
          <w:p w14:paraId="212D85AA" w14:textId="3A36C9FC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546874069</w:t>
            </w:r>
          </w:p>
        </w:tc>
        <w:tc>
          <w:tcPr>
            <w:tcW w:w="1067" w:type="dxa"/>
            <w:hideMark/>
          </w:tcPr>
          <w:p w14:paraId="6A6D8B32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0781DF19" w14:textId="1FE78E1C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934263067</w:t>
            </w:r>
          </w:p>
        </w:tc>
        <w:tc>
          <w:tcPr>
            <w:tcW w:w="428" w:type="dxa"/>
            <w:hideMark/>
          </w:tcPr>
          <w:p w14:paraId="1C588512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0AF5C5DB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11B40C86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</w:tr>
      <w:tr w:rsidR="00441D2A" w:rsidRPr="00DB48AA" w14:paraId="04D58731" w14:textId="77777777" w:rsidTr="00365183">
        <w:trPr>
          <w:trHeight w:val="300"/>
        </w:trPr>
        <w:tc>
          <w:tcPr>
            <w:tcW w:w="1191" w:type="dxa"/>
            <w:hideMark/>
          </w:tcPr>
          <w:p w14:paraId="1946F6D4" w14:textId="047E67AA" w:rsidR="00441D2A" w:rsidRPr="00DB48AA" w:rsidRDefault="00F5698F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Abu </w:t>
            </w:r>
            <w:proofErr w:type="spellStart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Alhaija</w:t>
            </w:r>
            <w:proofErr w:type="spellEnd"/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 xml:space="preserve"> et al. (2021) [</w:t>
            </w:r>
            <w:r w:rsidR="006B3CA9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23</w:t>
            </w:r>
            <w:r w:rsidRPr="00F5698F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]**</w:t>
            </w:r>
          </w:p>
        </w:tc>
        <w:tc>
          <w:tcPr>
            <w:tcW w:w="775" w:type="dxa"/>
            <w:hideMark/>
          </w:tcPr>
          <w:p w14:paraId="5277E806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1</w:t>
            </w:r>
          </w:p>
        </w:tc>
        <w:tc>
          <w:tcPr>
            <w:tcW w:w="1067" w:type="dxa"/>
            <w:hideMark/>
          </w:tcPr>
          <w:p w14:paraId="5D0D132E" w14:textId="69550E26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660213994</w:t>
            </w:r>
          </w:p>
        </w:tc>
        <w:tc>
          <w:tcPr>
            <w:tcW w:w="1067" w:type="dxa"/>
            <w:hideMark/>
          </w:tcPr>
          <w:p w14:paraId="59A5C638" w14:textId="27117588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474306631</w:t>
            </w:r>
          </w:p>
        </w:tc>
        <w:tc>
          <w:tcPr>
            <w:tcW w:w="1067" w:type="dxa"/>
            <w:hideMark/>
          </w:tcPr>
          <w:p w14:paraId="47B22B82" w14:textId="3D76EBC9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71357173</w:t>
            </w:r>
          </w:p>
        </w:tc>
        <w:tc>
          <w:tcPr>
            <w:tcW w:w="1067" w:type="dxa"/>
            <w:hideMark/>
          </w:tcPr>
          <w:p w14:paraId="193BF9EA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1067" w:type="dxa"/>
            <w:hideMark/>
          </w:tcPr>
          <w:p w14:paraId="2CEF37C3" w14:textId="3EFE5301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0</w:t>
            </w:r>
            <w:r w:rsidR="00E940C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.</w:t>
            </w:r>
            <w:r w:rsidRPr="00DB48AA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  <w:t>957482754</w:t>
            </w:r>
          </w:p>
        </w:tc>
        <w:tc>
          <w:tcPr>
            <w:tcW w:w="428" w:type="dxa"/>
            <w:hideMark/>
          </w:tcPr>
          <w:p w14:paraId="703AFEB1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2249B7C0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  <w:tc>
          <w:tcPr>
            <w:tcW w:w="428" w:type="dxa"/>
            <w:hideMark/>
          </w:tcPr>
          <w:p w14:paraId="011B0683" w14:textId="77777777" w:rsidR="00441D2A" w:rsidRPr="00DB48AA" w:rsidRDefault="00441D2A" w:rsidP="00B80317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16"/>
                <w:szCs w:val="16"/>
                <w:lang w:eastAsia="fi-FI" w:bidi="ar-SA"/>
              </w:rPr>
            </w:pPr>
          </w:p>
        </w:tc>
      </w:tr>
    </w:tbl>
    <w:p w14:paraId="0EB00DBD" w14:textId="2FDEDB7C" w:rsidR="00441D2A" w:rsidRDefault="00365183" w:rsidP="00441D2A">
      <w:pPr>
        <w:rPr>
          <w:rFonts w:ascii="Calibri" w:eastAsia="Calibri" w:hAnsi="Calibri" w:cs="Calibri"/>
          <w:bCs/>
          <w:color w:val="000000"/>
          <w:lang w:val="en-US"/>
        </w:rPr>
      </w:pPr>
      <w:r w:rsidRPr="00FE59C3">
        <w:rPr>
          <w:rFonts w:ascii="Calibri" w:eastAsia="Calibri" w:hAnsi="Calibri" w:cs="Calibri"/>
          <w:bCs/>
          <w:color w:val="000000"/>
          <w:lang w:val="en-US"/>
        </w:rPr>
        <w:t>*Average between tooth types</w:t>
      </w:r>
    </w:p>
    <w:p w14:paraId="139702D6" w14:textId="3FA435C9" w:rsidR="00365183" w:rsidRDefault="00365183" w:rsidP="00441D2A">
      <w:pPr>
        <w:rPr>
          <w:rFonts w:ascii="Calibri" w:eastAsia="Calibri" w:hAnsi="Calibri" w:cs="Calibri"/>
          <w:bCs/>
          <w:color w:val="000000"/>
          <w:lang w:val="en-US"/>
        </w:rPr>
      </w:pPr>
      <w:r w:rsidRPr="00FE59C3">
        <w:rPr>
          <w:rFonts w:ascii="Calibri" w:eastAsia="Calibri" w:hAnsi="Calibri" w:cs="Calibri"/>
          <w:bCs/>
          <w:color w:val="000000"/>
          <w:lang w:val="en-US"/>
        </w:rPr>
        <w:t>**Average between tooth types and treatment methods</w:t>
      </w:r>
    </w:p>
    <w:p w14:paraId="46DF5C3F" w14:textId="04F16E7A" w:rsidR="00441D2A" w:rsidRPr="00C001DA" w:rsidRDefault="00365183" w:rsidP="00407B0A">
      <w:pPr>
        <w:rPr>
          <w:rFonts w:ascii="Calibri" w:eastAsia="Calibri" w:hAnsi="Calibri" w:cs="Calibri"/>
          <w:color w:val="000000"/>
          <w:lang w:val="en-US"/>
        </w:rPr>
      </w:pPr>
      <w:r w:rsidRPr="00FE59C3">
        <w:rPr>
          <w:rFonts w:ascii="Calibri" w:eastAsia="Calibri" w:hAnsi="Calibri" w:cs="Calibri"/>
          <w:bCs/>
          <w:color w:val="000000"/>
          <w:lang w:val="en-US"/>
        </w:rPr>
        <w:t>***Baseline value not presented in numerical form in the source study</w:t>
      </w:r>
      <w:r w:rsidR="00E940CA">
        <w:rPr>
          <w:rFonts w:ascii="Calibri" w:eastAsia="Calibri" w:hAnsi="Calibri" w:cs="Calibri"/>
          <w:bCs/>
          <w:color w:val="000000"/>
          <w:lang w:val="en-US"/>
        </w:rPr>
        <w:t>.</w:t>
      </w:r>
      <w:r w:rsidRPr="00FE59C3">
        <w:rPr>
          <w:rFonts w:ascii="Calibri" w:eastAsia="Calibri" w:hAnsi="Calibri" w:cs="Calibri"/>
          <w:bCs/>
          <w:color w:val="000000"/>
          <w:lang w:val="en-US"/>
        </w:rPr>
        <w:t xml:space="preserve"> interpreted from a graph to be 13.0 AU (arbitrary units)</w:t>
      </w:r>
    </w:p>
    <w:sectPr w:rsidR="00441D2A" w:rsidRPr="00C001DA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A3sDQzN7cwNrMwMDNW0lEKTi0uzszPAykwqgUA7tL/MCwAAAA="/>
  </w:docVars>
  <w:rsids>
    <w:rsidRoot w:val="00407B0A"/>
    <w:rsid w:val="0000279E"/>
    <w:rsid w:val="00011643"/>
    <w:rsid w:val="001C7383"/>
    <w:rsid w:val="001E313D"/>
    <w:rsid w:val="00286E67"/>
    <w:rsid w:val="002A6540"/>
    <w:rsid w:val="00365183"/>
    <w:rsid w:val="003E0BCA"/>
    <w:rsid w:val="003F2929"/>
    <w:rsid w:val="00407B0A"/>
    <w:rsid w:val="00413A3D"/>
    <w:rsid w:val="004273C8"/>
    <w:rsid w:val="00441D2A"/>
    <w:rsid w:val="00542A27"/>
    <w:rsid w:val="0054374C"/>
    <w:rsid w:val="00562921"/>
    <w:rsid w:val="005853E8"/>
    <w:rsid w:val="005E50F8"/>
    <w:rsid w:val="006466C0"/>
    <w:rsid w:val="006B3CA9"/>
    <w:rsid w:val="00722A3D"/>
    <w:rsid w:val="00771F4A"/>
    <w:rsid w:val="00790E28"/>
    <w:rsid w:val="00830023"/>
    <w:rsid w:val="00893263"/>
    <w:rsid w:val="008C0216"/>
    <w:rsid w:val="009D0454"/>
    <w:rsid w:val="00A5730B"/>
    <w:rsid w:val="00AD2FE1"/>
    <w:rsid w:val="00AD3DFE"/>
    <w:rsid w:val="00B03DB6"/>
    <w:rsid w:val="00B762B4"/>
    <w:rsid w:val="00BF569B"/>
    <w:rsid w:val="00D01CB4"/>
    <w:rsid w:val="00DD50ED"/>
    <w:rsid w:val="00DE533D"/>
    <w:rsid w:val="00DF5933"/>
    <w:rsid w:val="00E611A0"/>
    <w:rsid w:val="00E6562F"/>
    <w:rsid w:val="00E940CA"/>
    <w:rsid w:val="00F122F7"/>
    <w:rsid w:val="00F25553"/>
    <w:rsid w:val="00F3051A"/>
    <w:rsid w:val="00F5698F"/>
    <w:rsid w:val="00FA6FF7"/>
    <w:rsid w:val="00FD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5A4C"/>
  <w15:chartTrackingRefBased/>
  <w15:docId w15:val="{7992D15E-5074-430D-A8AB-E632ECDB1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B0A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62B4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2B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table" w:styleId="TableGrid">
    <w:name w:val="Table Grid"/>
    <w:basedOn w:val="TableNormal"/>
    <w:uiPriority w:val="39"/>
    <w:rsid w:val="00F25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Turku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Anna-Liisa Svedström-Oristo</dc:creator>
  <cp:keywords/>
  <dc:description/>
  <cp:lastModifiedBy>Anna-Liisa Svedström-Oristo</cp:lastModifiedBy>
  <cp:revision>2</cp:revision>
  <dcterms:created xsi:type="dcterms:W3CDTF">2022-10-20T08:14:00Z</dcterms:created>
  <dcterms:modified xsi:type="dcterms:W3CDTF">2022-10-20T08:14:00Z</dcterms:modified>
</cp:coreProperties>
</file>