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5E" w:rsidRPr="00FA2F5E" w:rsidRDefault="00FA2F5E" w:rsidP="00853983">
      <w:pPr>
        <w:keepNext/>
        <w:spacing w:after="120" w:line="240" w:lineRule="auto"/>
        <w:outlineLvl w:val="3"/>
        <w:rPr>
          <w:rFonts w:ascii="Times New Roman" w:hAnsi="Times New Roman"/>
          <w:sz w:val="24"/>
          <w:szCs w:val="24"/>
          <w:lang w:val="en-US"/>
        </w:rPr>
      </w:pPr>
      <w:r w:rsidRPr="00FA2F5E">
        <w:rPr>
          <w:rFonts w:ascii="Times New Roman" w:hAnsi="Times New Roman"/>
          <w:b/>
          <w:sz w:val="24"/>
          <w:szCs w:val="24"/>
          <w:lang w:val="en-US"/>
        </w:rPr>
        <w:t xml:space="preserve">Table </w:t>
      </w:r>
      <w:r w:rsidR="000C713E">
        <w:rPr>
          <w:rFonts w:ascii="Times New Roman" w:hAnsi="Times New Roman"/>
          <w:b/>
          <w:sz w:val="24"/>
          <w:szCs w:val="24"/>
          <w:lang w:val="en-US"/>
        </w:rPr>
        <w:t>S</w:t>
      </w:r>
      <w:r w:rsidRPr="00FA2F5E">
        <w:rPr>
          <w:rFonts w:ascii="Times New Roman" w:hAnsi="Times New Roman"/>
          <w:b/>
          <w:sz w:val="24"/>
          <w:szCs w:val="24"/>
          <w:lang w:val="en-US"/>
        </w:rPr>
        <w:t>1.</w:t>
      </w:r>
      <w:r w:rsidRPr="00FA2F5E">
        <w:rPr>
          <w:rFonts w:ascii="Times New Roman" w:hAnsi="Times New Roman"/>
          <w:sz w:val="24"/>
          <w:szCs w:val="24"/>
          <w:lang w:val="en-US"/>
        </w:rPr>
        <w:t xml:space="preserve"> Proteins identified in the saliva in only one of the groups: CF and ECC.</w:t>
      </w:r>
    </w:p>
    <w:tbl>
      <w:tblPr>
        <w:tblW w:w="9073" w:type="dxa"/>
        <w:jc w:val="center"/>
        <w:tblLook w:val="04A0" w:firstRow="1" w:lastRow="0" w:firstColumn="1" w:lastColumn="0" w:noHBand="0" w:noVBand="1"/>
      </w:tblPr>
      <w:tblGrid>
        <w:gridCol w:w="1789"/>
        <w:gridCol w:w="4473"/>
        <w:gridCol w:w="1411"/>
        <w:gridCol w:w="1400"/>
      </w:tblGrid>
      <w:tr w:rsidR="00FA2F5E" w:rsidRPr="00447C21" w:rsidTr="002422C2">
        <w:trPr>
          <w:trHeight w:val="300"/>
          <w:jc w:val="center"/>
        </w:trPr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A2F5E" w:rsidRPr="00447C21" w:rsidRDefault="00FA2F5E" w:rsidP="002422C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Access number</w:t>
            </w:r>
            <w:r w:rsidR="00DF516E" w:rsidRPr="00DF516E">
              <w:rPr>
                <w:vertAlign w:val="superscript"/>
                <w:lang w:val="en-US"/>
              </w:rPr>
              <w:t>†</w:t>
            </w:r>
          </w:p>
        </w:tc>
        <w:tc>
          <w:tcPr>
            <w:tcW w:w="4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A2F5E" w:rsidRPr="00447C21" w:rsidRDefault="00FA2F5E" w:rsidP="002422C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Protein name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A2F5E" w:rsidRPr="00447C21" w:rsidRDefault="00FA2F5E" w:rsidP="00242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t-BR"/>
              </w:rPr>
              <w:t>PLGS</w:t>
            </w:r>
          </w:p>
          <w:p w:rsidR="00FA2F5E" w:rsidRPr="00447C21" w:rsidRDefault="00FA2F5E" w:rsidP="00242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447C21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Score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A2F5E" w:rsidRPr="00447C21" w:rsidRDefault="00FA2F5E" w:rsidP="00242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Unique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before="120"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A0A2R8YFA9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before="120"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[F-actin]-monooxygenase MICAL2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before="120"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159,93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DF516E">
            <w:pPr>
              <w:autoSpaceDE w:val="0"/>
              <w:autoSpaceDN w:val="0"/>
              <w:adjustRightInd w:val="0"/>
              <w:spacing w:before="120"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  <w:r w:rsidR="00DF516E" w:rsidRPr="00ED2C65">
              <w:rPr>
                <w:vertAlign w:val="superscript"/>
                <w:lang w:val="en-US"/>
              </w:rPr>
              <w:t>‡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Q15118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[Pyruvate dehydrogenase (acetyl-transferring)] kinase isozyme 1_ mitochondrial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241,06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O00231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26S proteasome non-ATPase regulatory subunit 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169,21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H7C2Q3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26S proteasome non-ATPase regulatory subunit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89,14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Q16880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2-hydroxyacylsphingosine 1-beta-galactosyltransferase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115,75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P08195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4F2 cell-surface antigen heavy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196,64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H0Y3X5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5'-nucleotidase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119,1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Q7L2J0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7SK snRNA methylphosphate capping enzyme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Q6ZVK8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8-oxo-dGDP phosphatase NUDT18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172,72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Q9NZ32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Actin-related protein 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158,07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Q9C0K3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Actin-related protein 3C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198,86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Q9H1I8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Activating signal cointegrator 1 complex subunit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Q6P461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Acyl-coenzyme A synthetase ACSM6_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872,18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Q01518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Adenylyl cyclase-associated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1338,29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Q8IZF4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Adhesion G-protein coupled receptor G5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649,01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Q9NZ52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ADP-ribosylation factor-binding protein GGA3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255,82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Q9Y6U3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Adseverin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99,17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H0YMW2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A-kinase anchor protein 13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217,41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P00326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ohol dehydrogenase 1C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179,57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Q5QJU3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Alkaline ceramidase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376,38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P51993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Alpha-(1_3)-fucosyltransferase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247,44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Q9UM21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Alpha-1_3-mannosyl-glycoprotein 4-beta-N-acetylglucosaminyltransferase 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173,18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M0R031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Alpha-soluble NSF attachment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261,12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P37088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Amiloride-sensitive sodium channel subunit 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203,97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A0A1B0GU55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Aminomethyltransferase_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397,84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Q9UQQ1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Aminopeptidase NAALADL1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387,29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G5E9Y1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Amyloid beta (A4) protein-binding_ family B_ member 2 (Fe65-like)_ isoform CRA_c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454,36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Q92870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Amyloid-beta A4 precursor protein-binding family B member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454,36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Q86XS5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Angiopoietin-related protein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145,14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A0A0C4DGA8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Ankyrin repeat and death domain containing 1A_ isoform CRA_b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170,06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Q495B1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Ankyrin repeat and death domain-containing protein 1A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185,65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P27216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Annexin A13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90,68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Q9NW15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Anoctamin-10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F8WB77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Apolipoprotein L1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208,91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H7C3K3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Arf-GAP with coiled-coil_ ANK repeat and PH domain-containing protein 2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262,31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P00966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Argininosuccinate synthase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361,16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Q5TC12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ATP synthase mitochondrial F1 complex assembly factor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Q9NVI7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ATPase family AAA domain-containing protein 3A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A0A2R8Y891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ATP-dependent 6-phosphofructokinase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163,87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P08237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ATP-dependent 6-phosphofructokinase_ muscle type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163,87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Q8WXE1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ATR-interacting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287,17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O75143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Autophagy-related protein 13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146,38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Q9Y2T1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Axin-2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356,02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Q9H4G0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Band 4.1-like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161,25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P41182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B-cell lymphoma 6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359,82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Q8N1P7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Beta/gamma crystallin domain-containing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O60513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Beta-1_4-galactosyltransferase 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298,81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A0A2R8Y7N1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Beta-mannosidase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160,31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B7ZKR5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BMP1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200,9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P13497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Bone morphogenetic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Q9UBW5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Bridging integrator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Q15059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Bromodomain-containing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98,54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H0YJ41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BTB/POZ domain-containing protein 7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D6RBT9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Cadherin-9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309,39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Q14012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ium/calmodulin-dependent protein kinase type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365,02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P07384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Calpain-1 catalytic subunit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216,96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J3QQJ4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Carboxypeptidase D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486,09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H0YHN7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Carboxypeptidase M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287,3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Q9UBD9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Cardiotrophin-like cytokine factor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376,42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Q6ZRH7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Cation channel sperm-associated protein subunit gamma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186,13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A0A2R8YDN7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Cation-transporting ATPase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83,12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Q9NZN8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CCR4-NOT transcription complex subunit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160,28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Q9BVE2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CDC2L5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245,48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B7Z4J8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cDNA FLJ52564_ moderately similar to Zinc finger protein 346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125,69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B4DGP2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cDNA FLJ53318_ highly similar to Relaxin receptor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315,78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B7Z2K3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cDNA FLJ54631_ highly similar to Protein FAM13C1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110,18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B4DHS6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cDNA FLJ55206_ highly similar to Loss of heterozygosity 11 chromosomal region 2 gene A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B4DLJ1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cDNA FLJ60670_ highly similar to Upstream stimulatory factor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351,95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B7Z4N4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cDNA FLJ60707_ moderately similar to Zinc finger protein 346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B7Z6B6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cDNA FLJ60877_ highly similar to Zinc finger protein 346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Q4KMG0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Cell adhesion molecule-related/down-regulated by oncogenes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691,44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B5MCB5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Cellular retinoic acid-binding protein 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655,1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Q02224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Centromere-associated protein 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250,89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A6PVI9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Centrosomal protein 250kDa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201,17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E5RJT5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Centrosomal protein of 170 kDa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H7BZW2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Centrosomal protein of 85 kDa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H0Y6Q4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Centrosome-associated protein 350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234,03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E9PHT2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Centrosome-associated protein CEP250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201,17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O15335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Chondroadherin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71,46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F8WBX7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Cilia- and flagella-associated protein 69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305,14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P26992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Ciliary neurotrophic factor receptor subunit 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O14578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Citron Rho-interacting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K7EL87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Claudin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400,62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O95471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Claudin-7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400,62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Q16630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Cleavage and polyadenylation specificity factor subunit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164,79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Q8N684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Cleavage and polyadenylation specificity factor subunit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224,58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P33240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Cleavage stimulation factor subunit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278,77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Q8TDQ1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CMRF35-like molecule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265,04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P00488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Coagulation factor XIII A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88,65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F8VYK5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Coatomer subunit zeta-1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138,58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P13994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130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Q6ZP82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141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59,02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Q5BJE1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178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194,48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P0DO97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192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Q53HC0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Coiled-coil domain-containing protein 92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184,72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Cold shock domain-containing protein C2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385,62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P20849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Collagen alpha-1(IX)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81,24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C9JTN9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Collagen alpha-1(VIII) chain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312,3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E9PNK8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Collagen alpha-1(XXIV) chain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262,06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P07357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Complement component C8 alpha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157,12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P17927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Complement receptor type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109,99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F8WC42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Complex I assembly factor TIMMDC1_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342,21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Q9BZ76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Contactin-associated protein-like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108,04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Q8WYK1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Contactin-associated protein-like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O95741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Copine-6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198,15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P35321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Cornifin-A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1149,02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P22528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Cornifin-B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538,9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Q9UQ03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Coronin-2B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72,07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Q96NY9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Crossover junction endonuclease MUS81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644,47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Q49AN0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Cryptochrome-2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210,7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Q2HXU8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C-type lectin domain family 12 member 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125,07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P17544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Cyclic AMP-dependent transcription factor ATF-7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268,75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C9JPH0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Cyclic AMP-responsive element-binding protein 3-like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351,69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Q9NYV4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Cyclin-dependent kinase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294,93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A0A087X209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Cyclin-dependent kinase 13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276,24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O76039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Cyclin-dependent kinase-like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307,95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Q96S94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Cyclin-L2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140,68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P52943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Cysteine-rich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148,41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E9PRS8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Cysteine--tRNA ligase_ cytoplasmic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262,53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Q7Z7G1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Cytokine-dependent hematopoietic cell linker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184,97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J3QKK5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Cytoplasmic dynein 1 light intermediate chain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305,29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Q86XP0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Cytosolic phospholipase A2 delta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69,76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O43293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Death-associated protein kinase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119,43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Q8NF50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Dedicator of cytokinesis protein 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115,68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K7EKL5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DENN domain-containing protein 1C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89,04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H0YEA8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DENN domain-containing protein 5A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347,8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P17661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Desmin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89,92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Q02487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Desmocollin-2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192,38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B5MC71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Disintegrin and metalloproteinase domain-containing protein 10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Q99708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DNA endonuclease RBBP8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343,05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A0A024RCV8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DNA mismatch repair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441,43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D6RDX9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DNA polymerase kappa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P49736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DNA replication licensing factor MCM2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285,68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P78527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DNA-dependent protein kinase catalytic subunit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142,11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P30876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DNA-directed RNA polymerase II subunit RPB2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108,56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C9J2Y9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DNA-directed RNA polymerase subunit beta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108,56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Q9NVH1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DnaJ homolog subfamily C member 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97,63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O75165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DnaJ homolog subfamily C member 13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Q7L591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Docking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126,47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P46734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Dual specificity mitogen-activated protein kinase kinase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K7EPK9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Dynamin-2 (Fragment) OS=Homo sapiens OX=9606 GN=DNM2 PE=1 SV=8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429,83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H3BS76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Dysbindin domain-containing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745,79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P22681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CBL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170,02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Q86Y13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E3 ubiquitin-protein ligase DZIP3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482,95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A0A087X1S3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HUWE1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155,28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Q9P2E8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MARCH4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212,41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Q9HAT8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pellino homolog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311,28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Q9NS91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RAD18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311,08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Q8N8N0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RNF152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126,03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TRIM36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135,52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O94972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TRIM37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109,21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Q9BRZ2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E3 ubiquitin-protein ligase TRIM56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216,76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K7ELL9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EF-hand ca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ium-binding domain-containing protein 13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467,45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A0A1W2PRU6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Electrogenic sodium bicarbonate cotransporter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368,28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Q9NT22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EMILIN-3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A0RZB6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Endoplasmic reticulum chaperone SIL1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850,53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H0YFU3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Endoplasmic reticulum mannosyl-oligosaccharide 1_2-alpha-mannosidase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1140,59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Q92817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Envoplakin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110,89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A8MZ36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Envoplakin-like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123,16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Q6NVW1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EPHB2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139,19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P29323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Ephrin type-B receptor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141,24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Q8N766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ER membrane protein complex subunit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218,55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A0A087WV44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Etoposide-induced protein 2.4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424,74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Q5TA56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Eukaryotic translation initiation factor 2C_ 3_ isoform CRA_a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181,92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K7ES31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Eukaryotic translation initiation factor 3 subunit K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Q7L2H7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Eukaryotic translation initiation factor 3 subunit M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379,06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P78344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Eukaryotic translation initiation factor 4 gamma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Q9GZZ8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Extracellular glycoprotein lacritin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512,84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H0YDR1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Extracellular sulfatase Sulf-1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447,84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P08294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Extracellular superoxide dismutase [Cu-Zn]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103,41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A0A087X216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Family with sequence similarity 13_ member C1_ isoform CRA_g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110,18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O94952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F-box only protein 21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126,1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Q8N461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F-box/LRR-repeat protein 16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134,95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Q969H0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F-box/WD repeat-containing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216,88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Q9BZK7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F-box-like/WD repeat-containing protein TBL1XR1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264,34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C9J6Q2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FERM domain-containing protein 4B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350,48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B7ZM68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FGD5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P02675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Fibrinogen beta chain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259,33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P02679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Fibrinogen gamma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181,01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C9JTG6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Fidgetin-like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538,71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Q75MZ5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Forkhead box P2_ isoform CRA_a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1270,23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A8MTJ6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Forkhead box protein I3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216,18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O00409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Forkhead box protein N3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530,31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O15409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Forkhead box protein P2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507,24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C9JCN8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Fos-related antigen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139,5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P05062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Fructose-bisphosphate aldolase B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53,66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P09972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Fructose-bisphosphate aldolase 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249,83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Q6ZNL6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FYVE_ RhoGEF and PH domain-containing protein 5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Q9P2W7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Galactosylgalactosylxylosylprotein 3-beta-glucuronosyltransferase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79,75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J3QR96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Galectin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465,39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P17931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Galectin-3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244,08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Q08380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Galectin-3-binding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285,48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Q6DKI2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Galectin-9C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465,39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Q9NSN8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Gamma-1-syntrophin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215,15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G5E9Z6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Gamma-aminobutyric acid (GABA) A receptor_ alpha 2_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372,16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P14867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Gamma-aminobutyric acid receptor subunit alpha-1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368,29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P47869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Gamma-aminobutyric acid receptor subunit alpha-2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380,92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P34903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Gamma-aminobutyric acid receptor subunit alpha-3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488,03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P31644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Gamma-aminobutyric acid receptor subunit alpha-5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400,92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Q96CW5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Gamma-tubulin complex component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339,86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A0A3B3ITE3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Gamma-tubulin complex component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339,86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Q6ZNW5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GDP-D-glucose phosphorylase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398,9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P06396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Gelsolin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209,06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P18074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General transcription and DNA repair factor IIH helicase subunit XPD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90,69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Q8WUA4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General transcription factor 3C polypeptide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381,63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Q05329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Glutamate decarboxylase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202,12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A0A0U1RQU2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Glutamine--tRNA ligase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230,47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F8VRU3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Glutamyl-tRNA(Gln) amidotransferase subunit C_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127,86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Q96SL4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Glutathione peroxidase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212,84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E7ETY7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Glutathione peroxidase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345,67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P04406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Glyceraldehyde-3-phosphate dehydrogenase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Q8N335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Glycerol-3-phosphate dehydrogenase 1-like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297,44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A0A1W2PPD7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Glycine dehydrogenase (decarboxylating)_ mitochondrial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439,96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H0YMW6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GMP reductase 2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500,17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A0A087WTW2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Golgin subfamily A member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134,02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P0CJ92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Golgin subfamily A member 8H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A6NMD2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Golgin subfamily A member 8J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H3BSY2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Golgin subfamily A member 8M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H3BQL2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Golgin subfamily A member 8T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H0Y4A4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G-protein-signaling modulator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211,71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P16260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Graves disease carrier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546,2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O15496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Group 10 secretory phospholipase A2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244,47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J3QR80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Growth arrest-specific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230,39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O60383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Growth/differentiation factor 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261,18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G3V5T7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GTPase KRas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715,98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Q92574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Hamartin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459,89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A0A0A6YYF2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HCG1811249_ isoform CRA_e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127,92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A0A0A0MTS5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HCG1811249_ isoform CRA_f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127,92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G3V201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HCG1985539_ isoform CRA_e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Q4VXL4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HCG41426_ isoform CRA_c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A0A1B0GTF3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Heat shock 70 kDa protein 12A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168,85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P34931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Heat shock 70 kDa protein 1-like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P17066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Heat shock 70 kDa protein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269,64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H0YBG9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Heat shock factor protein 4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1099,39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P54652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Heat shock-related 70 kDa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360,9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Q14CZ8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Hepatocyte cell adhesion molecule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327,88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Q53H47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Histone-lysine N-methyltransferase SETMAR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125,63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H3BLU4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Homeobox protein Meis3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570,17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Q53FA3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HSPA1L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P42858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Huntingtin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A0A087WUZ2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IgGFc-binding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276,79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P01880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Immunoglobulin heavy constant delta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289,92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A0A0C4DH90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Immunoglobulin kappa variable 3/OR2-268 (non-functional)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249,76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P01624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Immunoglobulin kappa variable 3-15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332,74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P01619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Immunoglobulin kappa variable 3-20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453,13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A0A075B6H7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Immunoglobulin kappa variable 3-7 (non-functional)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249,76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Q8IZD2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Inactive histone-lysine N-methyltransferase 2E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92,45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P14902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Indoleamine 2_3-dioxygenase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762,61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Q9Y2U8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Inner nuclear membrane protein Man1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62,61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Q6PFW1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Inositol hexakisphosphate and diphosphoinositol-pentakisphosphate kinase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84,21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E7ENF2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Inositol polyphosphate 1-phosphatase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120,36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Q96T92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Insulinoma-associated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Q9NVH2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Integrator complex subunit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403,53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P08648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Integrin alpha-5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813,27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H3BSV1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Integrin alpha-L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219,89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P18564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Integrin beta-6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528,19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H7C0L5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Inter-alpha-trypsin inhibitor heavy chain H4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Q96AZ6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Interferon-stimulated gene 20 kDa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214,36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P18510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Interleukin-1 receptor antagonist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432,64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Q5VVH5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Interleukin-1 receptor-associated kinase 1-binding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133,86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C9JE02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Isoamyl acetate-hydrolyzing esterase 1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135,71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F8VUX5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KAT8 regulatory NSL complex subunit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117,72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Q9H7R2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h-like protein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299,49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Q8NBE8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h-like protein 23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356,89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A0A0G2JNJ6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Killer cell immunoglobulin-like receptor 2DS1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179,56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O75037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Kinesin-like protein KIF21B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B1N8M6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KIR2DS1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179,56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O14901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Krueppel-like factor 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116,5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A0A0A0MSA0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Laminin subunit alpha-3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130,1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A0A087WTL9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La-related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463,67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Q8TBL5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LARP4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463,67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Q6UX15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Layilin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99,26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P02750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Leucine-rich alpha-2-glycoprotein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148,16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O60309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Leucine-rich repeat-containing protein 37A3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A0A2R8Y4K9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Leucine-zipper-like transcriptional regulator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453,58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P42702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Leukemia inhibitory factor receptor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253,43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Q8NHL6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Leukocyte immunoglobulin-like receptor subfamily B member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377,07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A0A087WVD1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Leukocyte receptor cluster member 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52,75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Q6GTX8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Leukocyte-associated immunoglobulin-like receptor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968,38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B4DEH5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Leukotriene A-4 hydrolase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154,59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Q8N3X6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Ligand-dependent nuclear receptor corepressor-like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297,93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Q9UPQ0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LIM and calponin homology domains-containing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H0Y424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LIM domain only protein 7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C9J269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Lipoxygenase homology domain-containing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719,26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H0YIJ4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Liprin-alpha-2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297,68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D9IDM5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LIR-1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377,07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H0YN09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Little elongation complex subunit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159,12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O95274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Ly6/PLAUR domain-containing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99,82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O95711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Lymphocyte antigen 86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141,48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E9PQN3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Lysosomal Pro-X carboxypeptidase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346,02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D3DX49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MAGUK p55 subfamily member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399,49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Q13724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Mannosyl-oligosaccharide glucosidase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310,7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Q96L34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MAP/microtubule affinity-regulating kinase 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430,25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Q9BUT9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MAPK regulated corepressor interacting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89,26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Q9NZD8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Maspardin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557,61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Q495T6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Membrane metallo-endopeptidase-like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Q9NXJ0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Membrane-spanning 4-domains subfamily A member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752,62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Q3MIM8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Metalloendopeptidase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200,9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O15442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Metallophosphoesterase domain-containing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168,45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O75431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Metaxin-2 OS=Homo sapiens OX=9606 GN=MTX2 PE=1 SV=1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989,69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H3BS64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Methionine-R-sulfoxide reductase B1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123,57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P51608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Methyl-CpG-binding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P33076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MHC class II transactivator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P46821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Microtubule-associated protein 1B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547,78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J3QSB6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Mitochondrial enolase superfamily member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271,18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O95900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Mitochondrial mRNA pseudouridine synthase TRUB2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153,33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Q96A46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Mitoferrin-2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457,38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A0A286YFC0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Mitogen-activated protein kinase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1017,34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P53779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Mitogen-activated protein kinase 10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1017,34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Q16584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Mitogen-activated protein kinase kinase kinase 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87,82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Q12851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Mitogen-activated protein kinase kinase kinase kinase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272,83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D6RJF9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Mitogen-activated protein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118,62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C9JJ38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Mitotic spindle assembly checkpoint protein MAD1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70,66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Q8NB16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Mixed lineage kinase domain-like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247,13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Q6N075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Molybdate-anion transporter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118,03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F8VVU7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Monocarboxylate transporter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612,98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A0A0G2JJ70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MSH5-SAPCD1 readthrough (NMD candidate)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441,43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Q02817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Mucin-2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Q9H8L6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Multimerin-2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76,72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O43196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MutS protein homolog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441,43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Q8N699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Myc target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87,69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Q5BKV1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MYH9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123,33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H3BTD5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Myocardial zonula adherens protein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Q9P1T7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MyoD family inhibitor domain-containing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Q7Z406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Myosin-14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B1AH99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Myosin-9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123,33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Q9NXD2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Myotubularin-related protein 10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107,78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H0YD05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Myotubularin-related protein 13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134,42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Q8NCE2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Myotubularin-related protein 14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634,83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Q13615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Myotubularin-related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209,75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C9JFW8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N-acetylated-alpha-linked acidic dipeptidase-like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387,29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Q9UK23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N-acetylglucosamine-1-phosphodiester alpha-N-acetylglucosaminidase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Q9UHE5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N-acetyltransferase 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469,27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Q56NI9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N-acetyltransferase ESCO2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111,24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Q86UW6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NEDD4-binding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168,72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P61601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Neuroca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in-delta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197,96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P07197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Neurofilament medium polypeptide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72,89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Q8IVL1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Neuron navigator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71,44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O00221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NF-kappa-B inhibitor epsilon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173,17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D6REC8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Nicotinamide nucleotide adenylyltransferase 3_ isoform CRA_f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D6R975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Nicotinamide nucleotide adenylyltransferase 3_ isoform CRA_g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A0A2R8Y594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Nicotinamide nucleotide adenylyltransferase 3_ isoform CRA_i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Q9NWW6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Nicotinamide riboside kinase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949,38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B1AN62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Nicotinamide/nicotinic acid mononucleotide adenylyltransferase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138,22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Q96T66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Nicotinamide/nicotinic acid mononucleotide adenylyltransferase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A0A2R8YFG2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Nicotinamide-nucleotide adenylyltransferase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Q7RTR2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NLR family CARD domain-containing protein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310,26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B7ZB17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Non-specific serine/threonine protein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107,94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Q9BV86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N-terminal Xaa-Pro-Lys N-methyltransferase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312,76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O14524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Nuclear envelope integral membrane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155,11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O75694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Nuclear pore complex protein Nup155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A0A088AWN8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Nuclear prelamin A recognition factor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138,72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Q9H1M0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Nucleoporin-62 C-terminal-like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199,63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O75147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Obscurin-like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144,38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Q9UMX2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Ornithine decarboxylase antizyme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P51582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P2Y purinoceptor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146,35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Q6ZV29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Patatin-like phospholipase domain-containing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105,37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Peptidyl-prolyl cis-trans isomerase A-like 4A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120,59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F8WE65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Peptidyl-prolyl cis-trans isomerase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186,79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A6NIW5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Peroxiredoxin 2_ isoform CRA_a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174,26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P32119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Peroxiredoxin-2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730,11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Q9Y5Y5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Peroxisomal membrane protein PEX16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91,54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Q13371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Phosducin-like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96,36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H9KVA6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Phosphatase and actin regulator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184,06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Q16822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Phosphoenolpyruvate carboxykinase [GTP]_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297,9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Q7Z3Z3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Piwi-like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83,62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Q14651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Plastin-1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P13796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Plastin-2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334,17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P13797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Plastin-3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216,79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M0R348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Pleckstrin homology domain-containing family G member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338,29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Q86SQ0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Pleckstrin homology-like domain family B member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Q15149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Plectin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139,37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H0Y9D1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Plexin-D1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446,27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O00592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Podocalyxin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A6NLN1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Polypyrimidine tract binding protein 1_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246,92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P26599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Polypyrimidine tract-binding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246,92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Q6ISU1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Pre T-cell antigen receptor 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Q6UN15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Pre-mRNA 3'-end-processing factor FIP1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275,91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O94913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Pre-mRNA cleavage complex 2 protein Pcf11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512,72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H0Y450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Probable arginine--tRNA ligase_ mitochondrial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168,76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Q9Y6V7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Probable ATP-dependent RNA helicase DDX49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122,9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Q9H5Z1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Probable ATP-dependent RNA helicase DHX35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257,36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Q9H7F0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Probable cation-transporting ATPase 13A3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83,12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Q8TED1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Probable glutathione peroxidase 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345,67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O00469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Procollagen-lysine_2-oxoglutarate 5-dioxygenase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140,33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K7ELQ4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Pro-FMRFamide-related neuropeptide FF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268,75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O43586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Proline-serine-threonine phosphatase-interacting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O43490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Prominin-1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381,88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G3V295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Proteasome subunit alpha type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290,61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P60900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Proteasome subunit alpha type-6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290,61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P28074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Proteasome subunit beta type-5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177,53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Q5MJ35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Protection of telomeres protein 1 variant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147,17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F5H3D1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AMN1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386,92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F5H7U5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AMN1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386,92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Q9H9G7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argonaute-3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181,92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Q92858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atonal homolog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Q9NQ89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C12orf4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52,55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Q8IUH2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CREG2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Q9NTK1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DEPP1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Q5T8I3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FAM102B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Q9NRY5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FAM114A2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481,11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Q8NE31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FAM13C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110,18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Q9H0Q0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FAM49A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153,69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Q658Y4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FAM91A1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249,72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A5PL33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KRBA1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222,62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Q08AI8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mab-21-like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160,79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Q765P7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MTSS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105,53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Q8NHV4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NEDD1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82,42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Q86WI3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NLRC5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P33763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S100-A5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279,24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P05109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S100-A8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962,53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Q9HCD6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TANC2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H0YEX3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TESPA1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331,46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I6L9J0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unc-13 homolog 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644,91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Q14517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Protocadherin Fat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Q9Y5H0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Protocadherin gamma-A3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75,52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Q9Y5G7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Protocadherin gamma-A6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Q9Y5G0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Protocadherin gamma-B5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134,45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O14917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Protocadherin-17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Q04864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Proto-oncogene c-Rel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766,58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F5H1I5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Protoporphyrinogen oxidase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317,46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H0YDQ6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Pumilio homolog 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630,48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Q9UJV8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Purine-rich element-binding protein gamma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168,8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Q96KV6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butyrophilin subfamily 2 member A3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82,65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P48741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heat shock 70 kDa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263,45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Q9BVR0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Putative HERC2-like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122,72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A6NM43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Putative T-complex protein 1 subunit theta-like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Q8N8G6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Putative uncharacterized protein C15orf54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312,45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Q96N68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Putative uncharacterized protein C18orf15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Q8N0U6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Putative uncharacterized protein encoded by LINC00518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224,57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Q8NBZ9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uncharacterized protein NEXN-AS1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186,26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Q9Y3Y4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Pygopus homolog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192,23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Q15276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Rab GTPase-binding effector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M0R283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RAC-beta serine/threonine-protein kinase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217,86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Q14699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Raftlin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171,29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G3XAJ6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Raft-linking protein_ isoform CRA_c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171,29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Q6VN20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Ran-binding protein 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279,85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Q9UN86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Ras GTPase-activating protein-binding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P61018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Ras-related protein Rab-4B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381,89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Q12913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Receptor-type tyrosine-protein phosphatase eta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667,2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P41220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Regulator of G-protein signaling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184,8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A5PLK6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Regulator of G-protein signaling protein-like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551,69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Q96DB5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Regulator of microtubule dynamics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318,85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Q9HBX9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Relaxin receptor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319,14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Q9P2K3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REST corepressor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F8W914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Reticulon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96,63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P78363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Retinal-specific ATP-binding cassette transporter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Q96R05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Retinoid-binding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134,98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P52566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Rho GDP-dissociation inhibitor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693,13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J3QKM0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Rho GTPase-activating protein 28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J3QS60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Rho guanine nucleotide exchange factor 15 (Fragment) 8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132,21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Q14155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Rho guanine nucleotide exchange factor 7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Q9BQY4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Rhox homeobox family member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481,44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P31350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Ribonucleoside-diphosphate reductase subunit M2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76,22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Q15418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Ribosomal protein S6 kinase alpha-1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133,23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P51812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Ribosomal protein S6 kinase alpha-3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107,94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O75676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Ribosomal protein S6 kinase alpha-4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154,57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E9PJN1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Ribosomal protein S6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154,57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Q15413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Ryanodine receptor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Q9NQ38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 protease inhibitor Kazal-type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338,24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B8ZZN3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Serine/threonine-protein kinase 16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131,76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J3QLP4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Serine/threonine-protein kinase RIO3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J3KRA9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Serine/threonine-protein kinase SMG1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264,66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Q96P15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Serpin B11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211,28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P36952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Serpin B5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240,15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M0QZQ6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SH2 domain-containing protein 3A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130,02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Q9NRF2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SH2B adapter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425,87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P84550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SKI family transcriptional corepressor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Q96DU3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SLAM family member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168,23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Q5T284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snRNA-activating protein complex subunit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139,31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P30531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Sodium- and chloride-dependent GABA transporter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254,37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Q9NSD5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Sodium- and chloride-dependent GABA transporter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493,24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Q92581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Sodium/hydrogen exchanger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157,23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A0A1B0GV11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Sodium/hydrogen exchanger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147,41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Q9H2J7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Sodium-dependent neutral amino acid transporter B(0)AT2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217,18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D6RDY9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Solute carrier family 35 member B1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199,71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Q8IVJ1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Solute carrier family 41 member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105,39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Q8NBI5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Solute carrier family 43 member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154,57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Q9BX66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Sorbin and SH3 domain-containing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496,81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H3BPR3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Sorting nexin-33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73,04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Q15020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Squamous cell carcinoma antigen recognized by T-cells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230,46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F8WBW4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SRSF protein kinase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104,68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F5GXA4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Stereocilin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134,02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P11474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Steroid hormone receptor ERR1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157,23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Q9NTJ3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Structural maintenance of chromosomes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165,22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E9PD53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Structural maintenance of chromosomes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163,92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Q9BRV8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Suppressor of IKBKE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163,54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Q96GM5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SWI/SNF-related matrix-associated actin-dependent regulator of chromatin subfamily D member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133,91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A6NDD5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Synapse differentiation-inducing gene protein 1-like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500,87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Q9HCH5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Synaptotagmin-like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189,93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Q96JG6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Syndetin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172,6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Q6L981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Synphilin-1f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126,74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D6RF48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Syntaxin-18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97,73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Q6SA08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Testis-specific serine/threonine-protein kinase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199,19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Q8NBP0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Tetratricopeptide repeat protein 13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114,54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A0A087WW06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Tetratricopeptide repeat protein 28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Q6PGP7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Tetratricopeptide repeat protein 37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287,77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Q99757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Thioredoxin_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138,71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J3KT14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THO complex subunit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114,97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E7EVM0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Thyroglobulin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98,21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Q8IZ20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Tissue-resident T-cell transcription regulator protein ZNF683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X6R5A3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TRAF and TNF receptor associated protein_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227,51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H0YBF8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Trafficking protein particle complex subunit 13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608,24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Q7KZ85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Transcription elongation factor SPT6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80,01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H0YBW8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 factor E2F5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B1APE2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Transcription initiation factor IIB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P49848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Transcription initiation factor TFIID subunit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181,34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Q9BYV9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 regulator protein BACH2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232,88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Q4VXL8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Transforming acidic coiled-coil-containing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Q9Y6A5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Transforming acidic coiled-coil-containing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122,82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O43294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Transforming growth factor beta-1-induced transcript 1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753,12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P29401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Transketolase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807,16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P43308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Translocon-associated protein subunit beta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302,59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O94876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Transmembrane and coiled-coil domains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89,7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Q8NCL8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Transmembrane protein 116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293,38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Q9NUH8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Transmembrane protein 14B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Q9P0S9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Transmembrane protein 14C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310,57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H0Y994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Transmembrane protein 201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219,37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F5H6S9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Transporter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478,17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Q7Z2Z1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Treslin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151,32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Q53H54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tRNA wybutosine-synthesizing protein 2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138,79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I3L500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Tubulin-specific chaperone D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166,95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P25445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Tumor necrosis factor receptor superfamily member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135,82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W0S4B9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Tyrosine-protein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82,55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O95551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Tyrosyl-DNA phosphodiesterase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227,51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C9J7L9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Ubiquitin carboxyl-terminal hydrolase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P51784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Ubiquitin carboxyl-terminal hydrolase 11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77,94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G3V1N5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Ubiquitin carboxyl-terminal hydrolase 28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167,26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Q92560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Ubiquitin carboxyl-terminal hydrolase BAP1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F8W6N3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Ubiquitin carboxyl-terminal hydrolase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K7EM75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Ubiquitin-conjugating enzyme E2 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171,61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Q16763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Ubiquitin-conjugating enzyme E2 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171,61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Q16222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UDP-N-acetylhexosamine pyrophosphorylase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150,53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M0R1H3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296,12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Q9NX04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C1orf109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574,61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C9J2L1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C2orf80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202,6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Q0VF49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KIAA2012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235,89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M0QZD8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119,94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Q13459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Unconventional myosin-IXb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228,92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Q9BSU1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UPF0183 protein C16orf70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259,34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Q15853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Upstream stimulatory factor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351,95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Q5T3L8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Uroporphyrinogen III synthase (Congenital erythropoietic porphyria)_ isoform CRA_c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226,99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Q5T3L7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Uroporphyrinogen-III synthase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226,99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Q7Z7G8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Vacuolar protein sorting-associated protein 13B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213,81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Q9NRW7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Vacuolar protein sorting-associated protein 45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311,49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Q5VIR6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Vacuolar protein sorting-associated protein 53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296,18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Q8N3P4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Vacuolar protein sorting-associated protein 8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198,42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Q9P0L0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Vesicle-associated membrane protein-associated protein 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151,15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O00534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von Willebrand factor A domain-containing protein 5A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Q8WWY7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WAP four-disulfide core domain protein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O94967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WD repeat-containing protein 47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342,82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Q96KV7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WD repeat-containing protein 90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Whirlin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Q92536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Y+L amino acid transporter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298,32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A2RRC6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ZFHX2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104,17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G3V3N0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Zinc finger and BTB domain-containing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3749,79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Q7Z2W4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Zinc finger CCCH-type antiviral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O60315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Zinc finger E-box-binding homeobox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514,88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Q9C0A1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homeobox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108,93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H0YBV0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homeobox protein 4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476,09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Q9H2Y7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106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137,94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H3BSS6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106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137,43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Q9UK11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223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503,67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A6NK53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233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248,6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Q14586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267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221,36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Q9UL40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346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B7Z6Q2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346_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P15822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40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414,45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K7EJW2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420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1409,91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Q5JVG8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506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M0QXE2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548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296,12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Q86TJ5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554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442,05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A0A087WZ84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568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113,42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Q8N823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611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M0QZZ4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615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313,74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M0QZN6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85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O60290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862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443,49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Q8N1S5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transporter ZIP11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947,81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E5RFT1</w:t>
            </w:r>
          </w:p>
        </w:tc>
        <w:tc>
          <w:tcPr>
            <w:tcW w:w="447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transporter ZIP14 (Fragment)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367,83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before="120"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P19174</w:t>
            </w:r>
          </w:p>
        </w:tc>
        <w:tc>
          <w:tcPr>
            <w:tcW w:w="4473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before="120"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1-phosphatidylinositol 4_5-bisphosphate phosphodiesterase gamma-1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before="120"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861,14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8E497C">
            <w:pPr>
              <w:autoSpaceDE w:val="0"/>
              <w:autoSpaceDN w:val="0"/>
              <w:adjustRightInd w:val="0"/>
              <w:spacing w:before="120"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  <w:r w:rsidR="008E497C" w:rsidRPr="00ED2C65">
              <w:rPr>
                <w:vertAlign w:val="superscript"/>
                <w:lang w:val="en-US"/>
              </w:rPr>
              <w:t>‡</w:t>
            </w:r>
            <w:bookmarkStart w:id="0" w:name="_GoBack"/>
            <w:bookmarkEnd w:id="0"/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O15528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25-hydroxyvitamin D-1 alpha hydroxylase_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186,17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Q99460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26S proteasome non-ATPase regulatory subunit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582,85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P82650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28S ribosomal protein S22_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123,65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P14060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beta-hydroxysteroid dehydrogenase/Delta 5--&gt;4-isomerase type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178,07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Q8TB92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3-hydroxymethyl-3-methylglutaryl-CoA lyase_ cytoplasmic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118,88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I1Z9G3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6-phosphofructo-2-kinase/fructose-2_ 6-biphosphatase 1 splice variant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240,42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P16118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6-phosphofructo-2-kinase/fructose-2_6-bisphosphatase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351,95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A0A1B0GVQ8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ABHD14A-ACY1 readthrough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1370,12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O95372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Acyl-protein thioesterase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177,92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O60503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Adenylate cyclase type 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Q5TCS8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Adenylate kinase 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398,59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Q9H0F7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ADP-ribosylation factor-like protein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358,8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F8VNY0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Advillin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899,3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Q5TIG5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Afadin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394,34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O43572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A-kinase anchor protein 10_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932,97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Q13023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A-kinase anchor protein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216,77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Q2M3C7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A-kinase anchor protein SPHKAP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274,82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O60218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Aldo-keto reductase family 1 member B10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P05186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Alkaline phosphatase_ tissue-nonspecific isozyme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P19652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Alpha-1-acid glycoprotein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162,1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A0A024R6I7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Alpha-1-antitrypsin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1137,49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P08697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Alpha-2-antiplasmin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668,08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P02765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Alpha-2-HS-glycoprotein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208,8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Q9NTJ4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Alpha-mannosidase 2C1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250,51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J3KNQ4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Alpha-parvin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287,94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Q96QP1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Alpha-protein kinase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414,06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J3KQ33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Alsin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4677,21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Q8TCU4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Alstrom syndrome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112,71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P19801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Amiloride-sensitive amine oxidase [copper-containing]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C9J2J4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Amine oxidase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209,79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E9PLK3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Aminopeptidase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231,4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Q9P2G1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Ankyrin repeat and IBR domain-containing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756,07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Q6ZW76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Ankyrin repeat and SAM domain-containing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794,26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X5D778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Ankyrin repeat domain 11 isoform A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135,68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A0A2R8Y5V1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Ankyrin repeat domain-containing protein 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234,87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Q6UB98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Ankyrin repeat domain-containing protein 12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580,27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D6RF31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Ankyrin-3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453,14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P07355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Annexin A2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741,39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H0YMU9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Annexin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741,39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A0A2R8Y2A8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AP-3 complex subunit beta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Q13367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AP-3 complex subunit beta-2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90,97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C9JS07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APC membrane recruitment protein 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425,09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Q9BRQ8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Apoptosis-inducing factor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649,34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O14727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Apoptotic protease-activating factor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300,59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Q9NSV5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Aquaporin-6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451,61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Q05CH1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ARAP3 protein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K7EIX6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ARF GTPase-activating protein GIT1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1487,23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H7C211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Arf-GAP with GTPase_ ANK repeat and PH domain-containing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Q8WZ64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Arf-GAP with Rho-GAP domain_ ANK repeat and PH domain-containing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229,15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A9YTQ3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Aryl hydrocarbon receptor repressor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91,83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Q498B9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ASXL1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169,52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F8W0B5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Ataxin-2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659,57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P06576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ATP synthase subunit beta_ mitochondrial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Q6PL18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ATPase family AAA domain-containing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445,24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Q8WWZ7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ATP-binding cassette sub-family A member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348,03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K7EQN7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ATP-dependent RNA helicase DDX39A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220,56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A0A0A0MSJ0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ATP-dependent RNA helicase DDX42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89,68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Q96D53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Atypical kinase COQ8B_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341,54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O15169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Axin-1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100,56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Q8N3L3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Beta-taxilin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M0QYW0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Bromodomain containing 4_ isoform CRA_c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689,63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Q9NW68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BSD domain-containing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1361,97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Q13829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BTB/POZ domain-containing adapter for CUL3-mediated RhoA degradation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132,44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Q6ZWB6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BTB/POZ domain-containing protein KCTD8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927,77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Q8N6L6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C2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323,41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M0R0Z5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C3 and PZP-like alpha-2-macroglobulin domain-containing protein 8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204,43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Q12864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Cadherin-17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1180,87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G8JLI8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Cadherin-23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195,45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P33151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Cadherin-5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460,52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Q9HBB8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Cadherin-related family member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278,81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F8VXS2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ium-binding and coiled-coil domain-containing protein 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M0QZ52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Calmodulin 3 (Phosphorylase kinase_ delta)_ isoform CRA_d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389,25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P0DP23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Calmodulin-1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389,25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P0DP24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Calmodulin-2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389,25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P0DP25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Calmodulin-3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389,25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Q6F5E8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Capping protein_ Arp2/3 and myosin-I linker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566,11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Q5XG92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Carboxylesterase 4A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183,79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A0A3B3ITR8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Carboxylic ester hydrolase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183,79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P40199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Carcinoembryonic antigen-related cell adhesion molecule 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640,35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Q2N1I1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Cardiac voltage-gated potassium channel accessory subunit isoform 3a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293,45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Q8TCG5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Carnitine O-palmitoyltransferase 1_ brain isoform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360,79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P35222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Catenin beta-1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1047,81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P22362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C-C motif chemokine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A6NG92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CCDC144A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374,32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P09326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CD48 antigen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O14613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Cdc42 effector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191,42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Q8N5B3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CDH23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195,45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B7Z7C5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cDNA FLJ51130_ highly similar to GPI transamidase component PIG-T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489,82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B4DYW9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cDNA FLJ61485_ highly similar to Zinc finger protein 215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396,18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Q8N163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Cell cycle and apoptosis regulator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129,75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Q8WUJ3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Cell migration-inducing and hyaluronan-binding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289,05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Q9UHN6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Cell surface hyaluronidase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217,87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O15078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Centrosomal protein of 290 kDa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96,51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Q1MSJ5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Centrosome and spindle pole-associated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416,77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K7EL90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CEP295 N-terminal-like protein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1732,03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H0Y8V4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Chromodomain-helicase-DNA-binding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215,09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G3V303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Chromodomain-helicase-DNA-binding protein 8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225,27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G3V1L7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Chromosome 10 open reading frame 83_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660,44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I7HHH9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Chromosome 12 open reading frame 75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887,76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B1B1F5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Chromosome 16 open reading frame 35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372,97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D3DSE6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Chromosome 21 open reading frame 59_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375,99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Q8IYR0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Cilia- and flagella-associated protein 206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124,17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P57076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Cilia- and flagella-associated protein 298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375,99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Q9H799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Ciliogenesis and planar polarity effector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J3QL20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Clathrin heavy chain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734,08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A0A2R8Y7D8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CMP-N-acetylneuraminate-beta-1_4-galactoside alpha-2_3-sialyltransferase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347,33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H0Y938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Coatomer subunit beta'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399,21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Q96MF6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Coenzyme Q-binding protein COQ10 homolog A_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200,57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P23528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Cofilin-1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Q8WVM7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Cohesin subunit SA-1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117,08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Q8TC90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glutamate-rich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694,57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A2RUR9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144A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382,61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P0C7I6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159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282,84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Q5T9S5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18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Q9Y6R9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 domain-containing protein 61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212,15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Q9BSY4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Coiled-coil-helix-coiled-coil-helix domain-containing protein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434,75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Q07092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Collagen alpha-1(XVI)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229,57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Q96P44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Collagen alpha-1(XXI)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161,1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Q8NFW1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Collagen alpha-1(XXII)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P29400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Collagen alpha-5(IV)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P06681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Complement C2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343,75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Q8IWV2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Contactin-4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Q9UHC6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Contactin-associated protein-like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203,16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Q04656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Copper-transporting ATPase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1060,22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Q8IUR6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CREB3 regulatory factor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950,78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P56545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C-terminal-binding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144,55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Q02930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Cyclic AMP-responsive element-binding protein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142,14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Q14028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Cyclic nucleotide-gated cation channel beta-1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D6RF16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Cyclin-G-associated kinase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273,21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H7BZ27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Cyclin-T2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235,27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O60676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Cystatin-8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630,74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Q9UHD1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Cysteine and histidine-rich domain-containing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703,05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C9J3C0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Cysteine protease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417,76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Q9Y4P1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Cysteine protease ATG4B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417,76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Q96BR5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Cytochrome c oxidase assembly factor 7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256,97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C1ID54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Cytochrome P450 2D6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611,42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Q8IUI8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Cytokine receptor-like factor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Q68DD2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Cytosolic phospholipase A2 zeta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347,97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P61962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DDB1- and CUL4-associated factor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289,78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E7ERW7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Dedicator of cytokinesis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146,67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A2RUS2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DENN domain-containing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531,44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P53602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Diphosphomevalonate decarboxylase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430,18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Q9Y4D1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Disheveled-associated activator of morphogenesis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456,85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Q86T65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Disheveled-associated activator of morphogenesis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1967,01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O75078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Disintegrin and metalloproteinase domain-containing protein 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H0YMT6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Disintegrin and metalloproteinase domain-containing protein 8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331,46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E7EMZ0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DmX-like protein 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228,55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P07992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DNA excision repair protein ERCC-1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114,61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Q5T890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DNA excision repair protein ERCC-6-like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254,72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F8WDS4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DNA-directed RNA polymerase I subunit RPA2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727,77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O15160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DNA-directed RNA polymerases I and III subunit RPAC1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531,24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Q8NHS0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DnaJ homolog subfamily B member 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712,54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H0Y2Q8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Doublecortin domain-containing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207,32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P49959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Double-strand break repair protein MRE11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122,26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P45985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Dual specificity mitogen-activated protein kinase kinase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659,75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U3KQG1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Dual-specificity protein phosphatase 13 isoform B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229,36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Q9H095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Dynein regulatory complex protein 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105,94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Q96L91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E1A-binding protein p400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310,25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Q96EP1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CHFR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344,01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Q96J02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Itchy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268,75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Q9NQC1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Jade-2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151,5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Q9UPQ7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PDZRN3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253,75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Q9Y577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TRIM17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613,78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H0YBB4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E3 ubiquitin-protein ligase UBR5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363,84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H0YJH1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Ectonucleoside triphosphate diphosphohydrolase 5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826,45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O75354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Ectonucleoside triphosphate diphosphohydrolase 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99,48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Q9NQZ7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Ectonucleoside triphosphate diphosphohydrolase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Q96KS0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Egl nine homolog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215,59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Q8N3D4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EH domain-binding protein 1-like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Q9NZN3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EH domain-containing protein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197,15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H0YND8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eIF-2-alpha kinase GCN2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572,42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Q12926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ELAV-like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A0A0A0MRX1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ELAV-like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Q3SY89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Elongin-A3 member 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A6NLF2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Elongin-A3 member 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Q8NG57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Elongin-A3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H0YJL6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Ena/VASP-like protein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211,78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Q9NRM1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Enamelin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P14625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Endoplasmin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725,97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Q9Y5X9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Endothelial lipase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216,48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Q86YB7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Enoyl-CoA hydratase domain-containing protein 2_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352,05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J3KQG3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EPH receptor A10_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2290,62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Q5JZY3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Ephrin type-A receptor 10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2291,36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H7C1N8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Ephrin type-A receptor 4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373,96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P20827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Ephrin-A1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P00533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Epidermal growth factor receptor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117,88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M0R165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Epidermal growth factor receptor substrate 15-like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275,78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Q9BS19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Epididymis secretory sperm binding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120,06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O95208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Epsin-2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678,08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B1AK53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Espin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374,62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A0A087WVF0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Espin-like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811,27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O00418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Eukaryotic elongation factor 2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121,7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E7EX73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Eukaryotic translation initiation factor 4 gamma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291,31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H0YAC4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Exosome RNA helicase MTR4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669,66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Q8NFF5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FAD synthase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342,11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J3QSE8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Fanconi anemia group J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Q96AE4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Far upstream element-binding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506,93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Q01469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Fatty acid-binding protein 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566,86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Q86WN1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F-BAR and double SH3 domains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160,92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Q8NEZ5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F-box only protein 22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242,26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Q9UK97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F-box only protein 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K7ELX4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Ferrochelatase_ mitochondrial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1291,94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O75369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Filamin-B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Q12934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Filensin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P32314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Forkhead box protein N2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849,09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A0A0A0MTF8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Formin-2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Q8IVP5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FUN14 domain-containing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761,15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P0CG01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Gastrokine-3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575,44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Q12980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GATOR complex protein NPRL3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372,97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B7Z7V6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GATOR complex protein WDR59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1676,73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P14136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Glial fibrillary acidic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345,69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D6R9P4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Glucosamine-6-phosphate isomerase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P42262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Glutamate receptor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H0YDB9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Glutamine-rich protein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61,06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Q9UJ14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Glutathione hydrolase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240,64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Q92896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Golgi apparatus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263,77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O00461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Golgi integral membrane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315,17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Q08378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Golgin subfamily A member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807,21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Q969N2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GPI transamidase component PIG-T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P49685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G-protein coupled receptor 15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174,55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G-protein coupled receptor family C group 5 member 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218,29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Q5VVW2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GTPase-activating Rap/Ran-GAP domain-like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87,44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M0R1J7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Guanine nucleotide exchange factor DBS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408,96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I3L0D1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HCG1647537_ isoform CRA_b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461,35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G5E9L6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HCG1811164_ isoform CRA_c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861,09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P08238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Heat shock protein HSP 90-beta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717,38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Q96LI6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Heat shock transcription factor_ Y-linked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139,48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Q9Y663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Heparan sulfate glucosamine 3-O-sulfotransferase 3A1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321,13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Q9Y662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Heparan sulfate glucosamine 3-O-sulfotransferase 3B1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321,13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Q5TGJ6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Hepatoma-derived growth factor-like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772,75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A0A0C4DG76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Hephaestin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564,66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Q8WWV6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High affinity immunoglobulin alpha and immunoglobulin mu Fc receptor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P12081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Histidine--tRNA ligase_ cytoplasmic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320,97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A0A3B3ISZ3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Histone acetyltransferase KAT6A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344,43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A5PLL3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Histone acetyltransferase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417,42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Q9UBN7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Histone deacetylase 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387,79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Q9H0E3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Histone deacetylase complex subunit SAP130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294,19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O96028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Histone-lysine N-methyltransferase NSD2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148,08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Q8WY36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HMG box transcription factor BBX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238,58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P31271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Homeobox protein Hox-A13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154,87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P09016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Homeobox protein Hox-D4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730,25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Q8IYA7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Homeobox protein Mohawk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397,28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Q9H422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Homeodomain-interacting protein kinase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1530,86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S4R3N1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HSPE1-MOB4 readthrough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653,76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O00291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Huntingtin-interacting protein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149,63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H0YF91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Hydrocephalus-inducing protein homolog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345,59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Q14526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Hypermethylated in cancer 1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257,18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P78318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Immunoglobulin-binding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254,18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O00505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Importin subunit alpha-4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F5H244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Importin-8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352,34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Q6UXS9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Inactive caspase-12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97,15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M0R164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Inactive serine/threonine-protein kinase VRK3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280,14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Q9H792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Inactive tyrosine-protein kinase PEAK1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98,73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P0C7H9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Inactive ubiquitin carboxyl-terminal hydrolase 17-like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218,04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Q9Y6Y0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Influenza virus NS1A-binding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365,87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P12268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Inosine-5'-monophosphate dehydrogenase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226,23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P26006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Integrin alpha-3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258,94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P23229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Integrin alpha-6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184,64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P14316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Interferon regulatory factor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166,44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Q8IU81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Interferon regulatory factor 2-binding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195,79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A6NMD0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Interferon-induced transmembrane protein 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191,21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H7C3C1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Interleukin-1 receptor-associated kinase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569,55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Q08334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Interleukin-10 receptor subunit beta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753,88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Q14116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Interleukin-18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549,1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P26951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Interleukin-3 receptor subunit 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Q9P2H3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Intraflagellar transport protein 80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64,79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Q8TAC2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Josephin-2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Q8IY47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KeCFh repeat and BTB domain-containing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1700,21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Q15323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 cuticular Ha1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373,53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O76009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 cuticular Ha3-I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373,53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Q14525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Keratin_ type I cuticular Ha3-II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373,53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O76011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 cuticular Ha4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391,88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Q9C075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 cytoskeletal 23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671,28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Q2M2I5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 cytoskeletal 24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167,05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Q7Z3Z0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 cytoskeletal 25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Q7Z3Y9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 cytoskeletal 26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71,92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Q7Z3Y8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 cytoskeletal 27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79,64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Q7Z3Y7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 cytoskeletal 28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446,34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Q6A162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 cytoskeletal 40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373,53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Q14533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II cuticular Hb1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P78385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II cuticular Hb3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Q9NSB2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II cuticular Hb4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662,9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P78386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II cuticular Hb5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O43790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II cuticular Hb6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P04264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II cytoskeletal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288,44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Q7Z794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II cytoskeletal 1b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684,03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Q01546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Keratin_ type II cytoskeletal 2 oral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373,31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P12035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Keratin_ type II cytoskeletal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124,4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P08729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II cytoskeletal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972,78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Q3SY84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II cytoskeletal 71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721,35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Q14CN4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Keratin_ type II cytoskeletal 72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662,9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Q7RTS7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II cytoskeletal 74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684,69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Q8N1N4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II cytoskeletal 78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207,31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P05787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Keratin_ type II cytoskeletal 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662,9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Q6KB66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Keratin_ type II cytoskeletal 80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387,29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M0QXX4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KICSTOR complex protein kaptin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323,09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P43627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Killer cell immunoglobulin-like receptor 2DL2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Q9NSK0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Kinesin light chain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371,13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O43896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Kinesin-like protein KIF1C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244,96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H0YAC9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Kinesin-like protein KIF20A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197,79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Q14807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Kinesin-like protein KIF22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314,79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H3BRB3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Kinesin-like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Q8N742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KIR2DL2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P21583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Kit ligand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203,13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Q71QC9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KRAB zinc finger protein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688,12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A0A0J9YYF6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Ladinin-1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292,27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Q6PKG0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La-related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140,15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Q8N2S1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Latent-transforming growth factor beta-binding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562,34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Q8NA19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Lethal(3)malignant brain tumor-like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1239,63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G5EA20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Leucine rich repeat containing 6_ isoform CRA_a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Q38SD2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Leucine-rich repeat serine/threonine-protein kinase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383,02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Q15048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Leucine-rich repeat-containing protein 14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141,52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Q6UY01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Leucine-rich repeat-containing protein 31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115,64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Q2VPJ9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Leucine-rich repeat-containing protein 75B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495,2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Q6ISS4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Leukocyte-associated immunoglobulin-like receptor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251,13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D3YTH1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Lipid droplet-associated hydrolase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226,54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Q13136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Liprin-alpha-1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1704,69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Q86W92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Liprin-beta-1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322,33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Q6ZMR3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L-lactate dehydrogenase A-like 6A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P07195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L-lactate dehydrogenase B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A0A3B3IS95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L-lactate dehydrogenase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P33121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Long-chain-fatty-acid--CoA ligase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2204,59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Q8NHM5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Lysine-specific demethylase 2B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124,07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A0A3B3ITR1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Lysine-specific demethylase 5B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208,83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P13473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Lysosome-associated membrane glycoprotein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399,57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Q08397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Lysyl oxidase homolog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168,02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C9JF79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Malate dehydrogenase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591,29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P40925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Malate dehydrogenase_ cytoplasmic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605,86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E9PMG9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MAM domain-containing glycosylphosphatidylinositol anchor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Matrix extracellular phosphoglycoprotein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329,57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P42679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Megakaryocyte-associated tyrosine-protein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171,8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A2RUB1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Meiosis-specific coiled-coil domain-containing protein MEIOC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242,73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P78395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Melanoma antigen preferentially expressed in tumors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Q9BV36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Melanophilin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Q5VYS4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Mesenteric estrogen-dependent adipogenesis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146,25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Q5H9A7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Metalloproteinase inhibitor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467,84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P16035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Metalloproteinase inhibitor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1732,03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O43151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Methy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ytosine dioxygenase TET3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H7BZS7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Methylmalonyl-CoA epimerase_ mitochondrial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355,39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A0A0G2JS76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Microtubule-associated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P10636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Microtubule-associated protein tau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Q9Y5J7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Mitochondrial import inner membrane translocase subunit Tim9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232,36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Q96CM3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Mitochondrial RNA pseudouridine synthase RPUSD4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190,73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P55851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Mitochondrial uncoupling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495,12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Q9NYZ2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Mitoferrin-1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409,28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Q02779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Mitogen-activated protein kinase kinase kinase 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60,46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F5H0V4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MLX-interacting protein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Q9Y3A3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MOB-like protein phocein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653,76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Q8N6Z2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MTRF1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191,34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P22234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Multifunctional protein ADE2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192,91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E9PRK0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Myb/SANT-like DNA-binding domain-containing protein 4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431,2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P08590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Myosin light chain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145,61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H0Y5W8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Myotubularin-related protein 5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330,99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Q6IQ20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N-acyl-phosphatidylethanolamine-hydrolyzing phospholipase 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276,15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Q5H9D4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NADPH oxidase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172,3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Q5TH30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NDRG family member 3_ isoform CRA_c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H0Y3P5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Nebulin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77,86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Q8IXH7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Negative elongation factor C/D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278,51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H7BZF4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Netrin-1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561,48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P32004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Neural cell adhesion molecule L1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3337,02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P58400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Neurexin-1-beta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565,99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Q6ZS30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Neurobeachin-like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788,5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P21359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Neurofibromin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733,76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P29597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Non-receptor tyrosine-protein kinase TYK2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514,4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Q08AH0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NRXN1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565,99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Q16288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NT-3 growth factor receptor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262,08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P23497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Nuclear autoantigen Sp-100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105,79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Q16236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Nuclear factor erythroid 2-related factor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331,77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Q6P4R8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Nuclear factor related to kappa-B-binding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1440,66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F5GY77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Nuclear pore complex protein Nup107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186,58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P37198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Nuclear pore glycoprotein p62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910,21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Q14994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Nuclear receptor subfamily 1 group I member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162,75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Q9UHY1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Nuclear receptor-binding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1163,4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Q6NW34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Nucleolus and neural progenitor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179,56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Q06710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Paired box protein Pax-8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763,86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A0A3B3ITJ6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Paternally-expressed gene 3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344,87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H0YAR6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Pecanex-like protein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566,77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A0A087X1S1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Peptide chain release factor 1_ mitochondrial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191,34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C9J679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Peptidyl-prolyl cis-trans isomerase 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162,36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Q15154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Pericentriolar material 1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420,68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Q92626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Peroxidasin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611,86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O60346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PH domain leucine-rich repeat-containing protein phosphatase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146,85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Q9Y2H2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Phosphatidylinositide phosphatase SAC2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413,86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O15357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Phosphatidylinositol 3_4_5-trisphosphate 5-phosphatase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244,51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Q13492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Phosphatidylinositol-binding clathrin assembly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193,35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V9GY63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Phosphoinositide phospholipase C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A6NG31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Phospholipase A and acyltransferase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944,03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Q8NEL9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Phospholipase DDHD1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784,9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O43520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Phospholipid-transporting ATPase IC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173,43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Q9BTY2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Plasma alpha-L-fucosidase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186,94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Q9ULM0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Pleckstrin homology domain-containing family H member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167,19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E2PU09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Plexin-B2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670,74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K7EMC6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Poliovirus receptor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P11940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Polyadenylate-binding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458,2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Q5JQF8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Polyadenylate-binding protein 1-like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146,42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E7ERJ7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Polyadenylate-binding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455,86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Q8TDX9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Polycystic kidney disease protein 1-like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275,21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Q8NDX5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Polyhomeotic-like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172,85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Q9Y6H6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Potassium voltage-gated channel subfamily E member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293,45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A6NC16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POTE ankyrin domain family member F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Q6GQY8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PPP1R12B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178,37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Q16557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Pregnancy-specific beta-1-glycoprotein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623,25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Q00889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Pregnancy-specific beta-1-glycoprotein 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Q5TCI8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Prelamin-A/C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232,98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C9J8B4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pre-mRNA 3' end-processing protein WDR33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177,56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Q6P2Q9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Pre-mRNA-processing-splicing factor 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193,13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Q15007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Pre-mRNA-splicing regulator WTAP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153,72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Q9NRD5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PRKCA-binding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735,66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Q96CW6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Probable RNA polymerase II nuclear localization protein SCF7A6OS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305,37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Q9UI38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Probable threonine protease PRSS50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84,11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A2ABC7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Proline-rich transmembrane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547,36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H7C4Q3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Proline-rich transmembrane protein 4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107,96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H0YG61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Prolyl endopeptidase FAP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388,88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Q92786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Prospero homeobox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115,78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Q9H714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Protein associated with UVRAG as autophagy enhancer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205,89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Q9UKY7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CDV3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202,16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Q9H8V3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ECT2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299,99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Q8WYP5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ELYS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204,02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D6REE6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FAM193B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407,97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F5H5F4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FAM76B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M0QZ37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FAM83E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770,9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D6R9B9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Protein furry homolog-like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137,09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Q9NPR9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GPR108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861,09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Q8N7I0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GVQW1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188,77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Q9ULI3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HEG homolog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690,84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Q86T90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hinderin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982,24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Q52LA3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lin-52 homolog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545,95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Q9BUK6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misato homolog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355,15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O43312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MTSS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420,39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Q8TB73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NDNF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822,4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O60237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Protein phosphatase 1 regulatory subunit 12B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194,47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F5H272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phosphatase 1 regulatory subunit 32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923,53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Q5JR12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phosphatase 1J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Q86U86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polybromo-1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345,25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H7C1B0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PRR14L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172,05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X6R9J3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prune homolog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A0A0A6YYG8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RBAK-RBAKDN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289,25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D6RAH1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Red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784,06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E7EMA2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RUBCNL-like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205,89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F8W6K1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SCAF11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Q14160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scribble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461,56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Q9UPU9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Smaug homolog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515,09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Q8WWL2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spire homolog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251,79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Q86X45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tilB homolog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P53992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 transport protein Sec24C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100,86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K7EQH3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YIPF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701,81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Q9BWQ6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Protein YIPF2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701,81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Q96G04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Protein-lysine N-methyltransferase EEF2KMT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473,62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Q9Y5I2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Protocadherin alpha-10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173,55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Q96QU1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Protocadherin-15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62,07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Q9HCL0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Protocadherin-18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125,71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Q96NT5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Proton-coupled folate transporter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453,46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Q8NHS7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PTPRS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230,78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P55786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Puromycin-sensitive aminopeptidase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234,32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A6NMY6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annexin A2-like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749,75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Q86T23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ciliary rootlet coiled-coil protein-like 1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241,74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Q8IYA2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Putative coiled-coil domain-containing protein 144C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263,45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A0A0G2JLV4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Putative cytochrome P450 2D7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695,33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A0A087WX78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elongin-A3 member 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A8MUU1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fatty acid-binding protein 5-like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566,86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Q9HBQ8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golgin subfamily A member 2B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A6NF01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nuclear envelope pore membrane protein POM 121B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111,82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Q8IXJ9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Polycomb group protein ASXL1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193,51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A6NC97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Putative protein FAM172B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110,55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Q8N7N1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Putative protein N-methyltransferase FAM86B1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161,8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P0C5J1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Putative protein N-methyltransferase FAM86B2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161,8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Q6ZNB5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Putative short transient receptor potential channel 2-like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1066,41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Q96I85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Putative uncharacterized protein C14orf144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Q96PS6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Putative uncharacterized protein GAFA-1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180,84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H3BUH3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Pyruvate dehydrogenase phosphatase regulatory subunit_ mitochondrial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496,62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Q9P2R3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Rabankyrin-5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411,24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Q6GYQ0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Ral GTPase-activating protein subunit alpha-1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93,03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Q2PPJ7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Ral GTPase-activating protein subunit alpha-2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220,7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Q12967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Ral guanine nucleotide dissociation stimulator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308,22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K7EIJ4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Ran-binding protein 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514,28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A0A087WUJ9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Ras GTPase-activating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305,7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O95267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RAS guanyl-releasing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199,39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E9PKL7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Ras-related protein Rab-2A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141,68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Q92766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Ras-responsive element-binding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482,84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Q9NYW8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RB-associated KRAB zinc finger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461,35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P63244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Receptor of activated protein C kinase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F8VRL0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Receptor tyrosine-protein kinase erbB-3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P10586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Receptor-type tyrosine-protein phosphatase F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332,84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Q13332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Receptor-type tyrosine-protein phosphatase S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233,24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Q6ZTI6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Refilin-A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O14924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Regulator of G-protein signaling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680,47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Q6ZWK4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Regulator of hemoglobinization and erythroid cell expansion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247,58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E9PEP3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Replication factor C subunit 5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157,5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Q9UL19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Retinoic acid receptor responder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944,03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Q14CB8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Rho GTPase-activating protein 19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553,98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Q9UNA1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Rho GTPase-activating protein 26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405,01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H0YDU1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Rho GTPase-activating protein 42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130,69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Q96QB1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Rho GTPase-activating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314,55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Q9H477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Ribokinase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229,55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P13489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Ribonuclease inhibitor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365,8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O95059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Ribonuclease P protein subunit p14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1594,09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Q9H920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RING finger protein 121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257,59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Q96IZ5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RNA-binding protein 41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119,9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Q5TZA2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Rootletin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319,85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H7C430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S-adenosylmethionine mitochondrial carrier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129,37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O75995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SAM and SH3 domain-containing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70,18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Q68D06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Schlafen family member 13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Q9UHJ3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Scm-like with four MBT domains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497,29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J3KS40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Secreted and transmembrane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204,78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Q9NPR2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Semaphorin-4B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609,2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Q92854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Semaphorin-4D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686,98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Q9P283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Semaphorin-5B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416,66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Q9GZT4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Serine racemase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436,02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Q9Y2H1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Serine/threonine-protein kinase 38-like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388,77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Q8TDC3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Serine/threonine-protein kinase BRSK1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1039,12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K7ES10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Serine/threonine-protein kinase N1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163,47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Q8TD19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Serine/threonine-protein kinase Nek9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434,06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Q66LE6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Serine/threonine-protein phosphatase 2A 55 kDa regulatory subunit B delta isoform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335,96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H0YJ16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Serine/threonine-protein phosphatase 2A regulatory subunit B'' subunit gamma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1016,98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Q9NP81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Serine--tRNA ligase_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184,75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Q9UPX8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SH3 and multiple ankyrin repeat domains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115,75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A6NHU9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SH3 and multiple ankyrin repeat domains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115,75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Q8TF17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SH3 domain and tetratricopeptide repeat-containing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78,87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Q5T188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SHC-transforming protein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526,25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Q8NBJ9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SID1 transmembrane family member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A0A1B0GX61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Sideroflexin-2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278,85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H0YIY2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Signal transducer and activator of transcription 6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660,53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Q9UGK3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Signal-transducing adaptor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146,75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Q53HV7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Single-strand selective monofunctional uracil DNA glycosylase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135,76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E9PDX4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SLIT-ROBO Rho GTPase-activating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145,43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A0A087WW56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SLIT-ROBO Rho GTPase-activating protein 2B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169,28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B2RUZ4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Small integral membrane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948,1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P35326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Small proline-rich protein 2A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188,06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P35325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Small proline-rich protein 2B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188,06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P22532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Small proline-rich protein 2D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188,06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P22531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Small proline-rich protein 2E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314,42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Q96RM1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Small proline-rich protein 2F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314,42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Q9BYE4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Small proline-rich protein 2G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188,06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A0A286YEQ8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Sodium channel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P35498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Sodium channel protein type 1 subunit 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59,83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Q9NY72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Sodium channel subunit beta-3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246,48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Q8WUM9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Sodium-dependent phosphate transporter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236,85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Q9NQZ2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Something about silencing protein 10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237,3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C9J620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Sorbin and SH3 domain-containing protein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583,63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Q9H3E2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Sorting nexin-25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253,79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O95219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Sorting nexin-4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321,42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A0A0D9SFH4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Spectrin alpha chain_ non-erythrocytic 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514,49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Q9C093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Sperm flagellar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261,39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O75602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Sperm-associated antigen 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354,59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Q7Z6I5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Spermatogenesis-associated protein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541,75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Q5T0L3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Spermatogenesis-associated protein 46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265,07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Q86XZ4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Spermatogenesis-associated serine-rich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972,36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Q86VE3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Spermidine/spermine N(1)-acetyltransferase-like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198,22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Q15393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Splicing factor 3B subunit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425,73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O75563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Src kinase-associated phosphoprotein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529,85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Q96SB4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SRSF protein kinase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699,38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H0Y8V1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STIMATE-MUSTN1 readthrough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206,99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A0A3B3ITN1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Stress-70 protein_ mitochondrial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390,56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B9ZVR7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Striated muscle preferentially-expressed protein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630,39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Q9UQE7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Structural maintenance of chromosomes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Q8IY92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Structure-specific endonuclease subunit SLX4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251,21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Q96I99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Succinate--CoA ligase [GDP-forming] subunit beta_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153,86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J3KSX5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Sulfotransferase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321,13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H0Y686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SUN domain-containing protein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190,32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P78524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Suppression of tumorigenicity 5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221,13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O14508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Suppressor of cytokine signaling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323,34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Q9NRC1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Suppressor of tumorigenicity 7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349,61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Q6UWP8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Suprabasin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227,48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Q9H4L7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SWI/SNF-related matrix-associated actin-dependent regulator of chromatin subfamily A containing DEAD/H box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1239,22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Q96A49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Synapse-associated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359,99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H7BZC2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Synaptojanin-1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509,14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O95721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Synaptosomal-associated protein 29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150,95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Q9Y2K9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Syntaxin-binding protein 5-like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1480,87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A0A0B4J274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 cell receptor alpha variable 20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562,39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A0A0A0MS06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 cell receptor beta variable 23-1 (non-functional)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109,74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A0A0K0K1A5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 cell receptor beta variable 6-5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125,59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H0YDW0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Target of Nesh-SH3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Q12815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Tastin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224,15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G3V454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TATA box-binding protein-like protein 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605,8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A0A1W2PPW3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TATA-box-binding protein-associated factor 11-like 12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93,09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Q8IWY7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Tau-tubulin kinase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357,09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Q9BXI6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TBC1 domain family member 10A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56,2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Q9NUY8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TBC1 domain family member 23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186,46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Q96DN5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TBC1 domain family member 31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268,11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H0Y552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TBC1 domain family member 8B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307,97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Q9NUJ3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T-complex protein 11-like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185,21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Q7Z6L1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Tectonin beta-propeller repeat-containing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868,54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P54274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Telomeric repeat-binding factor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99,81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F5H5D6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Tenascin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983,99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Q9P273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Teneurin-3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101,83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Q6N022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Teneurin-4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Q9BZW7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Testis-specific gene 10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259,23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Q9UJ04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Testis-specific Y-encoded-like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656,36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F8WF53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Tetraspanin-7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293,25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P16473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Thyrotropin receptor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604,21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Q9BVW5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TIMELESS-interacting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875,07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Q13009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T-lymphoma invasion and metastasis-inducing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189,58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Q12933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TNF receptor-associated factor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Q9BUZ4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TNF receptor-associated factor 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656,24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F6SA91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TNF receptor-associated factor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656,24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J3KQU4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TOM1-like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662,39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Q14135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Transcription cofactor vestigial-like protein 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151,87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Q99081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 factor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1623,18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Q96SH1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Transcription factor AP-2 alpha (Activating enhancer binding protein 2 alpha)_ isoform CRA_c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565,29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P05549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 factor AP-2-alpha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577,59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C1K3N0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 factor AP-2-alpha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565,29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A0A0A0MRB7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 factor E2-alpha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458,21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B0QYS7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 factor EB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213,35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Q10571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Transcriptional activator MN1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208,24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F8WBD9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Transducin beta-like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178,32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O75410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Transforming acidic coiled-coil-containing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Q15582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Transforming growth factor-beta-induced protein ig-h3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Q9Y5S1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Transient receptor potential cation channel subfamily V member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249,71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P0DMS9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Transmembrane domain-containing protein TMIGD3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422,32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Q86WS5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Transmembrane protease serine 12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210,51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F8W120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Transmembrane protein 106C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818,72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Q14CX5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Transmembrane protein 180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248,44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Q53FP2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Transmembrane protein 35A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134,97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Q9BXS4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Transmembrane protein 59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369,12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I3L2J3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Transmembrane protein 88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125,6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Q92973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Transportin-1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170,81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Q9Y5L0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Transportin-3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50,05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P22102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Trifunctional purine biosynthetic protein adenosine-3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A0A0G2JMU7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TRIM40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317,35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Q9C040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Tripartite motif-containing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O75382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Tripartite motif-containing protein 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458,75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Q6P9F5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Tripartite motif-containing protein 40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317,35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Q9H3H1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tRNA dimethylallyltransferase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141,04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Q5TCU8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Tropomyosin beta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D3TTY5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Truncated tumor necrosis factor alpha-induced protein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708,96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Q0VAP8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TSHR protein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497,08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Q9BUF5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Tubulin beta-6 chain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424,51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Q5VXR0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Tumor necrosis factor alpha-induced protein 3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620,12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P21580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Tumor necrosis factor alpha-induced protein 3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723,17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H0YM90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Tyrosine-protein kinase receptor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262,08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Q06418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Tyrosine-protein kinase receptor TYRO3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248,9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Q14694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Ubiquitin carboxyl-terminal hydrolase 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552,68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H7BZ73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Ubiquitin carboxyl-terminal hydrolase 34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629,13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Q93009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Ubiquitin carboxyl-terminal hydrolase 7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1164,16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D6RAH7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Ubiquitin-conjugating enzyme E2 D3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860,35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O95352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Ubiquitin-like modifier-activating enzyme ATG7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868,16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Q9H0Y0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Ubiquitin-like-conjugating enzyme ATG10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733,99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Q5T124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UBX domain-containing protein 11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125,71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P78381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UDP-galactose translocator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204,7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Q7Z7M8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655C87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>UDP-G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CF</w:t>
            </w:r>
            <w:r w:rsidRPr="00655C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NAc:betaGal beta-1_3-N-acetylglucosaminyltransferase 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103,58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Q9Y4X1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UDP-glucuronosyltransferase 2A1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434,16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D6RFW5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UDP-glucuronosyltransferase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413,28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Q7Z695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Uncharacterized aarF domain-containing protein kinase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Q8IYJ2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C10orf67_ mitochondrial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67,48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Q9UK00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C3orf18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582,8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Q8IXQ3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C9orf40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199,27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Q96KT0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FAM167A-AS1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574,52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Q6ZUG5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FLJ43738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95,27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U3KPV0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Uncharacterized protein KIAA0355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325,1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A0A2R8YFM9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Uncharacterized protein KIAA1257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95,27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Q9UBC5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Unconventional myosin-Ia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126,06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Q9Y4I1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Unconventional myosin-Va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234,43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A0A1B0GWJ6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Unconventional myosin-XVIIIa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192,25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Q8TAB5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UPF0500 protein C1orf216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274,98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P19320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Vascular cell adhesion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600,82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Q6Y1H2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Very-long-chain (3R)-3-hydroxyacyl-CoA dehydratase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152,05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P63027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Vesicle-associated membrane protein 2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672,16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O60504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Vinexin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105,91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Q9H0V9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VIP36-like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301,84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Q6UXI7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Vitrin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594,51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Q13303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Voltage-gated potassium channel subunit beta-2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276,86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Q7L1W4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Volume-regulated anion channel subunit LRRC8D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1308,62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A0A0G2JPS7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V-set and transmembrane domain-containing protein 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194,86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O43516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WAS/WASL-interacting protein family member 1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Q9BTA9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WW domain-containing adapter protein with coiled-coil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277,34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A4UGR9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Xin actin-binding repeat-containing protein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43,45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K7EQW6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Zinc finger and SCAN domain-containing protein 5A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188,23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Q8IWR0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Zinc finger CCCH domain-containing protein 7A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323,67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X6R4A7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Zinc finger CCHC domain-containing protein 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254,03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Q6NZY4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Zinc finger CCHC domain-containing protein 8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155,42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G3V230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E94756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9475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Zinc finger FYVE domain-containing protein 26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231,27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Q9NZV7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imprinted 2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368,78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M0R071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100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549,85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K7ENS0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112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445,11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P52737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136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396,54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Q9HCL3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14 homolog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2136,17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Q9UQR1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148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543,14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Q9UL58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215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396,18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Q9NYT6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226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394,76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H3BPE6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23 (Fragment)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1918,76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O14978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263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447,43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Q9NQX6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331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843,61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Q96JL9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333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140,82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A0A087WXF4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33B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589,22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Q9H8N7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395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3403,76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Q9BUY5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426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1027,86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M0R258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432 (Fragment)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1285,01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Q92618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516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99,38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Q8NB42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527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Q8N883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614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764,19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M0R1V2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677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800,29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Q8IW36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Zinc finger protein 695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183,57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Q96C28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707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323,93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Q8N1W2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710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113,44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M0QY60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714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616,42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Q96MU6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778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527,84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O75290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780A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357,3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Q9Y6R6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780B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1413,84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F8WEN0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789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1013,84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A8MT65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Zinc finger protein 891 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192,82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Q9H7M6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Zinc finger SWIM domain-containing protein 4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342,97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00"/>
          <w:jc w:val="center"/>
        </w:trPr>
        <w:tc>
          <w:tcPr>
            <w:tcW w:w="1789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Q0P6G1</w:t>
            </w:r>
          </w:p>
        </w:tc>
        <w:tc>
          <w:tcPr>
            <w:tcW w:w="4473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ZNF527 protein</w:t>
            </w:r>
          </w:p>
        </w:tc>
        <w:tc>
          <w:tcPr>
            <w:tcW w:w="1411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223,33</w:t>
            </w:r>
          </w:p>
        </w:tc>
        <w:tc>
          <w:tcPr>
            <w:tcW w:w="1400" w:type="dxa"/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  <w:tr w:rsidR="00FA2F5E" w:rsidRPr="00447C21" w:rsidTr="002422C2">
        <w:trPr>
          <w:trHeight w:val="357"/>
          <w:jc w:val="center"/>
        </w:trPr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F2Z2N8</w:t>
            </w:r>
          </w:p>
        </w:tc>
        <w:tc>
          <w:tcPr>
            <w:tcW w:w="447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 xml:space="preserve">ZNF670-ZNF695 readthrough (NMD candidate)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6B3F">
              <w:rPr>
                <w:rFonts w:ascii="Times New Roman" w:hAnsi="Times New Roman"/>
                <w:color w:val="000000"/>
                <w:sz w:val="20"/>
                <w:szCs w:val="20"/>
              </w:rPr>
              <w:t>183,57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F5E" w:rsidRPr="007B6B3F" w:rsidRDefault="00FA2F5E" w:rsidP="002422C2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ECC</w:t>
            </w:r>
          </w:p>
        </w:tc>
      </w:tr>
    </w:tbl>
    <w:p w:rsidR="00FA2F5E" w:rsidRPr="004A0B05" w:rsidRDefault="00DF516E" w:rsidP="00FA2F5E">
      <w:pPr>
        <w:spacing w:before="120"/>
        <w:rPr>
          <w:rFonts w:ascii="Times New Roman" w:hAnsi="Times New Roman"/>
          <w:vertAlign w:val="superscript"/>
          <w:lang w:val="pt-BR"/>
        </w:rPr>
      </w:pPr>
      <w:r w:rsidRPr="00DF516E">
        <w:rPr>
          <w:vertAlign w:val="superscript"/>
          <w:lang w:val="en-US"/>
        </w:rPr>
        <w:t>†</w:t>
      </w:r>
      <w:r w:rsidR="00FA2F5E">
        <w:rPr>
          <w:rFonts w:ascii="Times New Roman" w:hAnsi="Times New Roman"/>
          <w:vertAlign w:val="superscript"/>
          <w:lang w:val="en-US"/>
        </w:rPr>
        <w:t>Identification is based on protein ID from UniProt protein database, reviewed only (http://wwwwww.uniprot.org/).</w:t>
      </w:r>
      <w:r w:rsidR="00FA2F5E">
        <w:rPr>
          <w:rFonts w:ascii="Times New Roman" w:hAnsi="Times New Roman"/>
          <w:vertAlign w:val="superscript"/>
          <w:lang w:val="en-US"/>
        </w:rPr>
        <w:br/>
      </w:r>
      <w:r w:rsidRPr="00ED2C65">
        <w:rPr>
          <w:vertAlign w:val="superscript"/>
          <w:lang w:val="en-US"/>
        </w:rPr>
        <w:t>‡</w:t>
      </w:r>
      <w:r w:rsidR="00FA2F5E" w:rsidRPr="004A0B05">
        <w:rPr>
          <w:rFonts w:ascii="Times New Roman" w:hAnsi="Times New Roman"/>
          <w:vertAlign w:val="superscript"/>
          <w:lang w:val="pt-BR"/>
        </w:rPr>
        <w:t xml:space="preserve">Proteins exclusively identified in alphabetical order </w:t>
      </w:r>
    </w:p>
    <w:p w:rsidR="006A5BDB" w:rsidRPr="00FA2F5E" w:rsidRDefault="006A5BDB" w:rsidP="00FA2F5E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val="pt-BR"/>
        </w:rPr>
      </w:pPr>
    </w:p>
    <w:sectPr w:rsidR="006A5BDB" w:rsidRPr="00FA2F5E" w:rsidSect="00F35120">
      <w:headerReference w:type="default" r:id="rId7"/>
      <w:headerReference w:type="first" r:id="rId8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6A0" w:rsidRDefault="006B16A0" w:rsidP="00FA2F5E">
      <w:pPr>
        <w:spacing w:after="0" w:line="240" w:lineRule="auto"/>
      </w:pPr>
      <w:r>
        <w:separator/>
      </w:r>
    </w:p>
  </w:endnote>
  <w:endnote w:type="continuationSeparator" w:id="0">
    <w:p w:rsidR="006B16A0" w:rsidRDefault="006B16A0" w:rsidP="00FA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﷽﷽﷽﷽﷽﷽တ肆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vOT596495f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6A0" w:rsidRDefault="006B16A0" w:rsidP="00FA2F5E">
      <w:pPr>
        <w:spacing w:after="0" w:line="240" w:lineRule="auto"/>
      </w:pPr>
      <w:r>
        <w:separator/>
      </w:r>
    </w:p>
  </w:footnote>
  <w:footnote w:type="continuationSeparator" w:id="0">
    <w:p w:rsidR="006B16A0" w:rsidRDefault="006B16A0" w:rsidP="00FA2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611919"/>
      <w:docPartObj>
        <w:docPartGallery w:val="Page Numbers (Top of Page)"/>
        <w:docPartUnique/>
      </w:docPartObj>
    </w:sdtPr>
    <w:sdtEndPr/>
    <w:sdtContent>
      <w:p w:rsidR="00F331FD" w:rsidRDefault="00F331FD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97C" w:rsidRPr="008E497C">
          <w:rPr>
            <w:noProof/>
            <w:lang w:val="pt-BR"/>
          </w:rPr>
          <w:t>23</w:t>
        </w:r>
        <w:r>
          <w:fldChar w:fldCharType="end"/>
        </w:r>
      </w:p>
    </w:sdtContent>
  </w:sdt>
  <w:p w:rsidR="00F331FD" w:rsidRDefault="00F331F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1FD" w:rsidRDefault="00F331FD">
    <w:pPr>
      <w:pStyle w:val="Cabealho"/>
      <w:jc w:val="right"/>
    </w:pPr>
  </w:p>
  <w:p w:rsidR="00FA2F5E" w:rsidRDefault="00FA2F5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37606A"/>
    <w:multiLevelType w:val="hybridMultilevel"/>
    <w:tmpl w:val="08EA5C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F5B94"/>
    <w:multiLevelType w:val="hybridMultilevel"/>
    <w:tmpl w:val="AA8063D6"/>
    <w:lvl w:ilvl="0" w:tplc="F32C8FB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B6570"/>
    <w:multiLevelType w:val="hybridMultilevel"/>
    <w:tmpl w:val="F2DA5A2C"/>
    <w:lvl w:ilvl="0" w:tplc="4664BEB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D67D2"/>
    <w:multiLevelType w:val="hybridMultilevel"/>
    <w:tmpl w:val="729AF2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B61A6"/>
    <w:multiLevelType w:val="hybridMultilevel"/>
    <w:tmpl w:val="5AAAA1D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C26E7"/>
    <w:multiLevelType w:val="multilevel"/>
    <w:tmpl w:val="AAAE43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213B158A"/>
    <w:multiLevelType w:val="hybridMultilevel"/>
    <w:tmpl w:val="7092E9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81980"/>
    <w:multiLevelType w:val="hybridMultilevel"/>
    <w:tmpl w:val="A5E611CA"/>
    <w:lvl w:ilvl="0" w:tplc="FF3C6CF6">
      <w:start w:val="57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D6F06"/>
    <w:multiLevelType w:val="hybridMultilevel"/>
    <w:tmpl w:val="FE4AEE66"/>
    <w:lvl w:ilvl="0" w:tplc="86BE9AC0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F3B77"/>
    <w:multiLevelType w:val="hybridMultilevel"/>
    <w:tmpl w:val="729AF2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948EE"/>
    <w:multiLevelType w:val="hybridMultilevel"/>
    <w:tmpl w:val="27CABB28"/>
    <w:lvl w:ilvl="0" w:tplc="4664BEB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D7823"/>
    <w:multiLevelType w:val="hybridMultilevel"/>
    <w:tmpl w:val="6060B2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C132D4"/>
    <w:multiLevelType w:val="hybridMultilevel"/>
    <w:tmpl w:val="50DA396A"/>
    <w:lvl w:ilvl="0" w:tplc="955EA6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9D7DE6"/>
    <w:multiLevelType w:val="hybridMultilevel"/>
    <w:tmpl w:val="CD8C0A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A53BC"/>
    <w:multiLevelType w:val="hybridMultilevel"/>
    <w:tmpl w:val="D44E5986"/>
    <w:lvl w:ilvl="0" w:tplc="78AE15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5078DD"/>
    <w:multiLevelType w:val="hybridMultilevel"/>
    <w:tmpl w:val="A99EBFC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03281"/>
    <w:multiLevelType w:val="hybridMultilevel"/>
    <w:tmpl w:val="FE4AEE66"/>
    <w:lvl w:ilvl="0" w:tplc="86BE9AC0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079A3"/>
    <w:multiLevelType w:val="hybridMultilevel"/>
    <w:tmpl w:val="F2DA5A2C"/>
    <w:lvl w:ilvl="0" w:tplc="4664BEB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D67DD"/>
    <w:multiLevelType w:val="hybridMultilevel"/>
    <w:tmpl w:val="94CCDDBC"/>
    <w:lvl w:ilvl="0" w:tplc="46302C58">
      <w:start w:val="57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2208E3"/>
    <w:multiLevelType w:val="hybridMultilevel"/>
    <w:tmpl w:val="2AE4DBD2"/>
    <w:lvl w:ilvl="0" w:tplc="1CA0A158">
      <w:numFmt w:val="bullet"/>
      <w:lvlText w:val="•"/>
      <w:lvlJc w:val="left"/>
      <w:pPr>
        <w:ind w:left="1060" w:hanging="700"/>
      </w:pPr>
      <w:rPr>
        <w:rFonts w:ascii="Times" w:eastAsiaTheme="minorHAnsi" w:hAnsi="Time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83F83"/>
    <w:multiLevelType w:val="hybridMultilevel"/>
    <w:tmpl w:val="FE4AEE66"/>
    <w:lvl w:ilvl="0" w:tplc="86BE9AC0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"/>
  </w:num>
  <w:num w:numId="5">
    <w:abstractNumId w:val="5"/>
  </w:num>
  <w:num w:numId="6">
    <w:abstractNumId w:val="12"/>
  </w:num>
  <w:num w:numId="7">
    <w:abstractNumId w:val="20"/>
  </w:num>
  <w:num w:numId="8">
    <w:abstractNumId w:val="1"/>
  </w:num>
  <w:num w:numId="9">
    <w:abstractNumId w:val="11"/>
  </w:num>
  <w:num w:numId="10">
    <w:abstractNumId w:val="3"/>
  </w:num>
  <w:num w:numId="11">
    <w:abstractNumId w:val="18"/>
  </w:num>
  <w:num w:numId="12">
    <w:abstractNumId w:val="9"/>
  </w:num>
  <w:num w:numId="13">
    <w:abstractNumId w:val="21"/>
  </w:num>
  <w:num w:numId="14">
    <w:abstractNumId w:val="17"/>
  </w:num>
  <w:num w:numId="15">
    <w:abstractNumId w:val="7"/>
  </w:num>
  <w:num w:numId="16">
    <w:abstractNumId w:val="14"/>
  </w:num>
  <w:num w:numId="17">
    <w:abstractNumId w:val="16"/>
  </w:num>
  <w:num w:numId="18">
    <w:abstractNumId w:val="6"/>
  </w:num>
  <w:num w:numId="19">
    <w:abstractNumId w:val="19"/>
  </w:num>
  <w:num w:numId="20">
    <w:abstractNumId w:val="13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F5E"/>
    <w:rsid w:val="000C713E"/>
    <w:rsid w:val="006057BA"/>
    <w:rsid w:val="006200C1"/>
    <w:rsid w:val="006A5BDB"/>
    <w:rsid w:val="006B16A0"/>
    <w:rsid w:val="00835742"/>
    <w:rsid w:val="00853983"/>
    <w:rsid w:val="008C706D"/>
    <w:rsid w:val="008E497C"/>
    <w:rsid w:val="00954F9E"/>
    <w:rsid w:val="00CD4899"/>
    <w:rsid w:val="00DB3C33"/>
    <w:rsid w:val="00DF516E"/>
    <w:rsid w:val="00E2535A"/>
    <w:rsid w:val="00F331FD"/>
    <w:rsid w:val="00F35120"/>
    <w:rsid w:val="00FA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37365-8470-4BEA-9341-E70150369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F5E"/>
    <w:pPr>
      <w:spacing w:after="200" w:line="276" w:lineRule="auto"/>
    </w:pPr>
    <w:rPr>
      <w:rFonts w:ascii="Calibri" w:eastAsia="Calibri" w:hAnsi="Calibri" w:cs="Times New Roman"/>
      <w:lang w:val="de-CH"/>
    </w:rPr>
  </w:style>
  <w:style w:type="paragraph" w:styleId="Ttulo1">
    <w:name w:val="heading 1"/>
    <w:basedOn w:val="Normal"/>
    <w:next w:val="Normal"/>
    <w:link w:val="Ttulo1Char"/>
    <w:uiPriority w:val="9"/>
    <w:qFormat/>
    <w:rsid w:val="00FA2F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A2F5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A2F5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A2F5E"/>
    <w:pPr>
      <w:spacing w:before="240" w:after="60"/>
      <w:ind w:left="708"/>
      <w:outlineLvl w:val="5"/>
    </w:pPr>
    <w:rPr>
      <w:rFonts w:eastAsia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A2F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CH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A2F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A2F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sid w:val="00FA2F5E"/>
    <w:rPr>
      <w:rFonts w:ascii="Calibri" w:eastAsia="Times New Roman" w:hAnsi="Calibri" w:cs="Times New Roman"/>
      <w:b/>
      <w:bCs/>
      <w:lang w:val="de-CH"/>
    </w:rPr>
  </w:style>
  <w:style w:type="character" w:styleId="Hyperlink">
    <w:name w:val="Hyperlink"/>
    <w:uiPriority w:val="99"/>
    <w:unhideWhenUsed/>
    <w:rsid w:val="00FA2F5E"/>
    <w:rPr>
      <w:color w:val="0000FF"/>
      <w:u w:val="single"/>
    </w:rPr>
  </w:style>
  <w:style w:type="paragraph" w:customStyle="1" w:styleId="Standardunter5">
    <w:name w:val="Standard unter Ü5"/>
    <w:basedOn w:val="Normal"/>
    <w:qFormat/>
    <w:rsid w:val="00FA2F5E"/>
    <w:pPr>
      <w:spacing w:before="120" w:after="120"/>
      <w:ind w:left="709"/>
    </w:pPr>
    <w:rPr>
      <w:lang w:val="en-US"/>
    </w:rPr>
  </w:style>
  <w:style w:type="paragraph" w:styleId="Rodap">
    <w:name w:val="footer"/>
    <w:basedOn w:val="Normal"/>
    <w:link w:val="RodapChar"/>
    <w:uiPriority w:val="99"/>
    <w:unhideWhenUsed/>
    <w:rsid w:val="00FA2F5E"/>
    <w:pPr>
      <w:tabs>
        <w:tab w:val="center" w:pos="4536"/>
        <w:tab w:val="right" w:pos="9072"/>
      </w:tabs>
    </w:pPr>
  </w:style>
  <w:style w:type="character" w:customStyle="1" w:styleId="RodapChar">
    <w:name w:val="Rodapé Char"/>
    <w:basedOn w:val="Fontepargpadro"/>
    <w:link w:val="Rodap"/>
    <w:uiPriority w:val="99"/>
    <w:rsid w:val="00FA2F5E"/>
    <w:rPr>
      <w:rFonts w:ascii="Calibri" w:eastAsia="Calibri" w:hAnsi="Calibri" w:cs="Times New Roman"/>
      <w:lang w:val="de-CH"/>
    </w:rPr>
  </w:style>
  <w:style w:type="character" w:styleId="Nmerodelinha">
    <w:name w:val="line number"/>
    <w:basedOn w:val="Fontepargpadro"/>
    <w:uiPriority w:val="99"/>
    <w:semiHidden/>
    <w:unhideWhenUsed/>
    <w:rsid w:val="00FA2F5E"/>
  </w:style>
  <w:style w:type="paragraph" w:customStyle="1" w:styleId="fr0">
    <w:name w:val="fr0"/>
    <w:basedOn w:val="Normal"/>
    <w:rsid w:val="00FA2F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FA2F5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A2F5E"/>
    <w:pPr>
      <w:spacing w:after="0" w:line="240" w:lineRule="auto"/>
    </w:pPr>
    <w:rPr>
      <w:rFonts w:ascii="Times" w:eastAsiaTheme="minorHAnsi" w:hAnsi="Times" w:cs="Arial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A2F5E"/>
    <w:rPr>
      <w:rFonts w:ascii="Times" w:hAnsi="Times" w:cs="Arial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A2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2F5E"/>
    <w:rPr>
      <w:rFonts w:ascii="Segoe UI" w:eastAsia="Calibri" w:hAnsi="Segoe UI" w:cs="Segoe UI"/>
      <w:sz w:val="18"/>
      <w:szCs w:val="18"/>
      <w:lang w:val="de-CH"/>
    </w:rPr>
  </w:style>
  <w:style w:type="paragraph" w:styleId="Cabealho">
    <w:name w:val="header"/>
    <w:basedOn w:val="Normal"/>
    <w:link w:val="CabealhoChar"/>
    <w:uiPriority w:val="99"/>
    <w:unhideWhenUsed/>
    <w:rsid w:val="00FA2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2F5E"/>
    <w:rPr>
      <w:rFonts w:ascii="Calibri" w:eastAsia="Calibri" w:hAnsi="Calibri" w:cs="Times New Roman"/>
      <w:lang w:val="de-CH"/>
    </w:rPr>
  </w:style>
  <w:style w:type="paragraph" w:styleId="PargrafodaLista">
    <w:name w:val="List Paragraph"/>
    <w:basedOn w:val="Normal"/>
    <w:uiPriority w:val="34"/>
    <w:qFormat/>
    <w:rsid w:val="00FA2F5E"/>
    <w:pPr>
      <w:spacing w:after="0" w:line="240" w:lineRule="auto"/>
      <w:ind w:left="720"/>
      <w:contextualSpacing/>
    </w:pPr>
    <w:rPr>
      <w:rFonts w:ascii="Times" w:eastAsiaTheme="minorHAnsi" w:hAnsi="Times" w:cs="Arial"/>
      <w:sz w:val="24"/>
      <w:szCs w:val="24"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A2F5E"/>
    <w:rPr>
      <w:rFonts w:ascii="Times" w:hAnsi="Times" w:cs="Arial"/>
      <w:b/>
      <w:bCs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A2F5E"/>
    <w:rPr>
      <w:b/>
      <w:bCs/>
    </w:rPr>
  </w:style>
  <w:style w:type="character" w:customStyle="1" w:styleId="AssuntodocomentrioChar1">
    <w:name w:val="Assunto do comentário Char1"/>
    <w:basedOn w:val="TextodecomentrioChar"/>
    <w:uiPriority w:val="99"/>
    <w:semiHidden/>
    <w:rsid w:val="00FA2F5E"/>
    <w:rPr>
      <w:rFonts w:ascii="Times" w:hAnsi="Times" w:cs="Arial"/>
      <w:b/>
      <w:bCs/>
      <w:sz w:val="20"/>
      <w:szCs w:val="20"/>
    </w:rPr>
  </w:style>
  <w:style w:type="paragraph" w:styleId="SemEspaamento">
    <w:name w:val="No Spacing"/>
    <w:link w:val="SemEspaamentoChar"/>
    <w:uiPriority w:val="1"/>
    <w:qFormat/>
    <w:rsid w:val="00FA2F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mEspaamentoChar">
    <w:name w:val="Sem Espaçamento Char"/>
    <w:link w:val="SemEspaamento"/>
    <w:uiPriority w:val="1"/>
    <w:rsid w:val="00FA2F5E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A2F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FA2F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FA2F5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customStyle="1" w:styleId="frontelement">
    <w:name w:val="frontelement"/>
    <w:basedOn w:val="Fontepargpadro"/>
    <w:rsid w:val="00FA2F5E"/>
  </w:style>
  <w:style w:type="character" w:customStyle="1" w:styleId="apple-converted-space">
    <w:name w:val="apple-converted-space"/>
    <w:basedOn w:val="Fontepargpadro"/>
    <w:rsid w:val="00FA2F5E"/>
  </w:style>
  <w:style w:type="character" w:customStyle="1" w:styleId="ref-journal">
    <w:name w:val="ref-journal"/>
    <w:basedOn w:val="Fontepargpadro"/>
    <w:rsid w:val="00FA2F5E"/>
  </w:style>
  <w:style w:type="character" w:customStyle="1" w:styleId="ref-vol">
    <w:name w:val="ref-vol"/>
    <w:basedOn w:val="Fontepargpadro"/>
    <w:rsid w:val="00FA2F5E"/>
  </w:style>
  <w:style w:type="character" w:styleId="Forte">
    <w:name w:val="Strong"/>
    <w:basedOn w:val="Fontepargpadro"/>
    <w:uiPriority w:val="22"/>
    <w:qFormat/>
    <w:rsid w:val="00FA2F5E"/>
    <w:rPr>
      <w:b/>
      <w:bCs/>
    </w:rPr>
  </w:style>
  <w:style w:type="character" w:styleId="nfase">
    <w:name w:val="Emphasis"/>
    <w:basedOn w:val="Fontepargpadro"/>
    <w:uiPriority w:val="20"/>
    <w:qFormat/>
    <w:rsid w:val="00FA2F5E"/>
    <w:rPr>
      <w:i/>
      <w:iCs/>
    </w:rPr>
  </w:style>
  <w:style w:type="character" w:customStyle="1" w:styleId="color">
    <w:name w:val="color"/>
    <w:basedOn w:val="Fontepargpadro"/>
    <w:rsid w:val="00FA2F5E"/>
  </w:style>
  <w:style w:type="character" w:customStyle="1" w:styleId="fontstyle01">
    <w:name w:val="fontstyle01"/>
    <w:basedOn w:val="Fontepargpadro"/>
    <w:rsid w:val="00FA2F5E"/>
    <w:rPr>
      <w:rFonts w:ascii="AdvOT596495f2" w:hAnsi="AdvOT596495f2" w:hint="default"/>
      <w:b w:val="0"/>
      <w:bCs w:val="0"/>
      <w:i w:val="0"/>
      <w:iCs w:val="0"/>
      <w:color w:val="000000"/>
      <w:sz w:val="14"/>
      <w:szCs w:val="14"/>
    </w:rPr>
  </w:style>
  <w:style w:type="paragraph" w:customStyle="1" w:styleId="EndNoteBibliographyTitle">
    <w:name w:val="EndNote Bibliography Title"/>
    <w:basedOn w:val="Normal"/>
    <w:link w:val="EndNoteBibliographyTitleChar"/>
    <w:rsid w:val="00FA2F5E"/>
    <w:pPr>
      <w:spacing w:after="0" w:line="259" w:lineRule="auto"/>
      <w:jc w:val="center"/>
    </w:pPr>
    <w:rPr>
      <w:rFonts w:eastAsiaTheme="minorHAnsi" w:cs="Calibri"/>
      <w:noProof/>
      <w:lang w:val="en-US"/>
    </w:rPr>
  </w:style>
  <w:style w:type="character" w:customStyle="1" w:styleId="EndNoteBibliographyTitleChar">
    <w:name w:val="EndNote Bibliography Title Char"/>
    <w:basedOn w:val="Fontepargpadro"/>
    <w:link w:val="EndNoteBibliographyTitle"/>
    <w:rsid w:val="00FA2F5E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FA2F5E"/>
    <w:pPr>
      <w:spacing w:after="160" w:line="240" w:lineRule="auto"/>
    </w:pPr>
    <w:rPr>
      <w:rFonts w:eastAsiaTheme="minorHAnsi" w:cs="Calibri"/>
      <w:noProof/>
      <w:lang w:val="en-US"/>
    </w:rPr>
  </w:style>
  <w:style w:type="character" w:customStyle="1" w:styleId="EndNoteBibliographyChar">
    <w:name w:val="EndNote Bibliography Char"/>
    <w:basedOn w:val="Fontepargpadro"/>
    <w:link w:val="EndNoteBibliography"/>
    <w:rsid w:val="00FA2F5E"/>
    <w:rPr>
      <w:rFonts w:ascii="Calibri" w:hAnsi="Calibri" w:cs="Calibr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48</Pages>
  <Words>10938</Words>
  <Characters>59069</Characters>
  <Application>Microsoft Office Word</Application>
  <DocSecurity>0</DocSecurity>
  <Lines>492</Lines>
  <Paragraphs>139</Paragraphs>
  <ScaleCrop>false</ScaleCrop>
  <Company/>
  <LinksUpToDate>false</LinksUpToDate>
  <CharactersWithSpaces>69868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Bethania</dc:creator>
  <cp:keywords/>
  <dc:description/>
  <cp:lastModifiedBy>Bethania</cp:lastModifiedBy>
  <cp:revision>8</cp:revision>
  <dcterms:created xsi:type="dcterms:W3CDTF">2021-04-06T17:28:00Z</dcterms:created>
  <dcterms:modified xsi:type="dcterms:W3CDTF">2021-11-29T14:33:00Z</dcterms:modified>
</cp:coreProperties>
</file>