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FC" w:rsidRPr="00647A79" w:rsidRDefault="002B74FC" w:rsidP="002B74FC">
      <w:pPr>
        <w:spacing w:before="240" w:line="360" w:lineRule="auto"/>
        <w:rPr>
          <w:lang w:val="en-US"/>
        </w:rPr>
      </w:pPr>
      <w:r w:rsidRPr="00647A79">
        <w:rPr>
          <w:lang w:eastAsia="ko-KR"/>
        </w:rPr>
        <w:t>Supplementary Table</w:t>
      </w:r>
      <w:r w:rsidRPr="00647A79">
        <w:t xml:space="preserve">. </w:t>
      </w:r>
      <w:r w:rsidRPr="00647A79">
        <w:rPr>
          <w:lang w:val="en-US"/>
        </w:rPr>
        <w:t>Candidate target genes involved in tooth development regulation</w:t>
      </w:r>
    </w:p>
    <w:tbl>
      <w:tblPr>
        <w:tblW w:w="9087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2835"/>
        <w:gridCol w:w="1985"/>
        <w:gridCol w:w="2551"/>
      </w:tblGrid>
      <w:tr w:rsidR="002B74FC" w:rsidRPr="00647A79" w:rsidTr="008700B7">
        <w:trPr>
          <w:trHeight w:val="300"/>
        </w:trPr>
        <w:tc>
          <w:tcPr>
            <w:tcW w:w="17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Gene name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Ensemble gene ID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Gene name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Ensemble gene ID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ACVR2A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ENSG00000121989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SPRY2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ENSG00000136158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ACVR2B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ENSG00000114739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SPRY4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ENSG00000187678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AXIN2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ENSG00000168646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TBX10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ENSG00000167800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BARX1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ENSG00000131668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TFAP2A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ENSG00000137203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BMP2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ENSG00000125845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TGFA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ENSG00000163235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BMP4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ENSG00000125378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TP73L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ENSG00000073282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BMP7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ENSG00000101144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TRAF6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ENSG00000175104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BMPR1A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ENSG00000107779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WNT10A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ENSG00000135925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CDKN1A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ENSG00000124762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DLX5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ENSG00000105880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DKK1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ENSG00000107984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TGFBR2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ENSG00000163513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DLX1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ENSG00000144355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ALX1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ENSG00000180318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DLX2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ENSG00000115844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SMAD6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ENSG00000137834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DLX3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ENSG00000064195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EGF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ENSG00000138798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EDA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ENSG00000158813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ENSG00000066468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EDAR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ENSG00000135960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ERBB3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ENSG00000065361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EDARADD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ENSG00000186197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ENSG00000113578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EGFR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ENSG00000146648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ERBB4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ENSG00000178568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ENSG00000186895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ERBB2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ENSG00000141736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ENSG00000075388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ENSG00000138675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ENSG00000107831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ACVR1B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ENSG00000135503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ENSG00000102678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ACVR1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ENSG00000115170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FGFR1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ENSG00000077782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MET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ENSG00000105976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FST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ENSG00000134363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NOG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ENSG00000183691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GLI1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ENSG00000111087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HOXD10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ENSG00000128710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GLI2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ENSG00000074047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CAV1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ENSG00000105974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GLI3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ENSG00000106571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TFAP2C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ENSG00000087510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IFT88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ENSG00000032742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ENSG00000140285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IRF6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ENSG00000117595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TAB2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ENSG00000055208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LEF1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ENSG00000138795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BMP6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ENSG00000153162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LHX6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ENSG00000106852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CBLB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ENSG00000114423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LHX8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ENSG00000162624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FGFR3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ENSG00000068078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LTBP3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ENSG00000168056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BMPR2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ENSG00000204217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MSX1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ENSG00000163132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BMP5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ENSG00000112175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MSX2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ENSG00000120149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EPHB3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ENSG00000182580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NR2F1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ENSG00000175745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IGF1R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ENSG00000140443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OSR2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ENSG00000164920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TGFB3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ENSG00000119699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PAX6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ENSG00000007372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NTRK3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ENSG00000140538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PAX9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ENSG00000198807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PAX3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ENSG00000135903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PDGFA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ENSG00000197461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FGF2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ENSG00000138685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PDGFC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ENSG00000145431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FGF6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ENSG00000111241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PDGFRA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ENSG00000134853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RUNX3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ENSG00000020633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PDGFRB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ENSG00000113721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IRAK3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ENSG00000090376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PITX2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ENSG00000164093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BMPR1B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ENSG00000138696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lastRenderedPageBreak/>
              <w:t>PRRX1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ENSG00000116132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TP53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ENSG00000141510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PTCH1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ENSG00000185920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LYN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ENSG00000147507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PTHR1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ENSG00000160801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TCF7L1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ENSG00000152284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RUNX2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ENSG00000124813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TGFBR1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ENSG00000106799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SHH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ENSG00000164690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CDKN1B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ENSG00000111276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SHOX2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ENSG00000168779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CHX10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ENSG00000119614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SMAD2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ENSG00000175387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TGFB2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ENSG00000092969</w:t>
            </w:r>
          </w:p>
        </w:tc>
      </w:tr>
      <w:tr w:rsidR="002B74FC" w:rsidRPr="00647A79" w:rsidTr="008700B7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  <w:rPr>
                <w:i/>
              </w:rPr>
            </w:pPr>
            <w:r w:rsidRPr="00647A79">
              <w:rPr>
                <w:i/>
              </w:rPr>
              <w:t>SOSTDC1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t>ENSG00000171243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rPr>
                <w:rFonts w:hAnsi="Arial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B74FC" w:rsidRPr="00647A79" w:rsidRDefault="002B74FC" w:rsidP="008700B7">
            <w:pPr>
              <w:spacing w:line="240" w:lineRule="auto"/>
            </w:pPr>
            <w:r w:rsidRPr="00647A79">
              <w:rPr>
                <w:rFonts w:hAnsi="Arial"/>
              </w:rPr>
              <w:t xml:space="preserve">　</w:t>
            </w:r>
          </w:p>
        </w:tc>
      </w:tr>
    </w:tbl>
    <w:p w:rsidR="002B74FC" w:rsidRPr="00647A79" w:rsidRDefault="002B74FC" w:rsidP="002B74FC">
      <w:pPr>
        <w:rPr>
          <w:lang w:eastAsia="ko-KR"/>
        </w:rPr>
      </w:pPr>
    </w:p>
    <w:p w:rsidR="003A0103" w:rsidRDefault="003A0103">
      <w:bookmarkStart w:id="0" w:name="_GoBack"/>
      <w:bookmarkEnd w:id="0"/>
    </w:p>
    <w:sectPr w:rsidR="003A0103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FC"/>
    <w:rsid w:val="002B74FC"/>
    <w:rsid w:val="003A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25D91-FBC9-4A61-9040-07BD9870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4FC"/>
    <w:pPr>
      <w:spacing w:after="0" w:line="480" w:lineRule="auto"/>
    </w:pPr>
    <w:rPr>
      <w:rFonts w:ascii="Times New Roman" w:eastAsia="Malgun Gothic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 Mohapatra</dc:creator>
  <cp:keywords/>
  <dc:description/>
  <cp:lastModifiedBy>Ranjan Mohapatra</cp:lastModifiedBy>
  <cp:revision>1</cp:revision>
  <dcterms:created xsi:type="dcterms:W3CDTF">2017-04-08T02:42:00Z</dcterms:created>
  <dcterms:modified xsi:type="dcterms:W3CDTF">2017-04-08T02:42:00Z</dcterms:modified>
</cp:coreProperties>
</file>