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3430"/>
        <w:gridCol w:w="540"/>
        <w:gridCol w:w="490"/>
        <w:gridCol w:w="540"/>
        <w:gridCol w:w="490"/>
        <w:gridCol w:w="540"/>
        <w:gridCol w:w="490"/>
      </w:tblGrid>
      <w:tr w:rsidR="00E9781A" w:rsidRPr="00544C88" w:rsidTr="00E9781A">
        <w:trPr>
          <w:trHeight w:val="300"/>
        </w:trPr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Appendix table 1. Descriptive statistics of raw variables for those who were included or excluded from study due to missing data in 2001, 2004 and 2007. </w:t>
            </w: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Unweighted</w:t>
            </w:r>
            <w:r w:rsidR="00544C88"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 </w:t>
            </w:r>
            <w:r w:rsid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proportions of respondents</w:t>
            </w: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.</w:t>
            </w:r>
          </w:p>
        </w:tc>
      </w:tr>
      <w:tr w:rsidR="00E9781A" w:rsidRPr="00544C88" w:rsidTr="00E9781A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2001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2004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2007</w:t>
            </w:r>
          </w:p>
        </w:tc>
      </w:tr>
      <w:tr w:rsidR="00E9781A" w:rsidRPr="00544C88" w:rsidTr="00E9781A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Included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Included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Included</w:t>
            </w:r>
          </w:p>
        </w:tc>
      </w:tr>
      <w:tr w:rsidR="00E9781A" w:rsidRPr="00544C88" w:rsidTr="00E9781A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Yes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No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Yes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No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Yes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No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Perceived need for care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544C88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Yes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0.50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0.43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0.46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0.40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544C88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0.43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4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0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.39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No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Toothache or oral discomfort during the past 12 months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Yes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No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0.68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Self-rated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Good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Rather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good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Average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Rather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poor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bookmarkStart w:id="0" w:name="_GoBack"/>
        <w:bookmarkEnd w:id="0"/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Poor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1956-70</w:t>
            </w:r>
            <w:proofErr w:type="gramEnd"/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1946-55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0.23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&lt;1946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0.60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19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fi-FI"/>
              </w:rPr>
              <w:t>XX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49.8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38.0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49.9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39.2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50.4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42.4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Male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Female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Place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residence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Rural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South Finland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Rural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South-West Finland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Rural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Central Finland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Rural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East Finland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Rural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North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Finalnd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One of the 15 biggest municipalities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1-5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6-10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&gt;10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but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not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all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all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frequency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0.97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Weekly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More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seldom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Never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Perceived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Good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0.18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Rather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good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Average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Rather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poor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Poor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Basic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0.53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Intermediate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Higher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ln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7.23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6.91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6.94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7.42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7.05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Main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type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activity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Full-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time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job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Part-time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job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Retired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Unemployed or temporarily laid-off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Student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Carer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Conscript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Other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Time since last dental visit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&lt;1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0.56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1-2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3-5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&gt;5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years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Never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dental treatment period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Agree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0.65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0.58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Agree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to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some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extent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I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don't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know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Disagree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to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some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extent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Disagree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Agree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Agree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to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some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extent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I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don't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know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Disagree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to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some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extent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Disagree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0.38</w:t>
            </w:r>
          </w:p>
        </w:tc>
      </w:tr>
      <w:tr w:rsidR="00E9781A" w:rsidRPr="00E9781A" w:rsidTr="00E9781A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2094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730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1770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635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667</w:t>
            </w:r>
          </w:p>
        </w:tc>
      </w:tr>
    </w:tbl>
    <w:p w:rsidR="00E9781A" w:rsidRDefault="00E9781A"/>
    <w:p w:rsidR="00E9781A" w:rsidRDefault="00E9781A">
      <w:pPr>
        <w:sectPr w:rsidR="00E9781A" w:rsidSect="00E9781A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739"/>
        <w:gridCol w:w="1290"/>
        <w:gridCol w:w="1029"/>
        <w:gridCol w:w="992"/>
        <w:gridCol w:w="1133"/>
        <w:gridCol w:w="570"/>
        <w:gridCol w:w="1019"/>
        <w:gridCol w:w="933"/>
        <w:gridCol w:w="739"/>
        <w:gridCol w:w="567"/>
        <w:gridCol w:w="671"/>
        <w:gridCol w:w="718"/>
        <w:gridCol w:w="1195"/>
        <w:gridCol w:w="1900"/>
      </w:tblGrid>
      <w:tr w:rsidR="00E9781A" w:rsidRPr="00544C88" w:rsidTr="00E9781A">
        <w:trPr>
          <w:trHeight w:val="300"/>
        </w:trPr>
        <w:tc>
          <w:tcPr>
            <w:tcW w:w="312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lastRenderedPageBreak/>
              <w:t>Appendix table 2. Spearman correlations between the raw variables (shown in Appendix table 1) in 2001.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</w:tr>
      <w:tr w:rsidR="00E9781A" w:rsidRPr="00544C88" w:rsidTr="00E9781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Perceived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need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Toothache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discomfort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Self-reported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grouped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continuos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Time since last dental visit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dental treatment period</w:t>
            </w: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Perceived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need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Toothache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discomfort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Self-reported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grouped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F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continuos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0.56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Time since last dental visit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E9781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dental treatment period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</w:tr>
    </w:tbl>
    <w:p w:rsidR="00E9781A" w:rsidRDefault="00E9781A"/>
    <w:p w:rsidR="00E9781A" w:rsidRDefault="00E9781A"/>
    <w:p w:rsidR="00E9781A" w:rsidRDefault="00E9781A"/>
    <w:p w:rsidR="00E9781A" w:rsidRDefault="00E9781A">
      <w:pPr>
        <w:sectPr w:rsidR="00E9781A" w:rsidSect="00E9781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740"/>
        <w:gridCol w:w="1291"/>
        <w:gridCol w:w="1103"/>
        <w:gridCol w:w="1062"/>
        <w:gridCol w:w="1121"/>
        <w:gridCol w:w="724"/>
        <w:gridCol w:w="736"/>
        <w:gridCol w:w="930"/>
        <w:gridCol w:w="825"/>
        <w:gridCol w:w="767"/>
        <w:gridCol w:w="708"/>
        <w:gridCol w:w="564"/>
        <w:gridCol w:w="1026"/>
        <w:gridCol w:w="1897"/>
      </w:tblGrid>
      <w:tr w:rsidR="00E9781A" w:rsidRPr="00544C88" w:rsidTr="00E9781A">
        <w:trPr>
          <w:trHeight w:val="300"/>
        </w:trPr>
        <w:tc>
          <w:tcPr>
            <w:tcW w:w="28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lastRenderedPageBreak/>
              <w:t>Appendix table 3. Spearman correlations between the raw variables (shown in Appendix table 1) in 2004.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</w:tr>
      <w:tr w:rsidR="00E9781A" w:rsidRPr="00544C88" w:rsidTr="00E9781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Perceived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need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Toothache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discomfort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Self-reported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grouped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continuos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Time since last dental visit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dental treatment period</w:t>
            </w: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Perceived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need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Toothache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discomfort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Self-reported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grouped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continuos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0.52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Time since last dental visit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E9781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dental treatment period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</w:tr>
    </w:tbl>
    <w:p w:rsidR="00E9781A" w:rsidRDefault="00E9781A">
      <w:pPr>
        <w:sectPr w:rsidR="00E9781A" w:rsidSect="00E9781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740"/>
        <w:gridCol w:w="1291"/>
        <w:gridCol w:w="1103"/>
        <w:gridCol w:w="1062"/>
        <w:gridCol w:w="1121"/>
        <w:gridCol w:w="724"/>
        <w:gridCol w:w="736"/>
        <w:gridCol w:w="930"/>
        <w:gridCol w:w="825"/>
        <w:gridCol w:w="767"/>
        <w:gridCol w:w="567"/>
        <w:gridCol w:w="847"/>
        <w:gridCol w:w="992"/>
        <w:gridCol w:w="1789"/>
      </w:tblGrid>
      <w:tr w:rsidR="00E9781A" w:rsidRPr="00544C88" w:rsidTr="00E9781A">
        <w:trPr>
          <w:trHeight w:val="300"/>
        </w:trPr>
        <w:tc>
          <w:tcPr>
            <w:tcW w:w="312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lastRenderedPageBreak/>
              <w:t>Appendix table 4. Spearman correlations between the raw variables (shown in Appendix table 1) in 2007.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</w:tr>
      <w:tr w:rsidR="00E9781A" w:rsidRPr="00544C88" w:rsidTr="00E9781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Perceived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need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Toothache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discomfort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Self-reported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grouped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continuos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Time since last dental visit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dental treatment period</w:t>
            </w: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Perceived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need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Toothache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discomfort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Self-reported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grouped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continuos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0.94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0.47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F90272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 xml:space="preserve">Time since last dental visit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E9781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dental treatment period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0.32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1.00</w:t>
            </w:r>
          </w:p>
        </w:tc>
      </w:tr>
    </w:tbl>
    <w:p w:rsidR="00E9781A" w:rsidRDefault="00E9781A">
      <w:pPr>
        <w:sectPr w:rsidR="00E9781A" w:rsidSect="00E9781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3175"/>
        <w:gridCol w:w="323"/>
        <w:gridCol w:w="705"/>
        <w:gridCol w:w="705"/>
        <w:gridCol w:w="705"/>
        <w:gridCol w:w="822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E9781A" w:rsidRPr="00544C88" w:rsidTr="00E9781A">
        <w:trPr>
          <w:trHeight w:val="305"/>
        </w:trPr>
        <w:tc>
          <w:tcPr>
            <w:tcW w:w="15113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lastRenderedPageBreak/>
              <w:t>Appendix table 5. Decomposition of corrected concentration index for toothache or oral discomfort during the past 12 months, perceived current need for care and self-reported oral health in 2001, 2004 and 2007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293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Toothache or oral discomfort during the past 12 months</w:t>
            </w:r>
          </w:p>
        </w:tc>
        <w:tc>
          <w:tcPr>
            <w:tcW w:w="336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Perceived current need for care</w:t>
            </w:r>
          </w:p>
        </w:tc>
        <w:tc>
          <w:tcPr>
            <w:tcW w:w="336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Self-reported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937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36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Change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Change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Change</w:t>
            </w:r>
            <w:proofErr w:type="spellEnd"/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Demographics</w:t>
            </w:r>
            <w:proofErr w:type="spellEnd"/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birth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0.016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Sex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Living in one of the 15 biggest municipalities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Subtotal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0.020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Health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factors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0.018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0.138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0.012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Subtotal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0.147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0.153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0.028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Socioeconomic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factors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0.014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0.058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Main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type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activity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Subtotal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0.039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Oral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health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care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factors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Time since last dental visit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fi-FI"/>
              </w:rPr>
              <w:t>Satisfaction with last treatment period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0.023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Subtotal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0.027</w:t>
            </w:r>
          </w:p>
        </w:tc>
      </w:tr>
      <w:tr w:rsidR="00E9781A" w:rsidRPr="00E9781A" w:rsidTr="00E9781A">
        <w:trPr>
          <w:trHeight w:val="305"/>
        </w:trPr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Psychologic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factor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anxiety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0.001</w:t>
            </w:r>
          </w:p>
        </w:tc>
      </w:tr>
      <w:tr w:rsidR="00E9781A" w:rsidRPr="00E9781A" w:rsidTr="00E9781A">
        <w:trPr>
          <w:trHeight w:val="305"/>
        </w:trPr>
        <w:tc>
          <w:tcPr>
            <w:tcW w:w="5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Residual</w:t>
            </w:r>
            <w:proofErr w:type="spellEnd"/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0.045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0.015</w:t>
            </w:r>
          </w:p>
        </w:tc>
      </w:tr>
      <w:tr w:rsidR="00E9781A" w:rsidRPr="00E9781A" w:rsidTr="00E9781A">
        <w:trPr>
          <w:trHeight w:val="305"/>
        </w:trPr>
        <w:tc>
          <w:tcPr>
            <w:tcW w:w="5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Concentration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i-FI"/>
              </w:rPr>
              <w:t>index</w:t>
            </w:r>
            <w:proofErr w:type="spellEnd"/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0.105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0.074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0.098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0.116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0.058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0.227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0.210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0.004</w:t>
            </w:r>
          </w:p>
        </w:tc>
      </w:tr>
    </w:tbl>
    <w:p w:rsidR="00E9781A" w:rsidRDefault="00E9781A">
      <w:pPr>
        <w:sectPr w:rsidR="00E9781A" w:rsidSect="00E9781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2109"/>
        <w:gridCol w:w="635"/>
        <w:gridCol w:w="634"/>
        <w:gridCol w:w="634"/>
        <w:gridCol w:w="634"/>
        <w:gridCol w:w="634"/>
        <w:gridCol w:w="634"/>
        <w:gridCol w:w="634"/>
        <w:gridCol w:w="634"/>
        <w:gridCol w:w="633"/>
      </w:tblGrid>
      <w:tr w:rsidR="00E9781A" w:rsidRPr="00544C88" w:rsidTr="00E9781A">
        <w:trPr>
          <w:trHeight w:val="300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lastRenderedPageBreak/>
              <w:t xml:space="preserve">Appendix table 6. Marginal effects for the explanatory variables from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probit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 xml:space="preserve"> regression models for each dependent variable in 2001, in 2004 and in 2007. Regression models were performed using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svyglm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 xml:space="preserve">-procedure and marginal effects were generated using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mfx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-procedure in R.</w:t>
            </w:r>
          </w:p>
        </w:tc>
      </w:tr>
      <w:tr w:rsidR="00E9781A" w:rsidRPr="00544C88" w:rsidTr="00E9781A">
        <w:trPr>
          <w:trHeight w:val="30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</w:p>
        </w:tc>
      </w:tr>
      <w:tr w:rsidR="00E9781A" w:rsidRPr="00544C88" w:rsidTr="00E9781A">
        <w:trPr>
          <w:trHeight w:val="30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</w:p>
        </w:tc>
      </w:tr>
      <w:tr w:rsidR="00E9781A" w:rsidRPr="00544C88" w:rsidTr="00004C64">
        <w:trPr>
          <w:trHeight w:val="57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GB" w:eastAsia="fi-FI"/>
              </w:rPr>
            </w:pP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Toothache during the past 12 months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val="en-GB" w:eastAsia="fi-FI"/>
              </w:rPr>
              <w:t>3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Perceived current need for dental care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val="en-GB" w:eastAsia="fi-FI"/>
              </w:rPr>
              <w:t>3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Self-reported poor oral health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val="en-GB" w:eastAsia="fi-FI"/>
              </w:rPr>
              <w:t>3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GB" w:eastAsia="fi-FI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2007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Year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birth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1946-55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0.096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0.056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0.068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0.057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&lt;1946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0.057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Sex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Female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0.059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0.067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Living in one of the 15 biggest municipalities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Yes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0.107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0.057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0.086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0.004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Number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missing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teeth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6-10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0.064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0.111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0.088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0.127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0.076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0.206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0.193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&gt; 10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but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not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all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0.079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0.108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0.119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0.064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0.236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0.269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All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0.075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0.049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0.575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0.544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0.148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Daily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toothbrushing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No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0.128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0.089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0.117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0.105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0.195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General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health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Fairly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good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0.147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0.092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0.098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0.146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0.082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0.242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0.238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0.158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Average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0.248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0.113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0.223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0.199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0.173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0.134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0.502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0.486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0.417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Quite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Poor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0.328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0.239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0.165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0.274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0.067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0.566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0.58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0.498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Poor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0.328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0.292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0.457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0.652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0.612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0.597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Educational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level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Basic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0.096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Higher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0.055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0.022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Income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Natural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logarithm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0.063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0.011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Main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type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of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activity</w:t>
            </w:r>
            <w:proofErr w:type="spellEnd"/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Unemployed or temporarily laid off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0.141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0.114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0.001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Time since last dental visit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1-2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years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0.254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0.182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0.195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0.126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0.048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3-5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years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0.344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0.335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0.227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0.347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0.207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0.225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&gt; 5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years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or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never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0.356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0.261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0.284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Satisfaction with last treatment period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val="en-GB" w:eastAsia="fi-FI"/>
              </w:rPr>
              <w:t>1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Agree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to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some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extent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0.113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0.113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0.168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0.166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Do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not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know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0.193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0.125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0.139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0.269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0.182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0.153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Disagree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to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some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extent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0.394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0.286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0.324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0.244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0.364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0.195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0.361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Disagree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0.262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0.334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0.429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0.277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0.273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0.404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Dental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anxiety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eastAsia="fi-FI"/>
              </w:rPr>
              <w:t>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Do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not</w:t>
            </w:r>
            <w:proofErr w:type="spell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 xml:space="preserve"> </w:t>
            </w:r>
            <w:proofErr w:type="spell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know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0.074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0.114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0.016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0.076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0.124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0.039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0.023</w:t>
            </w:r>
          </w:p>
        </w:tc>
      </w:tr>
      <w:tr w:rsidR="00E9781A" w:rsidRPr="00E9781A" w:rsidTr="00004C64">
        <w:trPr>
          <w:trHeight w:val="300"/>
        </w:trPr>
        <w:tc>
          <w:tcPr>
            <w:tcW w:w="132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>Disagree to some extent or disagree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0.125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0.073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-0.11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</w:pPr>
            <w:proofErr w:type="gramStart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-</w:t>
            </w:r>
            <w:proofErr w:type="gramEnd"/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fi-FI"/>
              </w:rPr>
              <w:t>0.092</w:t>
            </w:r>
          </w:p>
        </w:tc>
      </w:tr>
      <w:tr w:rsidR="00004C64" w:rsidRPr="00E9781A" w:rsidTr="00004C64">
        <w:trPr>
          <w:trHeight w:val="300"/>
        </w:trPr>
        <w:tc>
          <w:tcPr>
            <w:tcW w:w="23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4C64" w:rsidRPr="00E9781A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R-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fi-FI"/>
              </w:rPr>
              <w:t>squared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0.134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0.110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0.111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0.132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0.120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0.133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0.271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0.263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64" w:rsidRPr="00004C64" w:rsidRDefault="00004C64" w:rsidP="000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</w:pPr>
            <w:r w:rsidRPr="00004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fi-FI"/>
              </w:rPr>
              <w:t>0.248</w:t>
            </w:r>
          </w:p>
        </w:tc>
      </w:tr>
      <w:tr w:rsidR="00E9781A" w:rsidRPr="00544C88" w:rsidTr="00E9781A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81A" w:rsidRPr="00E9781A" w:rsidRDefault="00E9781A" w:rsidP="00E9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</w:pP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val="en-GB" w:eastAsia="fi-FI"/>
              </w:rPr>
              <w:t xml:space="preserve">1 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 xml:space="preserve">Answer to the statement: "I am satisfied with the last dental treatment period", 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val="en-GB" w:eastAsia="fi-FI"/>
              </w:rPr>
              <w:t xml:space="preserve">2 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 xml:space="preserve">Answer to the statement: "I’m scared to visit the dentist", 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  <w:lang w:val="en-GB" w:eastAsia="fi-FI"/>
              </w:rPr>
              <w:t>3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 xml:space="preserve"> </w:t>
            </w:r>
            <w:r w:rsidRPr="00E9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GB" w:eastAsia="fi-FI"/>
              </w:rPr>
              <w:t>Bold</w:t>
            </w:r>
            <w:r w:rsidRPr="00E9781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GB" w:eastAsia="fi-FI"/>
              </w:rPr>
              <w:t xml:space="preserve"> indicates that the marginal effect is statistically significantly different from 0 at p&lt;0.05.</w:t>
            </w:r>
          </w:p>
        </w:tc>
      </w:tr>
    </w:tbl>
    <w:p w:rsidR="00394464" w:rsidRPr="00E9781A" w:rsidRDefault="00394464">
      <w:pPr>
        <w:rPr>
          <w:lang w:val="en-GB"/>
        </w:rPr>
      </w:pPr>
    </w:p>
    <w:sectPr w:rsidR="00394464" w:rsidRPr="00E9781A" w:rsidSect="00E97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1A"/>
    <w:rsid w:val="00004C64"/>
    <w:rsid w:val="000108D7"/>
    <w:rsid w:val="0001106B"/>
    <w:rsid w:val="00033D0A"/>
    <w:rsid w:val="00066700"/>
    <w:rsid w:val="00067649"/>
    <w:rsid w:val="00082611"/>
    <w:rsid w:val="00083E19"/>
    <w:rsid w:val="000B3341"/>
    <w:rsid w:val="00114E8B"/>
    <w:rsid w:val="00120F7E"/>
    <w:rsid w:val="0013417F"/>
    <w:rsid w:val="001A2480"/>
    <w:rsid w:val="001E641B"/>
    <w:rsid w:val="00215F48"/>
    <w:rsid w:val="00277B66"/>
    <w:rsid w:val="00281949"/>
    <w:rsid w:val="002C5464"/>
    <w:rsid w:val="003076B6"/>
    <w:rsid w:val="003146AC"/>
    <w:rsid w:val="00391A36"/>
    <w:rsid w:val="00394464"/>
    <w:rsid w:val="003E5ADA"/>
    <w:rsid w:val="00427AEF"/>
    <w:rsid w:val="004C053F"/>
    <w:rsid w:val="004C2A45"/>
    <w:rsid w:val="005000A6"/>
    <w:rsid w:val="00526545"/>
    <w:rsid w:val="00530F12"/>
    <w:rsid w:val="00544C88"/>
    <w:rsid w:val="005653DD"/>
    <w:rsid w:val="005E3252"/>
    <w:rsid w:val="00626AF3"/>
    <w:rsid w:val="00643ACF"/>
    <w:rsid w:val="006C67A4"/>
    <w:rsid w:val="007654EF"/>
    <w:rsid w:val="00766387"/>
    <w:rsid w:val="0082018F"/>
    <w:rsid w:val="00873564"/>
    <w:rsid w:val="008A438B"/>
    <w:rsid w:val="008B525A"/>
    <w:rsid w:val="008D160B"/>
    <w:rsid w:val="008D1D4C"/>
    <w:rsid w:val="00942365"/>
    <w:rsid w:val="00944E8C"/>
    <w:rsid w:val="00980AF0"/>
    <w:rsid w:val="009D001C"/>
    <w:rsid w:val="009E3E4D"/>
    <w:rsid w:val="00A057CC"/>
    <w:rsid w:val="00A34A52"/>
    <w:rsid w:val="00A36D0B"/>
    <w:rsid w:val="00A433D4"/>
    <w:rsid w:val="00AD0253"/>
    <w:rsid w:val="00B12960"/>
    <w:rsid w:val="00B223CB"/>
    <w:rsid w:val="00BA4777"/>
    <w:rsid w:val="00BE51B8"/>
    <w:rsid w:val="00C660D8"/>
    <w:rsid w:val="00C75C12"/>
    <w:rsid w:val="00CA4EE4"/>
    <w:rsid w:val="00CB103B"/>
    <w:rsid w:val="00CC2274"/>
    <w:rsid w:val="00CE4792"/>
    <w:rsid w:val="00CF5C53"/>
    <w:rsid w:val="00D344A2"/>
    <w:rsid w:val="00D736B9"/>
    <w:rsid w:val="00DC4694"/>
    <w:rsid w:val="00DF04BA"/>
    <w:rsid w:val="00DF4E43"/>
    <w:rsid w:val="00E02550"/>
    <w:rsid w:val="00E25EBF"/>
    <w:rsid w:val="00E9781A"/>
    <w:rsid w:val="00EB267B"/>
    <w:rsid w:val="00EC2029"/>
    <w:rsid w:val="00F165AA"/>
    <w:rsid w:val="00F90272"/>
    <w:rsid w:val="00F911F0"/>
    <w:rsid w:val="00FA0233"/>
    <w:rsid w:val="00FE1C16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FACCED-0ED8-406D-8D0B-DFB374B9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5600-6DAE-4F83-B6F5-3D8FE59A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1375</Words>
  <Characters>11146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Raittio</dc:creator>
  <cp:keywords/>
  <dc:description/>
  <cp:lastModifiedBy>Eero Raittio</cp:lastModifiedBy>
  <cp:revision>4</cp:revision>
  <dcterms:created xsi:type="dcterms:W3CDTF">2016-01-04T07:31:00Z</dcterms:created>
  <dcterms:modified xsi:type="dcterms:W3CDTF">2016-01-04T08:39:00Z</dcterms:modified>
</cp:coreProperties>
</file>