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9CF" w:rsidRPr="00C319CF" w:rsidRDefault="00C319CF" w:rsidP="00C319CF">
      <w:pPr>
        <w:keepNext/>
        <w:keepLines/>
        <w:spacing w:before="40" w:after="0" w:line="480" w:lineRule="auto"/>
        <w:jc w:val="both"/>
        <w:outlineLvl w:val="2"/>
        <w:rPr>
          <w:rFonts w:ascii="Arial" w:eastAsia="Times New Roman" w:hAnsi="Arial" w:cs="Arial"/>
          <w:color w:val="1F4D78"/>
          <w:sz w:val="21"/>
          <w:szCs w:val="24"/>
        </w:rPr>
      </w:pPr>
      <w:bookmarkStart w:id="0" w:name="_GoBack"/>
      <w:bookmarkEnd w:id="0"/>
      <w:proofErr w:type="spellStart"/>
      <w:r w:rsidRPr="00C319CF">
        <w:rPr>
          <w:rFonts w:ascii="Arial" w:eastAsia="Times New Roman" w:hAnsi="Arial" w:cs="Arial"/>
          <w:color w:val="1F4D78"/>
          <w:sz w:val="21"/>
          <w:szCs w:val="24"/>
        </w:rPr>
        <w:t>Table</w:t>
      </w:r>
      <w:proofErr w:type="spellEnd"/>
      <w:r w:rsidRPr="00C319CF">
        <w:rPr>
          <w:rFonts w:ascii="Arial" w:eastAsia="Times New Roman" w:hAnsi="Arial" w:cs="Arial"/>
          <w:color w:val="1F4D78"/>
          <w:sz w:val="21"/>
          <w:szCs w:val="24"/>
        </w:rPr>
        <w:t xml:space="preserve"> 3: </w:t>
      </w:r>
      <w:proofErr w:type="spellStart"/>
      <w:r w:rsidRPr="00C319CF">
        <w:rPr>
          <w:rFonts w:ascii="Arial" w:eastAsia="Times New Roman" w:hAnsi="Arial" w:cs="Arial"/>
          <w:color w:val="1F4D78"/>
          <w:sz w:val="21"/>
          <w:szCs w:val="24"/>
        </w:rPr>
        <w:t>Costs</w:t>
      </w:r>
      <w:proofErr w:type="spellEnd"/>
      <w:r w:rsidRPr="00C319CF">
        <w:rPr>
          <w:rFonts w:ascii="Arial" w:eastAsia="Times New Roman" w:hAnsi="Arial" w:cs="Arial"/>
          <w:color w:val="1F4D78"/>
          <w:sz w:val="21"/>
          <w:szCs w:val="24"/>
        </w:rPr>
        <w:t xml:space="preserve"> treatment</w:t>
      </w:r>
    </w:p>
    <w:tbl>
      <w:tblPr>
        <w:tblStyle w:val="Rastertabel4-accent31"/>
        <w:tblW w:w="9209" w:type="dxa"/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2835"/>
      </w:tblGrid>
      <w:tr w:rsidR="00C319CF" w:rsidRPr="00490BA8" w:rsidTr="00C319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rPr>
                <w:rFonts w:ascii="Arial" w:eastAsia="Calibri" w:hAnsi="Arial" w:cs="Arial"/>
                <w:sz w:val="21"/>
              </w:rPr>
            </w:pPr>
          </w:p>
        </w:tc>
        <w:tc>
          <w:tcPr>
            <w:tcW w:w="2126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</w:rPr>
              <w:t xml:space="preserve">Control </w:t>
            </w:r>
            <w:proofErr w:type="spellStart"/>
            <w:r w:rsidRPr="00C319CF">
              <w:rPr>
                <w:rFonts w:ascii="Arial" w:eastAsia="Calibri" w:hAnsi="Arial" w:cs="Arial"/>
                <w:sz w:val="21"/>
              </w:rPr>
              <w:t>group</w:t>
            </w:r>
            <w:proofErr w:type="spellEnd"/>
          </w:p>
          <w:p w:rsidR="00C319CF" w:rsidRPr="00C319CF" w:rsidRDefault="00C319CF" w:rsidP="00C319CF">
            <w:pPr>
              <w:spacing w:after="160" w:line="259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</w:rPr>
              <w:t>(N = 6)</w:t>
            </w:r>
          </w:p>
        </w:tc>
        <w:tc>
          <w:tcPr>
            <w:tcW w:w="2126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proofErr w:type="spellStart"/>
            <w:r w:rsidRPr="00C319CF">
              <w:rPr>
                <w:rFonts w:ascii="Arial" w:eastAsia="Calibri" w:hAnsi="Arial" w:cs="Arial"/>
                <w:sz w:val="21"/>
              </w:rPr>
              <w:t>Intervention</w:t>
            </w:r>
            <w:proofErr w:type="spellEnd"/>
            <w:r w:rsidRPr="00C319CF">
              <w:rPr>
                <w:rFonts w:ascii="Arial" w:eastAsia="Calibri" w:hAnsi="Arial" w:cs="Arial"/>
                <w:sz w:val="21"/>
              </w:rPr>
              <w:t xml:space="preserve"> </w:t>
            </w:r>
            <w:proofErr w:type="spellStart"/>
            <w:r w:rsidRPr="00C319CF">
              <w:rPr>
                <w:rFonts w:ascii="Arial" w:eastAsia="Calibri" w:hAnsi="Arial" w:cs="Arial"/>
                <w:sz w:val="21"/>
              </w:rPr>
              <w:t>group</w:t>
            </w:r>
            <w:proofErr w:type="spellEnd"/>
          </w:p>
          <w:p w:rsidR="00C319CF" w:rsidRPr="00C319CF" w:rsidRDefault="00C319CF" w:rsidP="00C319CF">
            <w:pPr>
              <w:spacing w:after="160" w:line="259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</w:rPr>
              <w:t>(N = 12)</w:t>
            </w:r>
          </w:p>
        </w:tc>
        <w:tc>
          <w:tcPr>
            <w:tcW w:w="2835" w:type="dxa"/>
          </w:tcPr>
          <w:p w:rsidR="00C319CF" w:rsidRPr="00C319CF" w:rsidRDefault="00C319CF" w:rsidP="00C319CF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  <w:lang w:val="en-US"/>
              </w:rPr>
            </w:pPr>
            <w:r w:rsidRPr="00C319CF">
              <w:rPr>
                <w:rFonts w:ascii="Arial" w:eastAsia="Calibri" w:hAnsi="Arial" w:cs="Arial"/>
                <w:sz w:val="21"/>
                <w:lang w:val="en-US"/>
              </w:rPr>
              <w:t>Cost difference intervention group compared with the control group</w:t>
            </w:r>
          </w:p>
        </w:tc>
      </w:tr>
      <w:tr w:rsidR="00C319CF" w:rsidRPr="00C319CF" w:rsidTr="00C319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rPr>
                <w:rFonts w:ascii="Arial" w:eastAsia="Calibri" w:hAnsi="Arial" w:cs="Arial"/>
                <w:sz w:val="21"/>
                <w:lang w:val="en-US"/>
              </w:rPr>
            </w:pPr>
            <w:r w:rsidRPr="00C319CF">
              <w:rPr>
                <w:rFonts w:ascii="Arial" w:eastAsia="Calibri" w:hAnsi="Arial" w:cs="Arial"/>
                <w:sz w:val="21"/>
                <w:lang w:val="en-US"/>
              </w:rPr>
              <w:t xml:space="preserve">Costs </w:t>
            </w:r>
            <w:proofErr w:type="spellStart"/>
            <w:r w:rsidRPr="00C319CF">
              <w:rPr>
                <w:rFonts w:ascii="Arial" w:eastAsia="Calibri" w:hAnsi="Arial" w:cs="Arial"/>
                <w:sz w:val="21"/>
                <w:lang w:val="en-US"/>
              </w:rPr>
              <w:t>gosereline</w:t>
            </w:r>
            <w:proofErr w:type="spellEnd"/>
            <w:r w:rsidRPr="00C319CF">
              <w:rPr>
                <w:rFonts w:ascii="Arial" w:eastAsia="Calibri" w:hAnsi="Arial" w:cs="Arial"/>
                <w:sz w:val="21"/>
                <w:lang w:val="en-US"/>
              </w:rPr>
              <w:t xml:space="preserve"> 10.8 mg injections</w:t>
            </w:r>
          </w:p>
        </w:tc>
        <w:tc>
          <w:tcPr>
            <w:tcW w:w="2126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</w:rPr>
              <w:t xml:space="preserve">€ </w:t>
            </w:r>
            <w:r w:rsidRPr="00C319CF">
              <w:rPr>
                <w:rFonts w:ascii="Arial" w:eastAsia="Calibri" w:hAnsi="Arial" w:cs="Arial"/>
                <w:sz w:val="21"/>
                <w:lang w:val="en-US"/>
              </w:rPr>
              <w:t>5 150.24</w:t>
            </w:r>
          </w:p>
        </w:tc>
        <w:tc>
          <w:tcPr>
            <w:tcW w:w="2126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</w:rPr>
              <w:t>€ 6 115.91</w:t>
            </w:r>
          </w:p>
        </w:tc>
        <w:tc>
          <w:tcPr>
            <w:tcW w:w="2835" w:type="dxa"/>
          </w:tcPr>
          <w:p w:rsidR="00C319CF" w:rsidRPr="00C319CF" w:rsidRDefault="00C319CF" w:rsidP="00C319C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  <w:lang w:val="en-US"/>
              </w:rPr>
            </w:pPr>
            <w:r w:rsidRPr="00C319CF">
              <w:rPr>
                <w:rFonts w:ascii="Arial" w:eastAsia="Calibri" w:hAnsi="Arial" w:cs="Arial"/>
                <w:sz w:val="21"/>
                <w:lang w:val="en-US"/>
              </w:rPr>
              <w:t>-</w:t>
            </w:r>
          </w:p>
        </w:tc>
      </w:tr>
      <w:tr w:rsidR="00C319CF" w:rsidRPr="00C319CF" w:rsidTr="005A7D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rPr>
                <w:rFonts w:ascii="Arial" w:eastAsia="Calibri" w:hAnsi="Arial" w:cs="Arial"/>
                <w:sz w:val="21"/>
              </w:rPr>
            </w:pPr>
            <w:proofErr w:type="spellStart"/>
            <w:r w:rsidRPr="00C319CF">
              <w:rPr>
                <w:rFonts w:ascii="Arial" w:eastAsia="Calibri" w:hAnsi="Arial" w:cs="Arial"/>
                <w:sz w:val="21"/>
              </w:rPr>
              <w:t>Laboratory</w:t>
            </w:r>
            <w:proofErr w:type="spellEnd"/>
            <w:r w:rsidRPr="00C319CF">
              <w:rPr>
                <w:rFonts w:ascii="Arial" w:eastAsia="Calibri" w:hAnsi="Arial" w:cs="Arial"/>
                <w:sz w:val="21"/>
              </w:rPr>
              <w:t xml:space="preserve"> </w:t>
            </w:r>
            <w:proofErr w:type="spellStart"/>
            <w:r w:rsidRPr="00C319CF">
              <w:rPr>
                <w:rFonts w:ascii="Arial" w:eastAsia="Calibri" w:hAnsi="Arial" w:cs="Arial"/>
                <w:sz w:val="21"/>
              </w:rPr>
              <w:t>costs</w:t>
            </w:r>
            <w:proofErr w:type="spellEnd"/>
          </w:p>
        </w:tc>
        <w:tc>
          <w:tcPr>
            <w:tcW w:w="2126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  <w:lang w:val="en-US"/>
              </w:rPr>
            </w:pPr>
            <w:r w:rsidRPr="00C319CF">
              <w:rPr>
                <w:rFonts w:ascii="Arial" w:eastAsia="Calibri" w:hAnsi="Arial" w:cs="Arial"/>
                <w:sz w:val="21"/>
                <w:lang w:val="en-US"/>
              </w:rPr>
              <w:t>€ 435.36</w:t>
            </w:r>
          </w:p>
        </w:tc>
        <w:tc>
          <w:tcPr>
            <w:tcW w:w="2126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  <w:lang w:val="en-US"/>
              </w:rPr>
            </w:pPr>
            <w:r w:rsidRPr="00C319CF">
              <w:rPr>
                <w:rFonts w:ascii="Arial" w:eastAsia="Calibri" w:hAnsi="Arial" w:cs="Arial"/>
                <w:sz w:val="21"/>
                <w:lang w:val="en-US"/>
              </w:rPr>
              <w:t>€ 1 659.81</w:t>
            </w:r>
          </w:p>
        </w:tc>
        <w:tc>
          <w:tcPr>
            <w:tcW w:w="2835" w:type="dxa"/>
          </w:tcPr>
          <w:p w:rsidR="00C319CF" w:rsidRPr="00C319CF" w:rsidRDefault="00C319CF" w:rsidP="00C319CF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  <w:lang w:val="en-US"/>
              </w:rPr>
            </w:pPr>
            <w:r w:rsidRPr="00C319CF">
              <w:rPr>
                <w:rFonts w:ascii="Arial" w:eastAsia="Calibri" w:hAnsi="Arial" w:cs="Arial"/>
                <w:sz w:val="21"/>
                <w:lang w:val="en-US"/>
              </w:rPr>
              <w:t>-</w:t>
            </w:r>
          </w:p>
        </w:tc>
      </w:tr>
      <w:tr w:rsidR="00C319CF" w:rsidRPr="00C319CF" w:rsidTr="00C319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</w:rPr>
              <w:t xml:space="preserve">Total </w:t>
            </w:r>
            <w:proofErr w:type="spellStart"/>
            <w:r w:rsidRPr="00C319CF">
              <w:rPr>
                <w:rFonts w:ascii="Arial" w:eastAsia="Calibri" w:hAnsi="Arial" w:cs="Arial"/>
                <w:sz w:val="21"/>
              </w:rPr>
              <w:t>costs</w:t>
            </w:r>
            <w:proofErr w:type="spellEnd"/>
            <w:r w:rsidRPr="00C319CF">
              <w:rPr>
                <w:rFonts w:ascii="Arial" w:eastAsia="Calibri" w:hAnsi="Arial" w:cs="Arial"/>
                <w:sz w:val="21"/>
              </w:rPr>
              <w:t xml:space="preserve">* </w:t>
            </w:r>
          </w:p>
        </w:tc>
        <w:tc>
          <w:tcPr>
            <w:tcW w:w="2126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</w:rPr>
              <w:t>€ 5 585.60</w:t>
            </w:r>
          </w:p>
        </w:tc>
        <w:tc>
          <w:tcPr>
            <w:tcW w:w="2126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</w:rPr>
              <w:t>€ 7 775.72</w:t>
            </w:r>
          </w:p>
        </w:tc>
        <w:tc>
          <w:tcPr>
            <w:tcW w:w="2835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</w:rPr>
              <w:t>-</w:t>
            </w:r>
          </w:p>
        </w:tc>
      </w:tr>
      <w:tr w:rsidR="00C319CF" w:rsidRPr="00C319CF" w:rsidTr="005A7DF8">
        <w:trPr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</w:rPr>
              <w:t xml:space="preserve">Total </w:t>
            </w:r>
            <w:proofErr w:type="spellStart"/>
            <w:r w:rsidRPr="00C319CF">
              <w:rPr>
                <w:rFonts w:ascii="Arial" w:eastAsia="Calibri" w:hAnsi="Arial" w:cs="Arial"/>
                <w:sz w:val="21"/>
              </w:rPr>
              <w:t>costs</w:t>
            </w:r>
            <w:proofErr w:type="spellEnd"/>
            <w:r w:rsidRPr="00C319CF">
              <w:rPr>
                <w:rFonts w:ascii="Arial" w:eastAsia="Calibri" w:hAnsi="Arial" w:cs="Arial"/>
                <w:sz w:val="21"/>
              </w:rPr>
              <w:t>/</w:t>
            </w:r>
            <w:proofErr w:type="spellStart"/>
            <w:r w:rsidRPr="00C319CF">
              <w:rPr>
                <w:rFonts w:ascii="Arial" w:eastAsia="Calibri" w:hAnsi="Arial" w:cs="Arial"/>
                <w:sz w:val="21"/>
              </w:rPr>
              <w:t>patient</w:t>
            </w:r>
            <w:proofErr w:type="spellEnd"/>
          </w:p>
        </w:tc>
        <w:tc>
          <w:tcPr>
            <w:tcW w:w="2126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</w:rPr>
              <w:t>€ 930.93</w:t>
            </w:r>
          </w:p>
        </w:tc>
        <w:tc>
          <w:tcPr>
            <w:tcW w:w="2126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</w:rPr>
              <w:t>€ 647.98</w:t>
            </w:r>
          </w:p>
        </w:tc>
        <w:tc>
          <w:tcPr>
            <w:tcW w:w="2835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</w:rPr>
              <w:t>€ - 282.95</w:t>
            </w:r>
          </w:p>
        </w:tc>
      </w:tr>
      <w:tr w:rsidR="00C319CF" w:rsidRPr="00C319CF" w:rsidTr="00C319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rPr>
                <w:rFonts w:ascii="Arial" w:eastAsia="Calibri" w:hAnsi="Arial" w:cs="Arial"/>
                <w:sz w:val="21"/>
                <w:lang w:val="en-US"/>
              </w:rPr>
            </w:pPr>
            <w:r w:rsidRPr="00C319CF">
              <w:rPr>
                <w:rFonts w:ascii="Arial" w:eastAsia="Calibri" w:hAnsi="Arial" w:cs="Arial"/>
                <w:sz w:val="21"/>
                <w:lang w:val="en-US"/>
              </w:rPr>
              <w:t>Costs/patient/day</w:t>
            </w:r>
            <w:r w:rsidRPr="00C319CF">
              <w:rPr>
                <w:rFonts w:ascii="Arial" w:eastAsia="Calibri" w:hAnsi="Arial" w:cs="Arial"/>
                <w:sz w:val="21"/>
                <w:vertAlign w:val="superscript"/>
                <w:lang w:val="en-US"/>
              </w:rPr>
              <w:t>†</w:t>
            </w:r>
            <w:r w:rsidRPr="00C319CF">
              <w:rPr>
                <w:rFonts w:ascii="Arial" w:eastAsia="Calibri" w:hAnsi="Arial" w:cs="Arial"/>
                <w:sz w:val="21"/>
                <w:lang w:val="en-US"/>
              </w:rPr>
              <w:t xml:space="preserve"> (mean, 95%-CI) </w:t>
            </w:r>
          </w:p>
        </w:tc>
        <w:tc>
          <w:tcPr>
            <w:tcW w:w="2126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  <w:lang w:val="en-US"/>
              </w:rPr>
              <w:t>€ 6.06 (5.99 – 6.13)</w:t>
            </w:r>
          </w:p>
        </w:tc>
        <w:tc>
          <w:tcPr>
            <w:tcW w:w="2126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  <w:lang w:val="en-US"/>
              </w:rPr>
              <w:t>€ 4.37 (4.29 – 4.46)</w:t>
            </w:r>
          </w:p>
        </w:tc>
        <w:tc>
          <w:tcPr>
            <w:tcW w:w="2835" w:type="dxa"/>
          </w:tcPr>
          <w:p w:rsidR="00C319CF" w:rsidRPr="00C319CF" w:rsidRDefault="00C319CF" w:rsidP="00C319CF">
            <w:p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1"/>
              </w:rPr>
            </w:pPr>
            <w:r w:rsidRPr="00C319CF">
              <w:rPr>
                <w:rFonts w:ascii="Arial" w:eastAsia="Calibri" w:hAnsi="Arial" w:cs="Arial"/>
                <w:sz w:val="21"/>
                <w:lang w:val="en-US"/>
              </w:rPr>
              <w:t>€ - 1.69 (-1.79 – -</w:t>
            </w:r>
            <w:r w:rsidRPr="00C319CF">
              <w:rPr>
                <w:rFonts w:ascii="Arial" w:eastAsia="Calibri" w:hAnsi="Arial" w:cs="Arial"/>
                <w:sz w:val="21"/>
              </w:rPr>
              <w:t>1.59)</w:t>
            </w:r>
          </w:p>
        </w:tc>
      </w:tr>
    </w:tbl>
    <w:p w:rsidR="00C319CF" w:rsidRPr="00C319CF" w:rsidRDefault="00C319CF" w:rsidP="00C319CF">
      <w:pPr>
        <w:spacing w:after="160" w:line="480" w:lineRule="auto"/>
        <w:jc w:val="both"/>
        <w:rPr>
          <w:rFonts w:ascii="Arial" w:eastAsia="Calibri" w:hAnsi="Arial" w:cs="Arial"/>
          <w:sz w:val="20"/>
          <w:lang w:val="en-US"/>
        </w:rPr>
      </w:pPr>
      <w:r w:rsidRPr="00C319CF">
        <w:rPr>
          <w:rFonts w:ascii="Arial" w:eastAsia="Calibri" w:hAnsi="Arial" w:cs="Arial"/>
          <w:sz w:val="20"/>
          <w:lang w:val="en-US"/>
        </w:rPr>
        <w:t xml:space="preserve">N, number of patients </w:t>
      </w:r>
    </w:p>
    <w:p w:rsidR="00C319CF" w:rsidRPr="00C319CF" w:rsidRDefault="00C319CF" w:rsidP="00C319CF">
      <w:pPr>
        <w:spacing w:after="160" w:line="259" w:lineRule="auto"/>
        <w:rPr>
          <w:rFonts w:ascii="Arial" w:eastAsia="Calibri" w:hAnsi="Arial" w:cs="Arial"/>
          <w:sz w:val="20"/>
          <w:lang w:val="en-US"/>
        </w:rPr>
      </w:pPr>
      <w:r w:rsidRPr="00C319CF">
        <w:rPr>
          <w:rFonts w:ascii="Arial" w:eastAsia="Calibri" w:hAnsi="Arial" w:cs="Arial"/>
          <w:sz w:val="20"/>
          <w:lang w:val="en-US"/>
        </w:rPr>
        <w:t xml:space="preserve">*Total costs include: costs for the </w:t>
      </w:r>
      <w:proofErr w:type="spellStart"/>
      <w:r w:rsidRPr="00C319CF">
        <w:rPr>
          <w:rFonts w:ascii="Arial" w:eastAsia="Calibri" w:hAnsi="Arial" w:cs="Arial"/>
          <w:sz w:val="20"/>
          <w:lang w:val="en-US"/>
        </w:rPr>
        <w:t>goserelin</w:t>
      </w:r>
      <w:proofErr w:type="spellEnd"/>
      <w:r w:rsidRPr="00C319CF">
        <w:rPr>
          <w:rFonts w:ascii="Arial" w:eastAsia="Calibri" w:hAnsi="Arial" w:cs="Arial"/>
          <w:sz w:val="20"/>
          <w:lang w:val="en-US"/>
        </w:rPr>
        <w:t xml:space="preserve"> 10.8 mg injections and laboratory tests. The regular outpatient monitoring costs were equal and no costs due to any unplanned hospital admission were made.</w:t>
      </w:r>
    </w:p>
    <w:p w:rsidR="005E0DCF" w:rsidRPr="00C319CF" w:rsidRDefault="00C319CF" w:rsidP="00C319CF">
      <w:pPr>
        <w:rPr>
          <w:lang w:val="en-US"/>
        </w:rPr>
      </w:pPr>
      <w:r w:rsidRPr="00C319CF">
        <w:rPr>
          <w:rFonts w:ascii="Arial" w:eastAsia="Calibri" w:hAnsi="Arial" w:cs="Arial"/>
          <w:sz w:val="21"/>
          <w:vertAlign w:val="superscript"/>
          <w:lang w:val="en-US"/>
        </w:rPr>
        <w:t>†</w:t>
      </w:r>
      <w:r w:rsidRPr="00C319CF">
        <w:rPr>
          <w:rFonts w:ascii="Arial" w:eastAsia="Calibri" w:hAnsi="Arial" w:cs="Arial"/>
          <w:sz w:val="21"/>
          <w:lang w:val="en-US"/>
        </w:rPr>
        <w:t>T</w:t>
      </w:r>
      <w:r w:rsidRPr="00C319CF">
        <w:rPr>
          <w:rFonts w:ascii="Arial" w:eastAsia="Calibri" w:hAnsi="Arial" w:cs="Arial"/>
          <w:sz w:val="20"/>
          <w:lang w:val="en-US"/>
        </w:rPr>
        <w:t>he cumulative cost difference was estimated using the sum-limit method</w:t>
      </w:r>
      <w:r w:rsidRPr="00C319CF">
        <w:rPr>
          <w:rFonts w:ascii="Arial" w:eastAsia="Calibri" w:hAnsi="Arial" w:cs="Arial"/>
          <w:sz w:val="21"/>
          <w:lang w:val="en-US"/>
        </w:rPr>
        <w:t>.</w:t>
      </w:r>
    </w:p>
    <w:sectPr w:rsidR="005E0DCF" w:rsidRPr="00C319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9CF"/>
    <w:rsid w:val="00066B4D"/>
    <w:rsid w:val="000B0F37"/>
    <w:rsid w:val="001C7FFB"/>
    <w:rsid w:val="00490BA8"/>
    <w:rsid w:val="005E0DCF"/>
    <w:rsid w:val="00C319CF"/>
    <w:rsid w:val="00D0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31A421-76C5-4A68-8A07-F1C646555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jsttabel4-accent31">
    <w:name w:val="Lijsttabel 4 - accent 31"/>
    <w:basedOn w:val="TableNormal"/>
    <w:uiPriority w:val="49"/>
    <w:rsid w:val="00C319CF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Rastertabel4-accent31">
    <w:name w:val="Rastertabel 4 - accent 31"/>
    <w:basedOn w:val="TableNormal"/>
    <w:uiPriority w:val="49"/>
    <w:rsid w:val="00C319CF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NoSpacing">
    <w:name w:val="No Spacing"/>
    <w:uiPriority w:val="99"/>
    <w:qFormat/>
    <w:rsid w:val="00C319CF"/>
    <w:pPr>
      <w:spacing w:after="0" w:line="240" w:lineRule="auto"/>
    </w:pPr>
    <w:rPr>
      <w:rFonts w:eastAsiaTheme="minorEastAsia"/>
      <w:lang w:eastAsia="nl-NL"/>
    </w:rPr>
  </w:style>
  <w:style w:type="character" w:styleId="Hyperlink">
    <w:name w:val="Hyperlink"/>
    <w:basedOn w:val="DefaultParagraphFont"/>
    <w:uiPriority w:val="99"/>
    <w:unhideWhenUsed/>
    <w:rsid w:val="00C319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Erasmus MC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M.B. Mulder</dc:creator>
  <cp:keywords/>
  <dc:description/>
  <cp:lastModifiedBy>M.B. Mulder</cp:lastModifiedBy>
  <cp:revision>2</cp:revision>
  <dcterms:created xsi:type="dcterms:W3CDTF">2020-12-07T09:48:00Z</dcterms:created>
  <dcterms:modified xsi:type="dcterms:W3CDTF">2020-12-07T09:48:00Z</dcterms:modified>
</cp:coreProperties>
</file>