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86AE5" w14:textId="77777777" w:rsidR="009B7997" w:rsidRPr="009C3130" w:rsidRDefault="009B7997" w:rsidP="009B7997">
      <w:pPr>
        <w:pStyle w:val="NoSpacing"/>
        <w:rPr>
          <w:rFonts w:ascii="Arial" w:hAnsi="Arial" w:cs="Arial"/>
          <w:b/>
        </w:rPr>
      </w:pPr>
      <w:bookmarkStart w:id="0" w:name="_GoBack"/>
      <w:bookmarkEnd w:id="0"/>
      <w:r w:rsidRPr="009C3130">
        <w:rPr>
          <w:rFonts w:ascii="Arial" w:hAnsi="Arial" w:cs="Arial"/>
          <w:b/>
        </w:rPr>
        <w:t>SUPPLEMENTAL MATERIAL</w:t>
      </w:r>
    </w:p>
    <w:p w14:paraId="0E998C37" w14:textId="77777777" w:rsidR="009B7997" w:rsidRPr="001A0E51" w:rsidRDefault="009B7997" w:rsidP="009B7997">
      <w:pPr>
        <w:pStyle w:val="NoSpacing"/>
        <w:rPr>
          <w:rFonts w:ascii="Arial" w:hAnsi="Arial" w:cs="Arial"/>
        </w:rPr>
      </w:pPr>
    </w:p>
    <w:p w14:paraId="33A4D639" w14:textId="3511E824" w:rsidR="009B7997" w:rsidRDefault="009B7997" w:rsidP="009B7997">
      <w:pPr>
        <w:pStyle w:val="NoSpacing"/>
        <w:rPr>
          <w:rFonts w:ascii="Arial" w:hAnsi="Arial" w:cs="Arial"/>
        </w:rPr>
      </w:pPr>
      <w:r w:rsidRPr="00AE4013">
        <w:rPr>
          <w:rFonts w:ascii="Arial" w:hAnsi="Arial" w:cs="Arial"/>
          <w:b/>
        </w:rPr>
        <w:t>Table S1.</w:t>
      </w:r>
      <w:r w:rsidRPr="00EE4F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Definition of subtypes of haematological malignancies by ICD-7 codes in the Swedish Cancer Registry 1970-2018.</w:t>
      </w:r>
    </w:p>
    <w:p w14:paraId="55BB240B" w14:textId="77777777" w:rsidR="009B7997" w:rsidRDefault="009B7997" w:rsidP="009B7997">
      <w:pPr>
        <w:pStyle w:val="NoSpacing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268"/>
        <w:gridCol w:w="1418"/>
        <w:gridCol w:w="1135"/>
        <w:gridCol w:w="892"/>
      </w:tblGrid>
      <w:tr w:rsidR="0016679D" w:rsidRPr="00321BA1" w14:paraId="581EFABE" w14:textId="6798A2FD" w:rsidTr="0016679D">
        <w:tc>
          <w:tcPr>
            <w:tcW w:w="1959" w:type="pct"/>
            <w:shd w:val="clear" w:color="auto" w:fill="D9D9D9" w:themeFill="background1" w:themeFillShade="D9"/>
          </w:tcPr>
          <w:p w14:paraId="0762A3F3" w14:textId="77777777" w:rsidR="0016679D" w:rsidRPr="00321BA1" w:rsidRDefault="0016679D" w:rsidP="009B7997">
            <w:pPr>
              <w:pStyle w:val="NoSpacing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Subtype</w:t>
            </w:r>
          </w:p>
        </w:tc>
        <w:tc>
          <w:tcPr>
            <w:tcW w:w="1207" w:type="pct"/>
            <w:shd w:val="clear" w:color="auto" w:fill="D9D9D9" w:themeFill="background1" w:themeFillShade="D9"/>
          </w:tcPr>
          <w:p w14:paraId="6E384E9B" w14:textId="77777777" w:rsidR="0016679D" w:rsidRDefault="0016679D" w:rsidP="009B7997">
            <w:pPr>
              <w:pStyle w:val="NoSpacing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Type</w:t>
            </w:r>
          </w:p>
        </w:tc>
        <w:tc>
          <w:tcPr>
            <w:tcW w:w="755" w:type="pct"/>
            <w:shd w:val="clear" w:color="auto" w:fill="D9D9D9" w:themeFill="background1" w:themeFillShade="D9"/>
          </w:tcPr>
          <w:p w14:paraId="012C8C65" w14:textId="77777777" w:rsidR="0016679D" w:rsidRPr="00321BA1" w:rsidRDefault="0016679D" w:rsidP="009B7997">
            <w:pPr>
              <w:pStyle w:val="NoSpacing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1BA1">
              <w:rPr>
                <w:rFonts w:ascii="Arial" w:hAnsi="Arial" w:cs="Arial"/>
                <w:b/>
                <w:sz w:val="20"/>
                <w:szCs w:val="20"/>
              </w:rPr>
              <w:t>ICD7</w:t>
            </w:r>
          </w:p>
        </w:tc>
        <w:tc>
          <w:tcPr>
            <w:tcW w:w="604" w:type="pct"/>
            <w:shd w:val="clear" w:color="auto" w:fill="D9D9D9" w:themeFill="background1" w:themeFillShade="D9"/>
          </w:tcPr>
          <w:p w14:paraId="2512AA60" w14:textId="144648CC" w:rsidR="0016679D" w:rsidRPr="00321BA1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475" w:type="pct"/>
            <w:shd w:val="clear" w:color="auto" w:fill="D9D9D9" w:themeFill="background1" w:themeFillShade="D9"/>
          </w:tcPr>
          <w:p w14:paraId="65B1B3B4" w14:textId="3AAE7AB7" w:rsidR="0016679D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  <w:tr w:rsidR="0016679D" w14:paraId="198DC3E5" w14:textId="6D47DA87" w:rsidTr="0016679D">
        <w:tc>
          <w:tcPr>
            <w:tcW w:w="1959" w:type="pct"/>
            <w:hideMark/>
          </w:tcPr>
          <w:p w14:paraId="37863682" w14:textId="16F2D890" w:rsidR="0016679D" w:rsidRDefault="000438EC" w:rsidP="000438EC">
            <w:pPr>
              <w:pStyle w:val="NoSpacing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B-cell</w:t>
            </w:r>
            <w:r w:rsidR="0016679D">
              <w:rPr>
                <w:rFonts w:ascii="Arial" w:hAnsi="Arial" w:cs="Arial"/>
                <w:sz w:val="20"/>
                <w:szCs w:val="20"/>
              </w:rPr>
              <w:t xml:space="preserve"> lymphoma (</w:t>
            </w:r>
            <w:r>
              <w:rPr>
                <w:rFonts w:ascii="Arial" w:hAnsi="Arial" w:cs="Arial"/>
                <w:sz w:val="20"/>
                <w:szCs w:val="20"/>
              </w:rPr>
              <w:t>BC</w:t>
            </w:r>
            <w:r w:rsidR="0016679D">
              <w:rPr>
                <w:rFonts w:ascii="Arial" w:hAnsi="Arial" w:cs="Arial"/>
                <w:sz w:val="20"/>
                <w:szCs w:val="20"/>
              </w:rPr>
              <w:t>L)</w:t>
            </w:r>
          </w:p>
        </w:tc>
        <w:tc>
          <w:tcPr>
            <w:tcW w:w="1207" w:type="pct"/>
          </w:tcPr>
          <w:p w14:paraId="31910EA9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Lymphoid</w:t>
            </w:r>
          </w:p>
          <w:p w14:paraId="752A36A3" w14:textId="77777777" w:rsidR="009053EA" w:rsidRDefault="009053EA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Lymphoid</w:t>
            </w:r>
          </w:p>
          <w:p w14:paraId="32E5F58A" w14:textId="3030A281" w:rsidR="009053EA" w:rsidRDefault="009053EA" w:rsidP="008321E7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Lymphoid</w:t>
            </w:r>
          </w:p>
        </w:tc>
        <w:tc>
          <w:tcPr>
            <w:tcW w:w="755" w:type="pct"/>
          </w:tcPr>
          <w:p w14:paraId="7696989C" w14:textId="77777777" w:rsidR="0016679D" w:rsidRPr="00916F34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916F34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</w:p>
          <w:p w14:paraId="0A6999A1" w14:textId="77777777" w:rsidR="0016679D" w:rsidRPr="00916F34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916F34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.2</w:t>
            </w:r>
          </w:p>
          <w:p w14:paraId="103759D5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916F34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604" w:type="pct"/>
          </w:tcPr>
          <w:p w14:paraId="367DF787" w14:textId="77777777" w:rsidR="0016679D" w:rsidRPr="00916F34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7695</w:t>
            </w:r>
          </w:p>
        </w:tc>
        <w:tc>
          <w:tcPr>
            <w:tcW w:w="475" w:type="pct"/>
          </w:tcPr>
          <w:p w14:paraId="78975A96" w14:textId="0679807E" w:rsidR="0016679D" w:rsidRPr="000A186E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36.2</w:t>
            </w:r>
          </w:p>
        </w:tc>
      </w:tr>
      <w:tr w:rsidR="0016679D" w14:paraId="0647FA18" w14:textId="617B1BE9" w:rsidTr="0016679D">
        <w:tc>
          <w:tcPr>
            <w:tcW w:w="1959" w:type="pct"/>
            <w:hideMark/>
          </w:tcPr>
          <w:p w14:paraId="6EA0F777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Hodgkin lymphoma (HL)</w:t>
            </w:r>
          </w:p>
        </w:tc>
        <w:tc>
          <w:tcPr>
            <w:tcW w:w="1207" w:type="pct"/>
          </w:tcPr>
          <w:p w14:paraId="304270D0" w14:textId="117346A3" w:rsidR="009053EA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Lymphoid</w:t>
            </w:r>
          </w:p>
        </w:tc>
        <w:tc>
          <w:tcPr>
            <w:tcW w:w="755" w:type="pct"/>
          </w:tcPr>
          <w:p w14:paraId="7FEEBAA5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916F34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604" w:type="pct"/>
          </w:tcPr>
          <w:p w14:paraId="047B390A" w14:textId="77777777" w:rsidR="0016679D" w:rsidRPr="00916F34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2166</w:t>
            </w:r>
          </w:p>
        </w:tc>
        <w:tc>
          <w:tcPr>
            <w:tcW w:w="475" w:type="pct"/>
          </w:tcPr>
          <w:p w14:paraId="4AEA9761" w14:textId="7E43232F" w:rsidR="0016679D" w:rsidRPr="000A186E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</w:tr>
      <w:tr w:rsidR="0016679D" w14:paraId="7728F93F" w14:textId="24BE46FF" w:rsidTr="0016679D">
        <w:tc>
          <w:tcPr>
            <w:tcW w:w="1959" w:type="pct"/>
            <w:hideMark/>
          </w:tcPr>
          <w:p w14:paraId="12522CCF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lymphoma</w:t>
            </w:r>
          </w:p>
        </w:tc>
        <w:tc>
          <w:tcPr>
            <w:tcW w:w="1207" w:type="pct"/>
          </w:tcPr>
          <w:p w14:paraId="5ECE19AC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Lymphoid</w:t>
            </w:r>
          </w:p>
          <w:p w14:paraId="71F50583" w14:textId="77777777" w:rsidR="009053EA" w:rsidRDefault="009053EA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Lymphoid</w:t>
            </w:r>
          </w:p>
          <w:p w14:paraId="758DBC9D" w14:textId="10701EE5" w:rsidR="009053EA" w:rsidRDefault="009053EA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Lymphoid</w:t>
            </w:r>
          </w:p>
        </w:tc>
        <w:tc>
          <w:tcPr>
            <w:tcW w:w="755" w:type="pct"/>
          </w:tcPr>
          <w:p w14:paraId="5989D4CF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916F34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16F34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7B5FA1E" w14:textId="77777777" w:rsidR="0016679D" w:rsidRPr="00916F34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916F34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16F34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B492079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916F34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16F3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04" w:type="pct"/>
          </w:tcPr>
          <w:p w14:paraId="7F6F980C" w14:textId="77777777" w:rsidR="0016679D" w:rsidRPr="00916F34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475" w:type="pct"/>
          </w:tcPr>
          <w:p w14:paraId="32B6678C" w14:textId="70A9B1DD" w:rsidR="0016679D" w:rsidRPr="000A186E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</w:tr>
      <w:tr w:rsidR="0016679D" w14:paraId="34D0318A" w14:textId="1AAF4792" w:rsidTr="0016679D">
        <w:tc>
          <w:tcPr>
            <w:tcW w:w="1959" w:type="pct"/>
            <w:hideMark/>
          </w:tcPr>
          <w:p w14:paraId="79EECD82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Myeloma                                                                     </w:t>
            </w:r>
          </w:p>
        </w:tc>
        <w:tc>
          <w:tcPr>
            <w:tcW w:w="1207" w:type="pct"/>
          </w:tcPr>
          <w:p w14:paraId="594EFC85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Lymphoid</w:t>
            </w:r>
          </w:p>
        </w:tc>
        <w:tc>
          <w:tcPr>
            <w:tcW w:w="755" w:type="pct"/>
          </w:tcPr>
          <w:p w14:paraId="463A63BE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916F34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604" w:type="pct"/>
          </w:tcPr>
          <w:p w14:paraId="4911394E" w14:textId="77777777" w:rsidR="0016679D" w:rsidRPr="00916F34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2562</w:t>
            </w:r>
          </w:p>
        </w:tc>
        <w:tc>
          <w:tcPr>
            <w:tcW w:w="475" w:type="pct"/>
          </w:tcPr>
          <w:p w14:paraId="51595A1F" w14:textId="39196BCA" w:rsidR="0016679D" w:rsidRPr="000A186E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</w:tr>
      <w:tr w:rsidR="0016679D" w:rsidRPr="00B5602C" w14:paraId="156DECB2" w14:textId="6BE325EF" w:rsidTr="0016679D">
        <w:tc>
          <w:tcPr>
            <w:tcW w:w="1959" w:type="pct"/>
            <w:shd w:val="clear" w:color="auto" w:fill="auto"/>
            <w:hideMark/>
          </w:tcPr>
          <w:p w14:paraId="32094A8F" w14:textId="73D27623" w:rsidR="0016679D" w:rsidRPr="00B5602C" w:rsidRDefault="00180048" w:rsidP="0016679D">
            <w:pPr>
              <w:pStyle w:val="NoSpacing"/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Acute lymphoblastic</w:t>
            </w:r>
            <w:r w:rsidR="0016679D">
              <w:rPr>
                <w:rFonts w:ascii="Arial" w:hAnsi="Arial" w:cs="Arial"/>
                <w:sz w:val="20"/>
                <w:szCs w:val="20"/>
              </w:rPr>
              <w:t xml:space="preserve"> leuk</w:t>
            </w:r>
            <w:r w:rsidR="00862ED5">
              <w:rPr>
                <w:rFonts w:ascii="Arial" w:hAnsi="Arial" w:cs="Arial"/>
                <w:sz w:val="20"/>
                <w:szCs w:val="20"/>
              </w:rPr>
              <w:t>a</w:t>
            </w:r>
            <w:r w:rsidR="0016679D">
              <w:rPr>
                <w:rFonts w:ascii="Arial" w:hAnsi="Arial" w:cs="Arial"/>
                <w:sz w:val="20"/>
                <w:szCs w:val="20"/>
              </w:rPr>
              <w:t>emia</w:t>
            </w:r>
            <w:r w:rsidR="0016679D" w:rsidRPr="00B5602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679D">
              <w:rPr>
                <w:rFonts w:ascii="Arial" w:hAnsi="Arial" w:cs="Arial"/>
                <w:sz w:val="20"/>
                <w:szCs w:val="20"/>
              </w:rPr>
              <w:t>(</w:t>
            </w:r>
            <w:r w:rsidR="0016679D" w:rsidRPr="00B5602C">
              <w:rPr>
                <w:rFonts w:ascii="Arial" w:hAnsi="Arial" w:cs="Arial"/>
                <w:sz w:val="20"/>
                <w:szCs w:val="20"/>
              </w:rPr>
              <w:t>ALL</w:t>
            </w:r>
            <w:r w:rsidR="0016679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07" w:type="pct"/>
          </w:tcPr>
          <w:p w14:paraId="297E181B" w14:textId="77777777" w:rsidR="0016679D" w:rsidRPr="00B5602C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Lymphoid</w:t>
            </w:r>
          </w:p>
        </w:tc>
        <w:tc>
          <w:tcPr>
            <w:tcW w:w="755" w:type="pct"/>
            <w:shd w:val="clear" w:color="auto" w:fill="auto"/>
          </w:tcPr>
          <w:p w14:paraId="656F9A93" w14:textId="77777777" w:rsidR="0016679D" w:rsidRPr="00B5602C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B5602C">
              <w:rPr>
                <w:rFonts w:ascii="Arial" w:hAnsi="Arial" w:cs="Arial"/>
                <w:sz w:val="20"/>
                <w:szCs w:val="20"/>
              </w:rPr>
              <w:t>204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B5602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4" w:type="pct"/>
          </w:tcPr>
          <w:p w14:paraId="0589E048" w14:textId="77777777" w:rsidR="0016679D" w:rsidRPr="00B5602C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475" w:type="pct"/>
          </w:tcPr>
          <w:p w14:paraId="04333764" w14:textId="1F48EBA4" w:rsidR="0016679D" w:rsidRPr="000A186E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16679D" w:rsidRPr="00B5602C" w14:paraId="013BA42E" w14:textId="3BE0AAA8" w:rsidTr="0016679D">
        <w:tc>
          <w:tcPr>
            <w:tcW w:w="1959" w:type="pct"/>
            <w:shd w:val="clear" w:color="auto" w:fill="auto"/>
            <w:hideMark/>
          </w:tcPr>
          <w:p w14:paraId="351E2788" w14:textId="7654E06E" w:rsidR="0016679D" w:rsidRPr="00B5602C" w:rsidRDefault="0016679D" w:rsidP="00180048">
            <w:pPr>
              <w:pStyle w:val="NoSpacing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Chronic lymph</w:t>
            </w:r>
            <w:r w:rsidR="00180048">
              <w:rPr>
                <w:rFonts w:ascii="Arial" w:hAnsi="Arial" w:cs="Arial"/>
                <w:sz w:val="20"/>
                <w:szCs w:val="20"/>
              </w:rPr>
              <w:t>ocytic</w:t>
            </w:r>
            <w:r>
              <w:rPr>
                <w:rFonts w:ascii="Arial" w:hAnsi="Arial" w:cs="Arial"/>
                <w:sz w:val="20"/>
                <w:szCs w:val="20"/>
              </w:rPr>
              <w:t xml:space="preserve"> leuk</w:t>
            </w:r>
            <w:r w:rsidR="00862ED5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emia</w:t>
            </w:r>
            <w:r w:rsidRPr="00B5602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B5602C">
              <w:rPr>
                <w:rFonts w:ascii="Arial" w:hAnsi="Arial" w:cs="Arial"/>
                <w:sz w:val="20"/>
                <w:szCs w:val="20"/>
              </w:rPr>
              <w:t>CLL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07" w:type="pct"/>
          </w:tcPr>
          <w:p w14:paraId="60DF4F17" w14:textId="77777777" w:rsidR="0016679D" w:rsidRPr="00B5602C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Lymphoid</w:t>
            </w:r>
          </w:p>
        </w:tc>
        <w:tc>
          <w:tcPr>
            <w:tcW w:w="755" w:type="pct"/>
            <w:shd w:val="clear" w:color="auto" w:fill="auto"/>
          </w:tcPr>
          <w:p w14:paraId="71EA1884" w14:textId="77777777" w:rsidR="0016679D" w:rsidRPr="00B5602C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B5602C">
              <w:rPr>
                <w:rFonts w:ascii="Arial" w:hAnsi="Arial" w:cs="Arial"/>
                <w:sz w:val="20"/>
                <w:szCs w:val="20"/>
              </w:rPr>
              <w:t>204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B560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4" w:type="pct"/>
          </w:tcPr>
          <w:p w14:paraId="3CBB8720" w14:textId="77777777" w:rsidR="0016679D" w:rsidRPr="00B5602C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1766</w:t>
            </w:r>
          </w:p>
        </w:tc>
        <w:tc>
          <w:tcPr>
            <w:tcW w:w="475" w:type="pct"/>
          </w:tcPr>
          <w:p w14:paraId="34FFB2C4" w14:textId="4B84C274" w:rsidR="0016679D" w:rsidRPr="000A186E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8.3</w:t>
            </w:r>
          </w:p>
        </w:tc>
      </w:tr>
      <w:tr w:rsidR="0016679D" w14:paraId="7D72ED2D" w14:textId="5079EAD6" w:rsidTr="0016679D">
        <w:tc>
          <w:tcPr>
            <w:tcW w:w="1959" w:type="pct"/>
            <w:shd w:val="clear" w:color="auto" w:fill="auto"/>
            <w:hideMark/>
          </w:tcPr>
          <w:p w14:paraId="68162C1C" w14:textId="118581A2" w:rsidR="0016679D" w:rsidRPr="00B5602C" w:rsidRDefault="0016679D" w:rsidP="00180048">
            <w:pPr>
              <w:pStyle w:val="NoSpacing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B5602C">
              <w:rPr>
                <w:rFonts w:ascii="Arial" w:hAnsi="Arial" w:cs="Arial"/>
                <w:sz w:val="20"/>
                <w:szCs w:val="20"/>
              </w:rPr>
              <w:t xml:space="preserve">Acute </w:t>
            </w:r>
            <w:r w:rsidR="00180048">
              <w:rPr>
                <w:rFonts w:ascii="Arial" w:hAnsi="Arial" w:cs="Arial"/>
                <w:sz w:val="20"/>
                <w:szCs w:val="20"/>
              </w:rPr>
              <w:t>m</w:t>
            </w:r>
            <w:r w:rsidRPr="00B5602C">
              <w:rPr>
                <w:rFonts w:ascii="Arial" w:hAnsi="Arial" w:cs="Arial"/>
                <w:sz w:val="20"/>
                <w:szCs w:val="20"/>
              </w:rPr>
              <w:t xml:space="preserve">yeloid </w:t>
            </w:r>
            <w:r w:rsidR="00180048">
              <w:rPr>
                <w:rFonts w:ascii="Arial" w:hAnsi="Arial" w:cs="Arial"/>
                <w:sz w:val="20"/>
                <w:szCs w:val="20"/>
              </w:rPr>
              <w:t>l</w:t>
            </w:r>
            <w:r w:rsidRPr="00B5602C">
              <w:rPr>
                <w:rFonts w:ascii="Arial" w:hAnsi="Arial" w:cs="Arial"/>
                <w:sz w:val="20"/>
                <w:szCs w:val="20"/>
              </w:rPr>
              <w:t>euk</w:t>
            </w:r>
            <w:r w:rsidR="00862ED5">
              <w:rPr>
                <w:rFonts w:ascii="Arial" w:hAnsi="Arial" w:cs="Arial"/>
                <w:sz w:val="20"/>
                <w:szCs w:val="20"/>
              </w:rPr>
              <w:t>a</w:t>
            </w:r>
            <w:r w:rsidRPr="00B5602C">
              <w:rPr>
                <w:rFonts w:ascii="Arial" w:hAnsi="Arial" w:cs="Arial"/>
                <w:sz w:val="20"/>
                <w:szCs w:val="20"/>
              </w:rPr>
              <w:t>emia (AML)</w:t>
            </w:r>
          </w:p>
        </w:tc>
        <w:tc>
          <w:tcPr>
            <w:tcW w:w="1207" w:type="pct"/>
          </w:tcPr>
          <w:p w14:paraId="30E515B8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Myeloid</w:t>
            </w:r>
          </w:p>
          <w:p w14:paraId="0B5947EF" w14:textId="77777777" w:rsidR="009053EA" w:rsidRDefault="009053EA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Myeloid</w:t>
            </w:r>
          </w:p>
          <w:p w14:paraId="4B8AD3B7" w14:textId="77777777" w:rsidR="009053EA" w:rsidRDefault="009053EA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Myeloid</w:t>
            </w:r>
          </w:p>
          <w:p w14:paraId="35A71F3E" w14:textId="2B70D390" w:rsidR="009053EA" w:rsidRDefault="009053EA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Myeloid</w:t>
            </w:r>
          </w:p>
        </w:tc>
        <w:tc>
          <w:tcPr>
            <w:tcW w:w="755" w:type="pct"/>
            <w:shd w:val="clear" w:color="auto" w:fill="auto"/>
          </w:tcPr>
          <w:p w14:paraId="67665022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205.0</w:t>
            </w:r>
          </w:p>
          <w:p w14:paraId="5B1D148C" w14:textId="3ACEBCE6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205.9</w:t>
            </w:r>
            <w:r w:rsidR="0055278E" w:rsidRPr="0055278E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  <w:p w14:paraId="05AA23CB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206.0</w:t>
            </w:r>
          </w:p>
          <w:p w14:paraId="6B2BC98F" w14:textId="77777777" w:rsidR="0016679D" w:rsidRPr="003302FF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206.9</w:t>
            </w:r>
          </w:p>
        </w:tc>
        <w:tc>
          <w:tcPr>
            <w:tcW w:w="604" w:type="pct"/>
          </w:tcPr>
          <w:p w14:paraId="09E0503D" w14:textId="77777777" w:rsidR="0016679D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2481</w:t>
            </w:r>
          </w:p>
        </w:tc>
        <w:tc>
          <w:tcPr>
            <w:tcW w:w="475" w:type="pct"/>
          </w:tcPr>
          <w:p w14:paraId="7032E137" w14:textId="3F24A7BE" w:rsidR="0016679D" w:rsidRPr="000A186E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11.7</w:t>
            </w:r>
          </w:p>
        </w:tc>
      </w:tr>
      <w:tr w:rsidR="0016679D" w14:paraId="243171FC" w14:textId="6AF6F423" w:rsidTr="0016679D">
        <w:tc>
          <w:tcPr>
            <w:tcW w:w="1959" w:type="pct"/>
            <w:shd w:val="clear" w:color="auto" w:fill="auto"/>
            <w:hideMark/>
          </w:tcPr>
          <w:p w14:paraId="3D01E051" w14:textId="1BB6DCA7" w:rsidR="0016679D" w:rsidRPr="00B5602C" w:rsidRDefault="0016679D" w:rsidP="00180048">
            <w:pPr>
              <w:pStyle w:val="NoSpacing"/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5602C">
              <w:rPr>
                <w:rFonts w:ascii="Arial" w:hAnsi="Arial" w:cs="Arial"/>
                <w:sz w:val="20"/>
                <w:szCs w:val="20"/>
              </w:rPr>
              <w:t xml:space="preserve">Chronic </w:t>
            </w:r>
            <w:r w:rsidR="00180048">
              <w:rPr>
                <w:rFonts w:ascii="Arial" w:hAnsi="Arial" w:cs="Arial"/>
                <w:sz w:val="20"/>
                <w:szCs w:val="20"/>
              </w:rPr>
              <w:t>m</w:t>
            </w:r>
            <w:r w:rsidRPr="00B5602C">
              <w:rPr>
                <w:rFonts w:ascii="Arial" w:hAnsi="Arial" w:cs="Arial"/>
                <w:sz w:val="20"/>
                <w:szCs w:val="20"/>
              </w:rPr>
              <w:t xml:space="preserve">yeloid </w:t>
            </w:r>
            <w:r w:rsidR="00180048">
              <w:rPr>
                <w:rFonts w:ascii="Arial" w:hAnsi="Arial" w:cs="Arial"/>
                <w:sz w:val="20"/>
                <w:szCs w:val="20"/>
              </w:rPr>
              <w:t>l</w:t>
            </w:r>
            <w:r w:rsidRPr="00B5602C">
              <w:rPr>
                <w:rFonts w:ascii="Arial" w:hAnsi="Arial" w:cs="Arial"/>
                <w:sz w:val="20"/>
                <w:szCs w:val="20"/>
              </w:rPr>
              <w:t>euk</w:t>
            </w:r>
            <w:r w:rsidR="00862ED5">
              <w:rPr>
                <w:rFonts w:ascii="Arial" w:hAnsi="Arial" w:cs="Arial"/>
                <w:sz w:val="20"/>
                <w:szCs w:val="20"/>
              </w:rPr>
              <w:t>a</w:t>
            </w:r>
            <w:r w:rsidRPr="00B5602C">
              <w:rPr>
                <w:rFonts w:ascii="Arial" w:hAnsi="Arial" w:cs="Arial"/>
                <w:sz w:val="20"/>
                <w:szCs w:val="20"/>
              </w:rPr>
              <w:t>emia (CML)</w:t>
            </w:r>
          </w:p>
        </w:tc>
        <w:tc>
          <w:tcPr>
            <w:tcW w:w="1207" w:type="pct"/>
          </w:tcPr>
          <w:p w14:paraId="0C075EC4" w14:textId="77777777" w:rsidR="0016679D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Myeloid</w:t>
            </w:r>
          </w:p>
        </w:tc>
        <w:tc>
          <w:tcPr>
            <w:tcW w:w="755" w:type="pct"/>
            <w:shd w:val="clear" w:color="auto" w:fill="auto"/>
          </w:tcPr>
          <w:p w14:paraId="11CB48CB" w14:textId="77777777" w:rsidR="0016679D" w:rsidRPr="003302FF" w:rsidRDefault="0016679D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205.1</w:t>
            </w:r>
          </w:p>
        </w:tc>
        <w:tc>
          <w:tcPr>
            <w:tcW w:w="604" w:type="pct"/>
          </w:tcPr>
          <w:p w14:paraId="3EB44114" w14:textId="77777777" w:rsidR="0016679D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845</w:t>
            </w:r>
          </w:p>
        </w:tc>
        <w:tc>
          <w:tcPr>
            <w:tcW w:w="475" w:type="pct"/>
          </w:tcPr>
          <w:p w14:paraId="1F00D7FB" w14:textId="7C44086D" w:rsidR="0016679D" w:rsidRPr="000A186E" w:rsidRDefault="0016679D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186E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</w:tr>
      <w:tr w:rsidR="002C00DE" w14:paraId="0978CED0" w14:textId="7E6A75FF" w:rsidTr="0016679D">
        <w:tc>
          <w:tcPr>
            <w:tcW w:w="1959" w:type="pct"/>
            <w:hideMark/>
          </w:tcPr>
          <w:p w14:paraId="38E07716" w14:textId="5BEC10C8" w:rsidR="002C00DE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Leukaemia</w:t>
            </w:r>
          </w:p>
        </w:tc>
        <w:tc>
          <w:tcPr>
            <w:tcW w:w="1207" w:type="pct"/>
          </w:tcPr>
          <w:p w14:paraId="3B10BC24" w14:textId="77777777" w:rsidR="002C00DE" w:rsidRPr="00A65D1F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A65D1F">
              <w:rPr>
                <w:rFonts w:ascii="Arial" w:hAnsi="Arial" w:cs="Arial"/>
                <w:sz w:val="20"/>
                <w:szCs w:val="20"/>
                <w:lang w:val="en-US"/>
              </w:rPr>
              <w:t>issing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type</w:t>
            </w:r>
          </w:p>
          <w:p w14:paraId="0C0E9795" w14:textId="77777777" w:rsidR="002C00DE" w:rsidRPr="00A65D1F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A65D1F">
              <w:rPr>
                <w:rFonts w:ascii="Arial" w:hAnsi="Arial" w:cs="Arial"/>
                <w:sz w:val="20"/>
                <w:szCs w:val="20"/>
                <w:lang w:val="en-US"/>
              </w:rPr>
              <w:t>issing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type</w:t>
            </w:r>
          </w:p>
          <w:p w14:paraId="26D9F530" w14:textId="77777777" w:rsidR="002C00DE" w:rsidRPr="00A65D1F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A65D1F">
              <w:rPr>
                <w:rFonts w:ascii="Arial" w:hAnsi="Arial" w:cs="Arial"/>
                <w:sz w:val="20"/>
                <w:szCs w:val="20"/>
                <w:lang w:val="en-US"/>
              </w:rPr>
              <w:t>issing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type</w:t>
            </w:r>
          </w:p>
          <w:p w14:paraId="12A005E9" w14:textId="77777777" w:rsidR="002C00DE" w:rsidRPr="00A65D1F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A65D1F">
              <w:rPr>
                <w:rFonts w:ascii="Arial" w:hAnsi="Arial" w:cs="Arial"/>
                <w:sz w:val="20"/>
                <w:szCs w:val="20"/>
                <w:lang w:val="en-US"/>
              </w:rPr>
              <w:t>issing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type</w:t>
            </w:r>
          </w:p>
          <w:p w14:paraId="200F7C76" w14:textId="77777777" w:rsidR="002C00DE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Myeloid</w:t>
            </w:r>
          </w:p>
          <w:p w14:paraId="0D2672EB" w14:textId="77777777" w:rsidR="002C00DE" w:rsidRPr="00A65D1F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A65D1F">
              <w:rPr>
                <w:rFonts w:ascii="Arial" w:hAnsi="Arial" w:cs="Arial"/>
                <w:sz w:val="20"/>
                <w:szCs w:val="20"/>
                <w:lang w:val="en-US"/>
              </w:rPr>
              <w:t>issing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type</w:t>
            </w:r>
          </w:p>
          <w:p w14:paraId="5595EBB8" w14:textId="17134FC1" w:rsidR="002C00DE" w:rsidRPr="00A65D1F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A65D1F">
              <w:rPr>
                <w:rFonts w:ascii="Arial" w:hAnsi="Arial" w:cs="Arial"/>
                <w:sz w:val="20"/>
                <w:szCs w:val="20"/>
                <w:lang w:val="en-US"/>
              </w:rPr>
              <w:t>issing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type</w:t>
            </w:r>
          </w:p>
        </w:tc>
        <w:tc>
          <w:tcPr>
            <w:tcW w:w="755" w:type="pct"/>
          </w:tcPr>
          <w:p w14:paraId="79D93FAF" w14:textId="77777777" w:rsidR="002C00DE" w:rsidRPr="00B5602C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B5602C">
              <w:rPr>
                <w:rFonts w:ascii="Arial" w:hAnsi="Arial" w:cs="Arial"/>
                <w:sz w:val="20"/>
                <w:szCs w:val="20"/>
                <w:lang w:val="sv-SE"/>
              </w:rPr>
              <w:t>207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>.</w:t>
            </w:r>
            <w:r w:rsidRPr="00B5602C">
              <w:rPr>
                <w:rFonts w:ascii="Arial" w:hAnsi="Arial" w:cs="Arial"/>
                <w:sz w:val="20"/>
                <w:szCs w:val="20"/>
                <w:lang w:val="sv-SE"/>
              </w:rPr>
              <w:t>0</w:t>
            </w:r>
          </w:p>
          <w:p w14:paraId="1E6D1E0D" w14:textId="77777777" w:rsidR="002C00DE" w:rsidRPr="00B5602C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B5602C">
              <w:rPr>
                <w:rFonts w:ascii="Arial" w:hAnsi="Arial" w:cs="Arial"/>
                <w:sz w:val="20"/>
                <w:szCs w:val="20"/>
                <w:lang w:val="sv-SE"/>
              </w:rPr>
              <w:t>207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>.</w:t>
            </w:r>
            <w:r w:rsidRPr="00B5602C">
              <w:rPr>
                <w:rFonts w:ascii="Arial" w:hAnsi="Arial" w:cs="Arial"/>
                <w:sz w:val="20"/>
                <w:szCs w:val="20"/>
                <w:lang w:val="sv-SE"/>
              </w:rPr>
              <w:t>1</w:t>
            </w:r>
          </w:p>
          <w:p w14:paraId="5B26ADC4" w14:textId="77777777" w:rsidR="002C00DE" w:rsidRPr="00B5602C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B5602C">
              <w:rPr>
                <w:rFonts w:ascii="Arial" w:hAnsi="Arial" w:cs="Arial"/>
                <w:sz w:val="20"/>
                <w:szCs w:val="20"/>
                <w:lang w:val="sv-SE"/>
              </w:rPr>
              <w:t>207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>.</w:t>
            </w:r>
            <w:r w:rsidRPr="00B5602C">
              <w:rPr>
                <w:rFonts w:ascii="Arial" w:hAnsi="Arial" w:cs="Arial"/>
                <w:sz w:val="20"/>
                <w:szCs w:val="20"/>
                <w:lang w:val="sv-SE"/>
              </w:rPr>
              <w:t>2</w:t>
            </w:r>
          </w:p>
          <w:p w14:paraId="75E51842" w14:textId="77777777" w:rsidR="002C00DE" w:rsidRPr="00B5602C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B5602C">
              <w:rPr>
                <w:rFonts w:ascii="Arial" w:hAnsi="Arial" w:cs="Arial"/>
                <w:sz w:val="20"/>
                <w:szCs w:val="20"/>
                <w:lang w:val="sv-SE"/>
              </w:rPr>
              <w:t>207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>.</w:t>
            </w:r>
            <w:r w:rsidRPr="00B5602C">
              <w:rPr>
                <w:rFonts w:ascii="Arial" w:hAnsi="Arial" w:cs="Arial"/>
                <w:sz w:val="20"/>
                <w:szCs w:val="20"/>
                <w:lang w:val="sv-SE"/>
              </w:rPr>
              <w:t>3</w:t>
            </w:r>
          </w:p>
          <w:p w14:paraId="70E096EE" w14:textId="77777777" w:rsidR="002C00DE" w:rsidRPr="00C34F22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34F22">
              <w:rPr>
                <w:rFonts w:ascii="Arial" w:hAnsi="Arial" w:cs="Arial"/>
                <w:sz w:val="20"/>
                <w:szCs w:val="20"/>
                <w:lang w:val="sv-SE"/>
              </w:rPr>
              <w:t>207.9</w:t>
            </w:r>
            <w:r w:rsidRPr="00B35259">
              <w:rPr>
                <w:rFonts w:ascii="Arial" w:hAnsi="Arial" w:cs="Arial"/>
                <w:sz w:val="20"/>
                <w:szCs w:val="20"/>
                <w:vertAlign w:val="superscript"/>
                <w:lang w:val="sv-SE"/>
              </w:rPr>
              <w:t>b</w:t>
            </w:r>
          </w:p>
          <w:p w14:paraId="730B2B82" w14:textId="77777777" w:rsidR="002C00DE" w:rsidRPr="00C34F22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34F22">
              <w:rPr>
                <w:rFonts w:ascii="Arial" w:hAnsi="Arial" w:cs="Arial"/>
                <w:sz w:val="20"/>
                <w:szCs w:val="20"/>
                <w:lang w:val="sv-SE"/>
              </w:rPr>
              <w:t xml:space="preserve">204.9 </w:t>
            </w:r>
          </w:p>
          <w:p w14:paraId="1113C2F4" w14:textId="0E910E98" w:rsidR="002C00DE" w:rsidRPr="003302FF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C34F22">
              <w:rPr>
                <w:rFonts w:ascii="Arial" w:hAnsi="Arial" w:cs="Arial"/>
                <w:sz w:val="20"/>
                <w:szCs w:val="20"/>
                <w:lang w:val="sv-SE"/>
              </w:rPr>
              <w:t>206.1</w:t>
            </w:r>
            <w:r w:rsidRPr="003302FF"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604" w:type="pct"/>
          </w:tcPr>
          <w:p w14:paraId="3E2AC29D" w14:textId="34E50863" w:rsidR="002C00DE" w:rsidRPr="00B5602C" w:rsidRDefault="002C00DE" w:rsidP="002C00DE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080F97">
              <w:rPr>
                <w:rFonts w:ascii="Arial" w:hAnsi="Arial" w:cs="Arial"/>
                <w:color w:val="000000" w:themeColor="text1"/>
                <w:sz w:val="20"/>
                <w:szCs w:val="20"/>
              </w:rPr>
              <w:t>330</w:t>
            </w:r>
          </w:p>
        </w:tc>
        <w:tc>
          <w:tcPr>
            <w:tcW w:w="475" w:type="pct"/>
          </w:tcPr>
          <w:p w14:paraId="553DB238" w14:textId="27348868" w:rsidR="002C00DE" w:rsidRPr="000A186E" w:rsidRDefault="002C00DE" w:rsidP="002C00DE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1.6</w:t>
            </w:r>
          </w:p>
        </w:tc>
      </w:tr>
      <w:tr w:rsidR="002C00DE" w14:paraId="0789812A" w14:textId="3AEAEE7A" w:rsidTr="0016679D">
        <w:tc>
          <w:tcPr>
            <w:tcW w:w="1959" w:type="pct"/>
          </w:tcPr>
          <w:p w14:paraId="3235A77E" w14:textId="77777777" w:rsidR="002C00DE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UnicodeMS" w:hAnsi="ArialUnicodeMS" w:cs="ArialUnicodeMS"/>
                <w:sz w:val="20"/>
                <w:szCs w:val="20"/>
                <w:lang w:val="en-US"/>
              </w:rPr>
              <w:t>Essential Thrombocytemia</w:t>
            </w:r>
            <w:r>
              <w:rPr>
                <w:rFonts w:ascii="Arial" w:hAnsi="Arial" w:cs="Arial"/>
                <w:sz w:val="20"/>
                <w:szCs w:val="20"/>
              </w:rPr>
              <w:t xml:space="preserve"> (ET)</w:t>
            </w:r>
          </w:p>
          <w:p w14:paraId="4F6750BC" w14:textId="77777777" w:rsidR="002C00DE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Polycythemia vera (PV)</w:t>
            </w:r>
          </w:p>
          <w:p w14:paraId="52272E5A" w14:textId="49910C78" w:rsidR="002C00DE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Myelofibrosis (MF)</w:t>
            </w:r>
          </w:p>
        </w:tc>
        <w:tc>
          <w:tcPr>
            <w:tcW w:w="1207" w:type="pct"/>
          </w:tcPr>
          <w:p w14:paraId="57B86975" w14:textId="77777777" w:rsidR="002C00DE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Myeloid</w:t>
            </w:r>
          </w:p>
          <w:p w14:paraId="58B29820" w14:textId="77777777" w:rsidR="002C00DE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620F03">
              <w:rPr>
                <w:rFonts w:ascii="Arial" w:hAnsi="Arial" w:cs="Arial"/>
                <w:sz w:val="20"/>
                <w:szCs w:val="20"/>
              </w:rPr>
              <w:t>Myeloid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2A1154" w14:textId="5682EFAC" w:rsidR="002C00DE" w:rsidRPr="00620F03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</w:rPr>
              <w:t>Myeloid</w:t>
            </w:r>
          </w:p>
        </w:tc>
        <w:tc>
          <w:tcPr>
            <w:tcW w:w="755" w:type="pct"/>
          </w:tcPr>
          <w:p w14:paraId="1BB4CDBE" w14:textId="77777777" w:rsidR="002C00DE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207.9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sv-SE"/>
              </w:rPr>
              <w:t>c</w:t>
            </w:r>
          </w:p>
          <w:p w14:paraId="0245A833" w14:textId="77777777" w:rsidR="002C00DE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208</w:t>
            </w:r>
          </w:p>
          <w:p w14:paraId="7EEB0270" w14:textId="45526C84" w:rsidR="002C00DE" w:rsidRPr="00B5602C" w:rsidRDefault="002C00DE" w:rsidP="002C00DE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  <w:r>
              <w:rPr>
                <w:rFonts w:ascii="Arial" w:hAnsi="Arial" w:cs="Arial"/>
                <w:sz w:val="20"/>
                <w:szCs w:val="20"/>
                <w:lang w:val="sv-SE"/>
              </w:rPr>
              <w:t>209</w:t>
            </w:r>
          </w:p>
        </w:tc>
        <w:tc>
          <w:tcPr>
            <w:tcW w:w="604" w:type="pct"/>
          </w:tcPr>
          <w:p w14:paraId="18C98F41" w14:textId="2A10D568" w:rsidR="002C00DE" w:rsidRDefault="002C00DE" w:rsidP="002C00DE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  <w:lang w:val="sv-SE"/>
              </w:rPr>
            </w:pPr>
            <w:r w:rsidRPr="00080F97">
              <w:rPr>
                <w:rFonts w:ascii="Arial" w:hAnsi="Arial" w:cs="Arial"/>
                <w:color w:val="000000" w:themeColor="text1"/>
                <w:sz w:val="20"/>
                <w:szCs w:val="20"/>
              </w:rPr>
              <w:t>2382</w:t>
            </w:r>
          </w:p>
        </w:tc>
        <w:tc>
          <w:tcPr>
            <w:tcW w:w="475" w:type="pct"/>
          </w:tcPr>
          <w:p w14:paraId="61CB99E2" w14:textId="07329193" w:rsidR="002C00DE" w:rsidRPr="000A186E" w:rsidRDefault="002C00DE" w:rsidP="002C00DE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11.2</w:t>
            </w:r>
          </w:p>
        </w:tc>
      </w:tr>
      <w:tr w:rsidR="00225629" w14:paraId="62C7DF7A" w14:textId="77777777" w:rsidTr="0016679D">
        <w:tc>
          <w:tcPr>
            <w:tcW w:w="1959" w:type="pct"/>
          </w:tcPr>
          <w:p w14:paraId="7665F305" w14:textId="557DC632" w:rsidR="00225629" w:rsidRDefault="00225629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07" w:type="pct"/>
          </w:tcPr>
          <w:p w14:paraId="4028ED05" w14:textId="77777777" w:rsidR="00225629" w:rsidRPr="00620F03" w:rsidRDefault="00225629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" w:type="pct"/>
          </w:tcPr>
          <w:p w14:paraId="7D19A95C" w14:textId="77777777" w:rsidR="00225629" w:rsidRDefault="00225629" w:rsidP="0016679D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604" w:type="pct"/>
          </w:tcPr>
          <w:p w14:paraId="5C8338BD" w14:textId="0CA8D6AB" w:rsidR="00225629" w:rsidRDefault="00225629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21,237</w:t>
            </w:r>
          </w:p>
        </w:tc>
        <w:tc>
          <w:tcPr>
            <w:tcW w:w="475" w:type="pct"/>
          </w:tcPr>
          <w:p w14:paraId="3124907D" w14:textId="77777777" w:rsidR="00225629" w:rsidRPr="000A186E" w:rsidRDefault="00225629" w:rsidP="0016679D">
            <w:pPr>
              <w:pStyle w:val="NoSpacing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5467F1" w14:textId="77777777" w:rsidR="002C00DE" w:rsidRPr="0016679D" w:rsidRDefault="002C00DE" w:rsidP="002C00DE">
      <w:pPr>
        <w:pStyle w:val="NoSpacing"/>
        <w:rPr>
          <w:rFonts w:ascii="Arial" w:hAnsi="Arial" w:cs="Arial"/>
        </w:rPr>
      </w:pPr>
      <w:r w:rsidRPr="002501BE"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 xml:space="preserve"> Code 205.9 also includes myelodysplastic syndromes (MDS), which were reported since 1993 to the registry.</w:t>
      </w:r>
    </w:p>
    <w:p w14:paraId="75245473" w14:textId="77777777" w:rsidR="002C00DE" w:rsidRPr="00B35259" w:rsidRDefault="002C00DE" w:rsidP="002C00DE">
      <w:pPr>
        <w:pStyle w:val="NoSpacing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b</w:t>
      </w:r>
      <w:r>
        <w:rPr>
          <w:rFonts w:ascii="Arial" w:hAnsi="Arial" w:cs="Arial"/>
        </w:rPr>
        <w:t xml:space="preserve"> </w:t>
      </w:r>
      <w:r w:rsidRPr="00B35259">
        <w:rPr>
          <w:rFonts w:ascii="Arial" w:hAnsi="Arial" w:cs="Arial"/>
        </w:rPr>
        <w:t xml:space="preserve">Code 207.9 excluding </w:t>
      </w:r>
      <w:r w:rsidRPr="00B35259">
        <w:rPr>
          <w:rFonts w:ascii="ArialUnicodeMS" w:hAnsi="ArialUnicodeMS" w:cs="ArialUnicodeMS"/>
          <w:lang w:val="en-US"/>
        </w:rPr>
        <w:t>Essential Thrombocytemia</w:t>
      </w:r>
      <w:r w:rsidRPr="00B35259">
        <w:rPr>
          <w:rFonts w:ascii="Arial" w:hAnsi="Arial" w:cs="Arial"/>
        </w:rPr>
        <w:t xml:space="preserve"> (ICD7=207.9, Patho-Anatomical Code (PAD) 293).</w:t>
      </w:r>
    </w:p>
    <w:p w14:paraId="0DC8C00F" w14:textId="27F7BF17" w:rsidR="002C00DE" w:rsidRDefault="002C00DE" w:rsidP="002C00DE">
      <w:pPr>
        <w:pStyle w:val="NoSpacing"/>
        <w:rPr>
          <w:rFonts w:ascii="Arial" w:hAnsi="Arial" w:cs="Arial"/>
        </w:rPr>
      </w:pPr>
      <w:r w:rsidRPr="00B35259">
        <w:rPr>
          <w:rFonts w:ascii="Arial" w:hAnsi="Arial" w:cs="Arial"/>
          <w:vertAlign w:val="superscript"/>
        </w:rPr>
        <w:t>c</w:t>
      </w:r>
      <w:r w:rsidRPr="00B35259">
        <w:rPr>
          <w:rFonts w:ascii="Arial" w:hAnsi="Arial" w:cs="Arial"/>
        </w:rPr>
        <w:t xml:space="preserve"> Code 207.9 and PAD 293</w:t>
      </w:r>
    </w:p>
    <w:p w14:paraId="666A98CA" w14:textId="77777777" w:rsidR="00DD4B92" w:rsidRPr="00B35259" w:rsidRDefault="00DD4B92" w:rsidP="002C00DE">
      <w:pPr>
        <w:pStyle w:val="NoSpacing"/>
        <w:rPr>
          <w:rFonts w:ascii="Arial" w:hAnsi="Arial" w:cs="Arial"/>
        </w:rPr>
      </w:pPr>
    </w:p>
    <w:p w14:paraId="697CB1B9" w14:textId="77777777" w:rsidR="002C00DE" w:rsidRDefault="002C00DE" w:rsidP="002C00D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 total, 15199 (72.4%) lymphoid type, 5804 (27.6%) myeloid type and 234 missing type.</w:t>
      </w:r>
    </w:p>
    <w:p w14:paraId="7F321AA0" w14:textId="51CCF885" w:rsidR="0069439D" w:rsidRDefault="0069439D" w:rsidP="009B7997">
      <w:pPr>
        <w:pStyle w:val="NoSpacing"/>
        <w:rPr>
          <w:rFonts w:ascii="Arial" w:hAnsi="Arial" w:cs="Arial"/>
        </w:rPr>
      </w:pPr>
    </w:p>
    <w:p w14:paraId="3F66E361" w14:textId="1D7C74A9" w:rsidR="0069439D" w:rsidRDefault="0069439D" w:rsidP="009B7997">
      <w:pPr>
        <w:pStyle w:val="NoSpacing"/>
        <w:rPr>
          <w:rFonts w:ascii="Arial" w:hAnsi="Arial" w:cs="Arial"/>
        </w:rPr>
      </w:pPr>
    </w:p>
    <w:p w14:paraId="4A943C67" w14:textId="77777777" w:rsidR="0069439D" w:rsidRDefault="0069439D" w:rsidP="009B7997">
      <w:pPr>
        <w:pStyle w:val="NoSpacing"/>
        <w:rPr>
          <w:rFonts w:ascii="Arial" w:hAnsi="Arial" w:cs="Arial"/>
        </w:rPr>
      </w:pPr>
    </w:p>
    <w:p w14:paraId="21E4583C" w14:textId="6F99640D" w:rsidR="00DC23EF" w:rsidRDefault="00DC23EF" w:rsidP="009B7997">
      <w:pPr>
        <w:pStyle w:val="NoSpacing"/>
        <w:rPr>
          <w:rFonts w:ascii="Arial" w:hAnsi="Arial" w:cs="Arial"/>
        </w:rPr>
      </w:pPr>
    </w:p>
    <w:p w14:paraId="6AA02B93" w14:textId="11AD5989" w:rsidR="00DC23EF" w:rsidRDefault="00DC23EF" w:rsidP="009B7997">
      <w:pPr>
        <w:pStyle w:val="NoSpacing"/>
        <w:rPr>
          <w:rFonts w:ascii="Arial" w:hAnsi="Arial" w:cs="Arial"/>
        </w:rPr>
      </w:pPr>
    </w:p>
    <w:p w14:paraId="47FE27CE" w14:textId="19ACE55C" w:rsidR="00DC23EF" w:rsidRPr="00DC23EF" w:rsidRDefault="00DC23EF" w:rsidP="009B7997">
      <w:pPr>
        <w:pStyle w:val="NoSpacing"/>
        <w:rPr>
          <w:rFonts w:ascii="Arial" w:hAnsi="Arial" w:cs="Arial"/>
        </w:rPr>
        <w:sectPr w:rsidR="00DC23EF" w:rsidRPr="00DC23EF" w:rsidSect="00AC09DF">
          <w:footerReference w:type="default" r:id="rId7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5DEEFD22" w14:textId="096B4927" w:rsidR="00380FDE" w:rsidRDefault="00380FDE" w:rsidP="00380FDE">
      <w:pPr>
        <w:pStyle w:val="NoSpacing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Figure S2. </w:t>
      </w:r>
      <w:r>
        <w:rPr>
          <w:rFonts w:ascii="Arial" w:hAnsi="Arial" w:cs="Arial"/>
          <w:lang w:val="en-US"/>
        </w:rPr>
        <w:t>Net survival</w:t>
      </w:r>
      <w:r w:rsidRPr="00F06452">
        <w:rPr>
          <w:rFonts w:ascii="Arial" w:hAnsi="Arial" w:cs="Arial"/>
          <w:lang w:val="en-US"/>
        </w:rPr>
        <w:t xml:space="preserve"> by parity</w:t>
      </w:r>
      <w:r>
        <w:rPr>
          <w:rFonts w:ascii="Arial" w:hAnsi="Arial" w:cs="Arial"/>
          <w:lang w:val="en-US"/>
        </w:rPr>
        <w:t xml:space="preserve"> and age at diagnosis (top), and</w:t>
      </w:r>
      <w:r w:rsidRPr="00F06452">
        <w:rPr>
          <w:rFonts w:ascii="Arial" w:hAnsi="Arial" w:cs="Arial"/>
          <w:lang w:val="en-US"/>
        </w:rPr>
        <w:t xml:space="preserve"> age at first birth and age </w:t>
      </w:r>
      <w:r>
        <w:rPr>
          <w:rFonts w:ascii="Arial" w:hAnsi="Arial" w:cs="Arial"/>
          <w:lang w:val="en-US"/>
        </w:rPr>
        <w:t>at diagnosis (bottom) for all haematological subtypes combined. Comparing estimates with and without standardization to education level within each age group.</w:t>
      </w:r>
    </w:p>
    <w:p w14:paraId="73E20C4C" w14:textId="77777777" w:rsidR="00DA3143" w:rsidRDefault="00DA3143" w:rsidP="00380FDE">
      <w:pPr>
        <w:pStyle w:val="NoSpacing"/>
        <w:rPr>
          <w:rFonts w:ascii="Arial" w:hAnsi="Arial" w:cs="Arial"/>
          <w:lang w:val="en-US"/>
        </w:rPr>
      </w:pPr>
    </w:p>
    <w:p w14:paraId="2CC9B495" w14:textId="23CAC81D" w:rsidR="00380FDE" w:rsidRDefault="00DA3143" w:rsidP="00380FDE">
      <w:pPr>
        <w:pStyle w:val="NoSpacing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w:drawing>
          <wp:inline distT="0" distB="0" distL="0" distR="0" wp14:anchorId="356BD3B5" wp14:editId="28465D5C">
            <wp:extent cx="5971540" cy="59715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_rss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597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1E11C" w14:textId="77777777" w:rsidR="00380FDE" w:rsidRDefault="00380FDE" w:rsidP="00380FDE">
      <w:pPr>
        <w:pStyle w:val="NoSpacing"/>
        <w:rPr>
          <w:rFonts w:ascii="Arial" w:hAnsi="Arial" w:cs="Arial"/>
          <w:lang w:val="en-US"/>
        </w:rPr>
      </w:pPr>
    </w:p>
    <w:p w14:paraId="770A4529" w14:textId="77777777" w:rsidR="00380FDE" w:rsidRDefault="00380FDE">
      <w:pPr>
        <w:spacing w:after="160" w:line="259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14:paraId="6FC28803" w14:textId="30BDA907" w:rsidR="00C649FD" w:rsidRDefault="00C649FD" w:rsidP="0007190F">
      <w:pPr>
        <w:pStyle w:val="NoSpacing"/>
        <w:rPr>
          <w:rFonts w:ascii="Arial" w:hAnsi="Arial" w:cs="Arial"/>
        </w:rPr>
      </w:pPr>
      <w:r w:rsidRPr="00570512">
        <w:rPr>
          <w:rFonts w:ascii="Arial" w:hAnsi="Arial" w:cs="Arial"/>
          <w:b/>
          <w:lang w:val="en-US"/>
        </w:rPr>
        <w:lastRenderedPageBreak/>
        <w:t xml:space="preserve">Table </w:t>
      </w:r>
      <w:r w:rsidR="00570512" w:rsidRPr="00570512">
        <w:rPr>
          <w:rFonts w:ascii="Arial" w:hAnsi="Arial" w:cs="Arial"/>
          <w:b/>
          <w:lang w:val="en-US"/>
        </w:rPr>
        <w:t>S</w:t>
      </w:r>
      <w:r w:rsidR="00264ADF">
        <w:rPr>
          <w:rFonts w:ascii="Arial" w:hAnsi="Arial" w:cs="Arial"/>
          <w:b/>
          <w:lang w:val="en-US"/>
        </w:rPr>
        <w:t>3</w:t>
      </w:r>
      <w:r w:rsidRPr="00570512">
        <w:rPr>
          <w:rFonts w:ascii="Arial" w:hAnsi="Arial" w:cs="Arial"/>
          <w:b/>
          <w:lang w:val="en-US"/>
        </w:rPr>
        <w:t>.</w:t>
      </w:r>
      <w:r w:rsidRPr="00C649FD">
        <w:rPr>
          <w:rFonts w:ascii="Arial" w:hAnsi="Arial" w:cs="Arial"/>
        </w:rPr>
        <w:t xml:space="preserve"> </w:t>
      </w:r>
      <w:r w:rsidR="00B674D6">
        <w:rPr>
          <w:rFonts w:ascii="Arial" w:hAnsi="Arial" w:cs="Arial"/>
        </w:rPr>
        <w:t xml:space="preserve">Time-dependent </w:t>
      </w:r>
      <w:r w:rsidR="00174AE1">
        <w:rPr>
          <w:rFonts w:ascii="Arial" w:hAnsi="Arial" w:cs="Arial"/>
        </w:rPr>
        <w:t xml:space="preserve">(at 1, 5 and 10 years of follow-up) </w:t>
      </w:r>
      <w:r w:rsidR="00B674D6">
        <w:rPr>
          <w:rFonts w:ascii="Arial" w:hAnsi="Arial" w:cs="Arial"/>
        </w:rPr>
        <w:t>a</w:t>
      </w:r>
      <w:r w:rsidRPr="00B44DAF">
        <w:rPr>
          <w:rFonts w:ascii="Arial" w:hAnsi="Arial" w:cs="Arial"/>
        </w:rPr>
        <w:t>ssociations between reproductive factors and excess mortality</w:t>
      </w:r>
      <w:r>
        <w:rPr>
          <w:rFonts w:ascii="Arial" w:hAnsi="Arial" w:cs="Arial"/>
        </w:rPr>
        <w:t xml:space="preserve"> for all haematological malignancies combined</w:t>
      </w:r>
      <w:r w:rsidRPr="00B44DAF">
        <w:rPr>
          <w:rFonts w:ascii="Arial" w:hAnsi="Arial" w:cs="Arial"/>
        </w:rPr>
        <w:t xml:space="preserve">. Sweden 1970-2018, 18-69y. </w:t>
      </w:r>
    </w:p>
    <w:p w14:paraId="03691FCD" w14:textId="77777777" w:rsidR="0007190F" w:rsidRDefault="0007190F" w:rsidP="0007190F">
      <w:pPr>
        <w:pStyle w:val="NoSpacing"/>
        <w:rPr>
          <w:rFonts w:ascii="Arial" w:hAnsi="Arial" w:cs="Arial"/>
          <w:b/>
          <w:lang w:val="en-US"/>
        </w:rPr>
      </w:pPr>
    </w:p>
    <w:tbl>
      <w:tblPr>
        <w:tblW w:w="4060" w:type="pct"/>
        <w:tblLook w:val="04A0" w:firstRow="1" w:lastRow="0" w:firstColumn="1" w:lastColumn="0" w:noHBand="0" w:noVBand="1"/>
      </w:tblPr>
      <w:tblGrid>
        <w:gridCol w:w="2108"/>
        <w:gridCol w:w="1833"/>
        <w:gridCol w:w="1852"/>
        <w:gridCol w:w="1843"/>
      </w:tblGrid>
      <w:tr w:rsidR="00B674D6" w:rsidRPr="00230892" w14:paraId="3ACAC017" w14:textId="77777777" w:rsidTr="00B674D6">
        <w:tc>
          <w:tcPr>
            <w:tcW w:w="1380" w:type="pct"/>
            <w:tcBorders>
              <w:top w:val="single" w:sz="4" w:space="0" w:color="auto"/>
            </w:tcBorders>
            <w:shd w:val="clear" w:color="auto" w:fill="auto"/>
          </w:tcPr>
          <w:p w14:paraId="10C100E7" w14:textId="77777777" w:rsidR="00B674D6" w:rsidRPr="002873AA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nil"/>
            </w:tcBorders>
          </w:tcPr>
          <w:p w14:paraId="5CBDAB73" w14:textId="54BA2701" w:rsidR="00B674D6" w:rsidRDefault="00DA2A82" w:rsidP="004D60F2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All subtypes</w:t>
            </w:r>
          </w:p>
          <w:p w14:paraId="73673A88" w14:textId="77777777" w:rsidR="00B674D6" w:rsidRPr="002E0C38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1y</w:t>
            </w:r>
          </w:p>
        </w:tc>
        <w:tc>
          <w:tcPr>
            <w:tcW w:w="1213" w:type="pct"/>
            <w:tcBorders>
              <w:top w:val="single" w:sz="4" w:space="0" w:color="auto"/>
            </w:tcBorders>
          </w:tcPr>
          <w:p w14:paraId="5A3D78DA" w14:textId="61627373" w:rsidR="00B674D6" w:rsidRDefault="00DA2A82" w:rsidP="004D60F2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All subtypes</w:t>
            </w:r>
          </w:p>
          <w:p w14:paraId="0352305F" w14:textId="77777777" w:rsidR="00B674D6" w:rsidRPr="002E0C38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5y</w:t>
            </w:r>
          </w:p>
        </w:tc>
        <w:tc>
          <w:tcPr>
            <w:tcW w:w="1207" w:type="pct"/>
            <w:tcBorders>
              <w:top w:val="single" w:sz="4" w:space="0" w:color="auto"/>
            </w:tcBorders>
          </w:tcPr>
          <w:p w14:paraId="03165294" w14:textId="74C5743F" w:rsidR="00B674D6" w:rsidRDefault="00DA2A82" w:rsidP="004D60F2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All subtypes</w:t>
            </w:r>
          </w:p>
          <w:p w14:paraId="0A6AB5BD" w14:textId="77777777" w:rsidR="00B674D6" w:rsidRPr="002E0C38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10y</w:t>
            </w:r>
          </w:p>
        </w:tc>
      </w:tr>
      <w:tr w:rsidR="00B674D6" w:rsidRPr="00230892" w14:paraId="2C70A85E" w14:textId="77777777" w:rsidTr="00B674D6">
        <w:tc>
          <w:tcPr>
            <w:tcW w:w="1380" w:type="pct"/>
            <w:tcBorders>
              <w:bottom w:val="single" w:sz="4" w:space="0" w:color="auto"/>
            </w:tcBorders>
            <w:shd w:val="clear" w:color="auto" w:fill="auto"/>
          </w:tcPr>
          <w:p w14:paraId="0F37F98F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0" w:type="pct"/>
            <w:tcBorders>
              <w:left w:val="nil"/>
              <w:bottom w:val="single" w:sz="4" w:space="0" w:color="auto"/>
            </w:tcBorders>
          </w:tcPr>
          <w:p w14:paraId="1638EDDD" w14:textId="77777777" w:rsidR="00B674D6" w:rsidRPr="00230892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0892">
              <w:rPr>
                <w:rFonts w:ascii="Arial" w:hAnsi="Arial" w:cs="Arial"/>
                <w:b/>
                <w:sz w:val="18"/>
                <w:szCs w:val="18"/>
              </w:rPr>
              <w:t>EHR [95% CI]</w:t>
            </w:r>
          </w:p>
        </w:tc>
        <w:tc>
          <w:tcPr>
            <w:tcW w:w="1213" w:type="pct"/>
            <w:tcBorders>
              <w:bottom w:val="single" w:sz="4" w:space="0" w:color="auto"/>
            </w:tcBorders>
          </w:tcPr>
          <w:p w14:paraId="2109FFBE" w14:textId="77777777" w:rsidR="00B674D6" w:rsidRPr="00230892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0892">
              <w:rPr>
                <w:rFonts w:ascii="Arial" w:hAnsi="Arial" w:cs="Arial"/>
                <w:b/>
                <w:sz w:val="18"/>
                <w:szCs w:val="18"/>
              </w:rPr>
              <w:t>EHR [95% CI]</w:t>
            </w:r>
          </w:p>
        </w:tc>
        <w:tc>
          <w:tcPr>
            <w:tcW w:w="1207" w:type="pct"/>
            <w:tcBorders>
              <w:bottom w:val="single" w:sz="4" w:space="0" w:color="auto"/>
            </w:tcBorders>
          </w:tcPr>
          <w:p w14:paraId="17A4E84E" w14:textId="77777777" w:rsidR="00B674D6" w:rsidRPr="00230892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0892">
              <w:rPr>
                <w:rFonts w:ascii="Arial" w:hAnsi="Arial" w:cs="Arial"/>
                <w:b/>
                <w:sz w:val="18"/>
                <w:szCs w:val="18"/>
              </w:rPr>
              <w:t>EHR [95% CI]</w:t>
            </w:r>
          </w:p>
        </w:tc>
      </w:tr>
      <w:tr w:rsidR="00B674D6" w:rsidRPr="00230892" w14:paraId="77145878" w14:textId="77777777" w:rsidTr="00B674D6">
        <w:tc>
          <w:tcPr>
            <w:tcW w:w="1380" w:type="pct"/>
            <w:tcBorders>
              <w:top w:val="single" w:sz="4" w:space="0" w:color="auto"/>
            </w:tcBorders>
            <w:shd w:val="clear" w:color="auto" w:fill="auto"/>
          </w:tcPr>
          <w:p w14:paraId="78F7E22E" w14:textId="7BBF79AC" w:rsidR="00B674D6" w:rsidRPr="00230892" w:rsidRDefault="00B674D6" w:rsidP="0007190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Parous </w:t>
            </w:r>
          </w:p>
        </w:tc>
        <w:tc>
          <w:tcPr>
            <w:tcW w:w="1200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7F54AD68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1213" w:type="pct"/>
            <w:tcBorders>
              <w:top w:val="single" w:sz="4" w:space="0" w:color="auto"/>
            </w:tcBorders>
            <w:shd w:val="clear" w:color="auto" w:fill="auto"/>
          </w:tcPr>
          <w:p w14:paraId="6E8D7068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highlight w:val="cyan"/>
              </w:rPr>
            </w:pPr>
          </w:p>
        </w:tc>
        <w:tc>
          <w:tcPr>
            <w:tcW w:w="1207" w:type="pct"/>
            <w:tcBorders>
              <w:top w:val="single" w:sz="4" w:space="0" w:color="auto"/>
            </w:tcBorders>
            <w:shd w:val="clear" w:color="auto" w:fill="auto"/>
          </w:tcPr>
          <w:p w14:paraId="431E28E9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highlight w:val="cyan"/>
              </w:rPr>
            </w:pPr>
          </w:p>
        </w:tc>
      </w:tr>
      <w:tr w:rsidR="00B674D6" w:rsidRPr="00230892" w14:paraId="519BE7C0" w14:textId="77777777" w:rsidTr="00B674D6">
        <w:tc>
          <w:tcPr>
            <w:tcW w:w="1380" w:type="pct"/>
            <w:shd w:val="clear" w:color="auto" w:fill="auto"/>
          </w:tcPr>
          <w:p w14:paraId="6292EE06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Nulliparous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6F3F7A34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1.05 (0.89-1.23)</w:t>
            </w:r>
          </w:p>
        </w:tc>
        <w:tc>
          <w:tcPr>
            <w:tcW w:w="1213" w:type="pct"/>
            <w:shd w:val="clear" w:color="auto" w:fill="auto"/>
          </w:tcPr>
          <w:p w14:paraId="714012C0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1.03 (0.86-1.23)</w:t>
            </w:r>
          </w:p>
        </w:tc>
        <w:tc>
          <w:tcPr>
            <w:tcW w:w="1207" w:type="pct"/>
            <w:shd w:val="clear" w:color="auto" w:fill="auto"/>
          </w:tcPr>
          <w:p w14:paraId="421C4550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0.98 (0.77-1.24)</w:t>
            </w:r>
          </w:p>
        </w:tc>
      </w:tr>
      <w:tr w:rsidR="00B674D6" w:rsidRPr="00230892" w14:paraId="6951DD7E" w14:textId="77777777" w:rsidTr="00B674D6">
        <w:tc>
          <w:tcPr>
            <w:tcW w:w="1380" w:type="pct"/>
            <w:shd w:val="clear" w:color="auto" w:fill="auto"/>
          </w:tcPr>
          <w:p w14:paraId="65169AD9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Parous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2C319AB5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4E4">
              <w:rPr>
                <w:rFonts w:ascii="Arial" w:hAnsi="Arial" w:cs="Arial"/>
                <w:sz w:val="16"/>
                <w:szCs w:val="16"/>
              </w:rPr>
              <w:t>1.00 [ref]</w:t>
            </w:r>
          </w:p>
        </w:tc>
        <w:tc>
          <w:tcPr>
            <w:tcW w:w="1213" w:type="pct"/>
            <w:shd w:val="clear" w:color="auto" w:fill="auto"/>
          </w:tcPr>
          <w:p w14:paraId="0608E48E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4E4">
              <w:rPr>
                <w:rFonts w:ascii="Arial" w:hAnsi="Arial" w:cs="Arial"/>
                <w:sz w:val="16"/>
                <w:szCs w:val="16"/>
              </w:rPr>
              <w:t>1.00 [ref]</w:t>
            </w:r>
          </w:p>
        </w:tc>
        <w:tc>
          <w:tcPr>
            <w:tcW w:w="1207" w:type="pct"/>
            <w:shd w:val="clear" w:color="auto" w:fill="auto"/>
          </w:tcPr>
          <w:p w14:paraId="1E34C40D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4E4">
              <w:rPr>
                <w:rFonts w:ascii="Arial" w:hAnsi="Arial" w:cs="Arial"/>
                <w:sz w:val="16"/>
                <w:szCs w:val="16"/>
              </w:rPr>
              <w:t>1.00 [ref]</w:t>
            </w:r>
          </w:p>
        </w:tc>
      </w:tr>
      <w:tr w:rsidR="00B674D6" w:rsidRPr="00230892" w14:paraId="1E2ACE06" w14:textId="77777777" w:rsidTr="00B674D6">
        <w:tc>
          <w:tcPr>
            <w:tcW w:w="1380" w:type="pct"/>
            <w:shd w:val="clear" w:color="auto" w:fill="auto"/>
          </w:tcPr>
          <w:p w14:paraId="04AB2283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24651F85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3" w:type="pct"/>
            <w:shd w:val="clear" w:color="auto" w:fill="auto"/>
          </w:tcPr>
          <w:p w14:paraId="5676FB92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pct"/>
            <w:shd w:val="clear" w:color="auto" w:fill="auto"/>
          </w:tcPr>
          <w:p w14:paraId="2D9DEA1B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74D6" w:rsidRPr="009663BC" w14:paraId="1F528CBB" w14:textId="77777777" w:rsidTr="00B674D6">
        <w:tc>
          <w:tcPr>
            <w:tcW w:w="1380" w:type="pct"/>
            <w:shd w:val="clear" w:color="auto" w:fill="auto"/>
          </w:tcPr>
          <w:p w14:paraId="6B2E8934" w14:textId="7736C117" w:rsidR="00B674D6" w:rsidRPr="00230892" w:rsidRDefault="00B674D6" w:rsidP="0007190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230892">
              <w:rPr>
                <w:rFonts w:ascii="Arial" w:hAnsi="Arial" w:cs="Arial"/>
                <w:b/>
                <w:sz w:val="18"/>
                <w:szCs w:val="18"/>
              </w:rPr>
              <w:t xml:space="preserve">Parity 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3FDC4C92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213" w:type="pct"/>
            <w:shd w:val="clear" w:color="auto" w:fill="auto"/>
          </w:tcPr>
          <w:p w14:paraId="01725EF9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207" w:type="pct"/>
            <w:shd w:val="clear" w:color="auto" w:fill="auto"/>
          </w:tcPr>
          <w:p w14:paraId="1BB23972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B674D6" w:rsidRPr="00230892" w14:paraId="3914949F" w14:textId="77777777" w:rsidTr="00B674D6">
        <w:tc>
          <w:tcPr>
            <w:tcW w:w="1380" w:type="pct"/>
            <w:shd w:val="clear" w:color="auto" w:fill="auto"/>
          </w:tcPr>
          <w:p w14:paraId="3CED9765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044E5776" w14:textId="77777777" w:rsidR="00B674D6" w:rsidRPr="00905CA0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13" w:type="pct"/>
            <w:shd w:val="clear" w:color="auto" w:fill="auto"/>
          </w:tcPr>
          <w:p w14:paraId="4C7DEBF6" w14:textId="77777777" w:rsidR="00B674D6" w:rsidRPr="00905CA0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07" w:type="pct"/>
            <w:shd w:val="clear" w:color="auto" w:fill="auto"/>
          </w:tcPr>
          <w:p w14:paraId="15D21FA4" w14:textId="77777777" w:rsidR="00B674D6" w:rsidRPr="00905CA0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B674D6" w:rsidRPr="00230892" w14:paraId="1AB3B965" w14:textId="77777777" w:rsidTr="00B674D6">
        <w:tc>
          <w:tcPr>
            <w:tcW w:w="1380" w:type="pct"/>
            <w:shd w:val="clear" w:color="auto" w:fill="auto"/>
          </w:tcPr>
          <w:p w14:paraId="65965A85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42010A77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4E4">
              <w:rPr>
                <w:rFonts w:ascii="Arial" w:hAnsi="Arial" w:cs="Arial"/>
                <w:sz w:val="16"/>
                <w:szCs w:val="16"/>
              </w:rPr>
              <w:t>1.00 [ref]</w:t>
            </w:r>
          </w:p>
        </w:tc>
        <w:tc>
          <w:tcPr>
            <w:tcW w:w="1213" w:type="pct"/>
            <w:shd w:val="clear" w:color="auto" w:fill="auto"/>
          </w:tcPr>
          <w:p w14:paraId="3CFB4528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4E4">
              <w:rPr>
                <w:rFonts w:ascii="Arial" w:hAnsi="Arial" w:cs="Arial"/>
                <w:sz w:val="16"/>
                <w:szCs w:val="16"/>
              </w:rPr>
              <w:t>1.00 [ref]</w:t>
            </w:r>
          </w:p>
        </w:tc>
        <w:tc>
          <w:tcPr>
            <w:tcW w:w="1207" w:type="pct"/>
            <w:shd w:val="clear" w:color="auto" w:fill="auto"/>
          </w:tcPr>
          <w:p w14:paraId="0E98E5C7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4E4">
              <w:rPr>
                <w:rFonts w:ascii="Arial" w:hAnsi="Arial" w:cs="Arial"/>
                <w:sz w:val="16"/>
                <w:szCs w:val="16"/>
              </w:rPr>
              <w:t>1.00 [ref]</w:t>
            </w:r>
          </w:p>
        </w:tc>
      </w:tr>
      <w:tr w:rsidR="00B674D6" w:rsidRPr="00230892" w14:paraId="100F36E5" w14:textId="77777777" w:rsidTr="00B674D6">
        <w:tc>
          <w:tcPr>
            <w:tcW w:w="1380" w:type="pct"/>
            <w:shd w:val="clear" w:color="auto" w:fill="auto"/>
          </w:tcPr>
          <w:p w14:paraId="7BDC10B5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1647AC8C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0.91 (0.83-1.01)</w:t>
            </w:r>
          </w:p>
        </w:tc>
        <w:tc>
          <w:tcPr>
            <w:tcW w:w="1213" w:type="pct"/>
            <w:shd w:val="clear" w:color="auto" w:fill="auto"/>
          </w:tcPr>
          <w:p w14:paraId="56B33A72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0.91 (0.81-1.02)</w:t>
            </w:r>
          </w:p>
        </w:tc>
        <w:tc>
          <w:tcPr>
            <w:tcW w:w="1207" w:type="pct"/>
            <w:shd w:val="clear" w:color="auto" w:fill="auto"/>
          </w:tcPr>
          <w:p w14:paraId="34D5FB1C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0.86 (0.72-1.02)</w:t>
            </w:r>
          </w:p>
        </w:tc>
      </w:tr>
      <w:tr w:rsidR="00B674D6" w:rsidRPr="00230892" w14:paraId="385BF30B" w14:textId="77777777" w:rsidTr="00B674D6">
        <w:tc>
          <w:tcPr>
            <w:tcW w:w="1380" w:type="pct"/>
            <w:shd w:val="clear" w:color="auto" w:fill="auto"/>
          </w:tcPr>
          <w:p w14:paraId="32B99AE0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3+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1EA77F82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0.97 (0.87-1.08)</w:t>
            </w:r>
          </w:p>
        </w:tc>
        <w:tc>
          <w:tcPr>
            <w:tcW w:w="1213" w:type="pct"/>
            <w:shd w:val="clear" w:color="auto" w:fill="auto"/>
          </w:tcPr>
          <w:p w14:paraId="1AD36BDB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0.99 (0.88-1.13)</w:t>
            </w:r>
          </w:p>
        </w:tc>
        <w:tc>
          <w:tcPr>
            <w:tcW w:w="1207" w:type="pct"/>
            <w:shd w:val="clear" w:color="auto" w:fill="auto"/>
          </w:tcPr>
          <w:p w14:paraId="3BDD6AEE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0.93 (0.77-1.13)</w:t>
            </w:r>
          </w:p>
        </w:tc>
      </w:tr>
      <w:tr w:rsidR="00B674D6" w:rsidRPr="00230892" w14:paraId="041A4E13" w14:textId="77777777" w:rsidTr="00B674D6">
        <w:tc>
          <w:tcPr>
            <w:tcW w:w="1380" w:type="pct"/>
            <w:shd w:val="clear" w:color="auto" w:fill="auto"/>
          </w:tcPr>
          <w:p w14:paraId="3A87CAE2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52BFFEFE" w14:textId="77777777" w:rsidR="00B674D6" w:rsidRPr="00710B89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3" w:type="pct"/>
            <w:shd w:val="clear" w:color="auto" w:fill="auto"/>
          </w:tcPr>
          <w:p w14:paraId="2AA638BB" w14:textId="77777777" w:rsidR="00B674D6" w:rsidRPr="00710B89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pct"/>
            <w:shd w:val="clear" w:color="auto" w:fill="auto"/>
          </w:tcPr>
          <w:p w14:paraId="45DB2B56" w14:textId="77777777" w:rsidR="00B674D6" w:rsidRPr="00710B89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74D6" w:rsidRPr="009B7997" w14:paraId="413921C9" w14:textId="77777777" w:rsidTr="00B674D6">
        <w:tc>
          <w:tcPr>
            <w:tcW w:w="1380" w:type="pct"/>
            <w:shd w:val="clear" w:color="auto" w:fill="auto"/>
          </w:tcPr>
          <w:p w14:paraId="0031DB7D" w14:textId="2756BCF9" w:rsidR="00B674D6" w:rsidRPr="00230892" w:rsidRDefault="00B674D6" w:rsidP="0007190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230892">
              <w:rPr>
                <w:rFonts w:ascii="Arial" w:hAnsi="Arial" w:cs="Arial"/>
                <w:b/>
                <w:sz w:val="18"/>
                <w:szCs w:val="18"/>
              </w:rPr>
              <w:t xml:space="preserve">Age at first birth 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7B31DA17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13" w:type="pct"/>
            <w:shd w:val="clear" w:color="auto" w:fill="auto"/>
          </w:tcPr>
          <w:p w14:paraId="4288AB35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07" w:type="pct"/>
            <w:shd w:val="clear" w:color="auto" w:fill="auto"/>
          </w:tcPr>
          <w:p w14:paraId="101CF03E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B674D6" w:rsidRPr="00230892" w14:paraId="07922D13" w14:textId="77777777" w:rsidTr="00B674D6">
        <w:tc>
          <w:tcPr>
            <w:tcW w:w="1380" w:type="pct"/>
            <w:shd w:val="clear" w:color="auto" w:fill="auto"/>
          </w:tcPr>
          <w:p w14:paraId="47D1FCC0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No children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18A4108D" w14:textId="77777777" w:rsidR="00B674D6" w:rsidRPr="00905CA0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13" w:type="pct"/>
            <w:shd w:val="clear" w:color="auto" w:fill="auto"/>
          </w:tcPr>
          <w:p w14:paraId="691BBB8D" w14:textId="77777777" w:rsidR="00B674D6" w:rsidRPr="00905CA0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07" w:type="pct"/>
            <w:shd w:val="clear" w:color="auto" w:fill="auto"/>
          </w:tcPr>
          <w:p w14:paraId="67F6F141" w14:textId="77777777" w:rsidR="00B674D6" w:rsidRPr="00905CA0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B674D6" w:rsidRPr="00230892" w14:paraId="514D2956" w14:textId="77777777" w:rsidTr="00B674D6">
        <w:tc>
          <w:tcPr>
            <w:tcW w:w="1380" w:type="pct"/>
            <w:shd w:val="clear" w:color="auto" w:fill="auto"/>
          </w:tcPr>
          <w:p w14:paraId="0DD7D8F2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13-19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1F669930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1.04 (0.95-1.15)</w:t>
            </w:r>
          </w:p>
        </w:tc>
        <w:tc>
          <w:tcPr>
            <w:tcW w:w="1213" w:type="pct"/>
            <w:shd w:val="clear" w:color="auto" w:fill="auto"/>
          </w:tcPr>
          <w:p w14:paraId="3E0F7CD6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1.12 (1.00-1.25)</w:t>
            </w:r>
          </w:p>
        </w:tc>
        <w:tc>
          <w:tcPr>
            <w:tcW w:w="1207" w:type="pct"/>
            <w:shd w:val="clear" w:color="auto" w:fill="auto"/>
          </w:tcPr>
          <w:p w14:paraId="7334F2A2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1.18 (1.00-1.39)</w:t>
            </w:r>
          </w:p>
        </w:tc>
      </w:tr>
      <w:tr w:rsidR="00B674D6" w:rsidRPr="00230892" w14:paraId="7324E2B3" w14:textId="77777777" w:rsidTr="00B674D6">
        <w:tc>
          <w:tcPr>
            <w:tcW w:w="1380" w:type="pct"/>
            <w:shd w:val="clear" w:color="auto" w:fill="auto"/>
          </w:tcPr>
          <w:p w14:paraId="1837A515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20-24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7DD7DBFC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4E4">
              <w:rPr>
                <w:rFonts w:ascii="Arial" w:hAnsi="Arial" w:cs="Arial"/>
                <w:sz w:val="16"/>
                <w:szCs w:val="16"/>
              </w:rPr>
              <w:t>1.00 [ref]</w:t>
            </w:r>
          </w:p>
        </w:tc>
        <w:tc>
          <w:tcPr>
            <w:tcW w:w="1213" w:type="pct"/>
            <w:shd w:val="clear" w:color="auto" w:fill="auto"/>
          </w:tcPr>
          <w:p w14:paraId="5D1F561F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4E4">
              <w:rPr>
                <w:rFonts w:ascii="Arial" w:hAnsi="Arial" w:cs="Arial"/>
                <w:sz w:val="16"/>
                <w:szCs w:val="16"/>
              </w:rPr>
              <w:t>1.00 [ref]</w:t>
            </w:r>
          </w:p>
        </w:tc>
        <w:tc>
          <w:tcPr>
            <w:tcW w:w="1207" w:type="pct"/>
            <w:shd w:val="clear" w:color="auto" w:fill="auto"/>
          </w:tcPr>
          <w:p w14:paraId="1637BB9B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4E4">
              <w:rPr>
                <w:rFonts w:ascii="Arial" w:hAnsi="Arial" w:cs="Arial"/>
                <w:sz w:val="16"/>
                <w:szCs w:val="16"/>
              </w:rPr>
              <w:t>1.00 [ref]</w:t>
            </w:r>
          </w:p>
        </w:tc>
      </w:tr>
      <w:tr w:rsidR="00B674D6" w:rsidRPr="00230892" w14:paraId="40450B72" w14:textId="77777777" w:rsidTr="00B674D6">
        <w:tc>
          <w:tcPr>
            <w:tcW w:w="1380" w:type="pct"/>
            <w:shd w:val="clear" w:color="auto" w:fill="auto"/>
          </w:tcPr>
          <w:p w14:paraId="6919F279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25-29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4C9D336A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1.00 (0.91-1.10)</w:t>
            </w:r>
          </w:p>
        </w:tc>
        <w:tc>
          <w:tcPr>
            <w:tcW w:w="1213" w:type="pct"/>
            <w:shd w:val="clear" w:color="auto" w:fill="auto"/>
          </w:tcPr>
          <w:p w14:paraId="45CA4DD6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1.03 (0.93-1.14)</w:t>
            </w:r>
          </w:p>
        </w:tc>
        <w:tc>
          <w:tcPr>
            <w:tcW w:w="1207" w:type="pct"/>
            <w:shd w:val="clear" w:color="auto" w:fill="auto"/>
          </w:tcPr>
          <w:p w14:paraId="7D18ECE5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1.01 (0.86-1.19)</w:t>
            </w:r>
          </w:p>
        </w:tc>
      </w:tr>
      <w:tr w:rsidR="00B674D6" w:rsidRPr="00230892" w14:paraId="47372600" w14:textId="77777777" w:rsidTr="00B674D6">
        <w:tc>
          <w:tcPr>
            <w:tcW w:w="1380" w:type="pct"/>
            <w:shd w:val="clear" w:color="auto" w:fill="auto"/>
          </w:tcPr>
          <w:p w14:paraId="33D4F0CD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30-34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68C2AB30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0.91 (0.79-1.06)</w:t>
            </w:r>
          </w:p>
        </w:tc>
        <w:tc>
          <w:tcPr>
            <w:tcW w:w="1213" w:type="pct"/>
            <w:shd w:val="clear" w:color="auto" w:fill="auto"/>
          </w:tcPr>
          <w:p w14:paraId="0F2E51C4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0.96 (0.81-1.13)</w:t>
            </w:r>
          </w:p>
        </w:tc>
        <w:tc>
          <w:tcPr>
            <w:tcW w:w="1207" w:type="pct"/>
            <w:shd w:val="clear" w:color="auto" w:fill="auto"/>
          </w:tcPr>
          <w:p w14:paraId="7F03934E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1.08 (0.85-1.36)</w:t>
            </w:r>
          </w:p>
        </w:tc>
      </w:tr>
      <w:tr w:rsidR="00B674D6" w:rsidRPr="00230892" w14:paraId="60AB5288" w14:textId="77777777" w:rsidTr="00B674D6">
        <w:tc>
          <w:tcPr>
            <w:tcW w:w="1380" w:type="pct"/>
            <w:shd w:val="clear" w:color="auto" w:fill="auto"/>
          </w:tcPr>
          <w:p w14:paraId="29B9A1D9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35-49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1FEAF86F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0.74 (0.57-0.96)</w:t>
            </w:r>
          </w:p>
        </w:tc>
        <w:tc>
          <w:tcPr>
            <w:tcW w:w="1213" w:type="pct"/>
            <w:shd w:val="clear" w:color="auto" w:fill="auto"/>
          </w:tcPr>
          <w:p w14:paraId="14496A95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1.07 (0.82-1.39)</w:t>
            </w:r>
          </w:p>
        </w:tc>
        <w:tc>
          <w:tcPr>
            <w:tcW w:w="1207" w:type="pct"/>
            <w:shd w:val="clear" w:color="auto" w:fill="auto"/>
          </w:tcPr>
          <w:p w14:paraId="5F8A88B4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0B89">
              <w:rPr>
                <w:rFonts w:ascii="Arial" w:hAnsi="Arial" w:cs="Arial"/>
                <w:sz w:val="16"/>
                <w:szCs w:val="16"/>
              </w:rPr>
              <w:t>1.03 (0.69-1.53)</w:t>
            </w:r>
          </w:p>
        </w:tc>
      </w:tr>
      <w:tr w:rsidR="00B674D6" w:rsidRPr="00230892" w14:paraId="7ACE9AEE" w14:textId="77777777" w:rsidTr="00B674D6">
        <w:tc>
          <w:tcPr>
            <w:tcW w:w="1380" w:type="pct"/>
            <w:shd w:val="clear" w:color="auto" w:fill="auto"/>
          </w:tcPr>
          <w:p w14:paraId="278A0FE3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1721EAD1" w14:textId="77777777" w:rsidR="00B674D6" w:rsidRPr="00710B89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3" w:type="pct"/>
            <w:shd w:val="clear" w:color="auto" w:fill="auto"/>
          </w:tcPr>
          <w:p w14:paraId="0B3A0AB4" w14:textId="77777777" w:rsidR="00B674D6" w:rsidRPr="00710B89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pct"/>
            <w:shd w:val="clear" w:color="auto" w:fill="auto"/>
          </w:tcPr>
          <w:p w14:paraId="4CB94666" w14:textId="77777777" w:rsidR="00B674D6" w:rsidRPr="00710B89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74D6" w:rsidRPr="000438EC" w14:paraId="2F8EE118" w14:textId="77777777" w:rsidTr="00B674D6">
        <w:tc>
          <w:tcPr>
            <w:tcW w:w="1380" w:type="pct"/>
            <w:shd w:val="clear" w:color="auto" w:fill="auto"/>
          </w:tcPr>
          <w:p w14:paraId="631AA188" w14:textId="5D946132" w:rsidR="00B674D6" w:rsidRPr="00230892" w:rsidRDefault="00B674D6" w:rsidP="0007190F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230892">
              <w:rPr>
                <w:rFonts w:ascii="Arial" w:hAnsi="Arial" w:cs="Arial"/>
                <w:b/>
                <w:sz w:val="18"/>
                <w:szCs w:val="18"/>
              </w:rPr>
              <w:t xml:space="preserve">Time-since-latest-birth, yrs 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0019F33F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13" w:type="pct"/>
            <w:shd w:val="clear" w:color="auto" w:fill="auto"/>
          </w:tcPr>
          <w:p w14:paraId="7E957819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07" w:type="pct"/>
            <w:shd w:val="clear" w:color="auto" w:fill="auto"/>
          </w:tcPr>
          <w:p w14:paraId="472D4A79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B674D6" w:rsidRPr="00230892" w14:paraId="578977F6" w14:textId="77777777" w:rsidTr="00B674D6">
        <w:tc>
          <w:tcPr>
            <w:tcW w:w="1380" w:type="pct"/>
            <w:shd w:val="clear" w:color="auto" w:fill="auto"/>
          </w:tcPr>
          <w:p w14:paraId="175E2718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230892">
              <w:rPr>
                <w:rFonts w:ascii="Arial" w:hAnsi="Arial" w:cs="Arial"/>
                <w:sz w:val="18"/>
                <w:szCs w:val="18"/>
              </w:rPr>
              <w:t>o children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5180B981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13" w:type="pct"/>
            <w:shd w:val="clear" w:color="auto" w:fill="auto"/>
          </w:tcPr>
          <w:p w14:paraId="52597A7B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07" w:type="pct"/>
            <w:shd w:val="clear" w:color="auto" w:fill="auto"/>
          </w:tcPr>
          <w:p w14:paraId="4DBC9ABF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B674D6" w:rsidRPr="00230892" w14:paraId="08473B2C" w14:textId="77777777" w:rsidTr="00B674D6">
        <w:tc>
          <w:tcPr>
            <w:tcW w:w="1380" w:type="pct"/>
            <w:shd w:val="clear" w:color="auto" w:fill="auto"/>
          </w:tcPr>
          <w:p w14:paraId="4FCC0BC2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0-9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311CE634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3" w:type="pct"/>
            <w:shd w:val="clear" w:color="auto" w:fill="auto"/>
          </w:tcPr>
          <w:p w14:paraId="3CB833C7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1.13 [1.00, 1.27]</w:t>
            </w:r>
          </w:p>
        </w:tc>
        <w:tc>
          <w:tcPr>
            <w:tcW w:w="1207" w:type="pct"/>
            <w:shd w:val="clear" w:color="auto" w:fill="auto"/>
          </w:tcPr>
          <w:p w14:paraId="01A73FCD" w14:textId="77777777" w:rsidR="00B674D6" w:rsidRPr="005104E4" w:rsidRDefault="00B674D6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74D6" w:rsidRPr="00230892" w14:paraId="6815F378" w14:textId="77777777" w:rsidTr="00B674D6">
        <w:tc>
          <w:tcPr>
            <w:tcW w:w="1380" w:type="pct"/>
            <w:shd w:val="clear" w:color="auto" w:fill="auto"/>
          </w:tcPr>
          <w:p w14:paraId="2FB5B418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10-19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468F24F7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3" w:type="pct"/>
            <w:shd w:val="clear" w:color="auto" w:fill="auto"/>
          </w:tcPr>
          <w:p w14:paraId="7C89ECD8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104E4">
              <w:rPr>
                <w:rFonts w:ascii="Arial" w:hAnsi="Arial" w:cs="Arial"/>
                <w:sz w:val="16"/>
                <w:szCs w:val="16"/>
              </w:rPr>
              <w:t>1.00 [ref]</w:t>
            </w:r>
          </w:p>
        </w:tc>
        <w:tc>
          <w:tcPr>
            <w:tcW w:w="1207" w:type="pct"/>
            <w:shd w:val="clear" w:color="auto" w:fill="auto"/>
          </w:tcPr>
          <w:p w14:paraId="525027DC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74D6" w:rsidRPr="00230892" w14:paraId="4A9BF415" w14:textId="77777777" w:rsidTr="00B674D6">
        <w:tc>
          <w:tcPr>
            <w:tcW w:w="1380" w:type="pct"/>
            <w:shd w:val="clear" w:color="auto" w:fill="auto"/>
          </w:tcPr>
          <w:p w14:paraId="2D2A268D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20-29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6BD5AA43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3" w:type="pct"/>
            <w:shd w:val="clear" w:color="auto" w:fill="auto"/>
          </w:tcPr>
          <w:p w14:paraId="7EF1CD23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1.02 [0.92, 1.12]</w:t>
            </w:r>
          </w:p>
        </w:tc>
        <w:tc>
          <w:tcPr>
            <w:tcW w:w="1207" w:type="pct"/>
            <w:shd w:val="clear" w:color="auto" w:fill="auto"/>
          </w:tcPr>
          <w:p w14:paraId="1D57C136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74D6" w:rsidRPr="00230892" w14:paraId="43104B4D" w14:textId="77777777" w:rsidTr="00B674D6">
        <w:tc>
          <w:tcPr>
            <w:tcW w:w="1380" w:type="pct"/>
            <w:shd w:val="clear" w:color="auto" w:fill="auto"/>
          </w:tcPr>
          <w:p w14:paraId="5BEF9DB2" w14:textId="77777777" w:rsidR="00B674D6" w:rsidRPr="00230892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230892">
              <w:rPr>
                <w:rFonts w:ascii="Arial" w:hAnsi="Arial" w:cs="Arial"/>
                <w:sz w:val="18"/>
                <w:szCs w:val="18"/>
              </w:rPr>
              <w:t>30+</w:t>
            </w:r>
          </w:p>
        </w:tc>
        <w:tc>
          <w:tcPr>
            <w:tcW w:w="1200" w:type="pct"/>
            <w:tcBorders>
              <w:left w:val="nil"/>
            </w:tcBorders>
            <w:shd w:val="clear" w:color="auto" w:fill="auto"/>
          </w:tcPr>
          <w:p w14:paraId="1405A484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3" w:type="pct"/>
            <w:shd w:val="clear" w:color="auto" w:fill="auto"/>
          </w:tcPr>
          <w:p w14:paraId="37850D55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1.15 [1.03, 1.29]</w:t>
            </w:r>
          </w:p>
        </w:tc>
        <w:tc>
          <w:tcPr>
            <w:tcW w:w="1207" w:type="pct"/>
            <w:shd w:val="clear" w:color="auto" w:fill="auto"/>
          </w:tcPr>
          <w:p w14:paraId="065D4442" w14:textId="77777777" w:rsidR="00B674D6" w:rsidRPr="005104E4" w:rsidRDefault="00B674D6" w:rsidP="004D60F2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74D6" w:rsidRPr="00230892" w14:paraId="22D60623" w14:textId="77777777" w:rsidTr="00B674D6">
        <w:tc>
          <w:tcPr>
            <w:tcW w:w="1380" w:type="pct"/>
            <w:tcBorders>
              <w:bottom w:val="single" w:sz="4" w:space="0" w:color="auto"/>
            </w:tcBorders>
            <w:shd w:val="clear" w:color="auto" w:fill="auto"/>
          </w:tcPr>
          <w:p w14:paraId="6325B312" w14:textId="77777777" w:rsidR="00B674D6" w:rsidRDefault="00B674D6" w:rsidP="004D60F2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A74B475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13" w:type="pct"/>
            <w:tcBorders>
              <w:bottom w:val="single" w:sz="4" w:space="0" w:color="auto"/>
            </w:tcBorders>
          </w:tcPr>
          <w:p w14:paraId="6A3BE5A9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207" w:type="pct"/>
            <w:tcBorders>
              <w:bottom w:val="single" w:sz="4" w:space="0" w:color="auto"/>
            </w:tcBorders>
          </w:tcPr>
          <w:p w14:paraId="16E679A9" w14:textId="77777777" w:rsidR="00B674D6" w:rsidRPr="00905CA0" w:rsidRDefault="00B674D6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14:paraId="07B639F8" w14:textId="77777777" w:rsidR="00C649FD" w:rsidRDefault="00C649FD" w:rsidP="00C649FD">
      <w:pPr>
        <w:pStyle w:val="NoSpacing"/>
        <w:rPr>
          <w:rFonts w:ascii="Arial" w:hAnsi="Arial" w:cs="Arial"/>
          <w:color w:val="000000" w:themeColor="text1"/>
        </w:rPr>
      </w:pPr>
      <w:r w:rsidRPr="00E852C8">
        <w:rPr>
          <w:rFonts w:ascii="Arial" w:hAnsi="Arial" w:cs="Arial"/>
          <w:color w:val="000000" w:themeColor="text1"/>
          <w:vertAlign w:val="superscript"/>
        </w:rPr>
        <w:t>a</w:t>
      </w:r>
      <w:r>
        <w:rPr>
          <w:rFonts w:ascii="Arial" w:hAnsi="Arial" w:cs="Arial"/>
          <w:color w:val="000000" w:themeColor="text1"/>
        </w:rPr>
        <w:t xml:space="preserve"> The reference group “parous” corresponds to women with one child (parity=1), age at first birth 20-24 years and 10-19 years since latest birth. Effect of nulliparous group estimated separately to avoid collinearity between reproductive variables.</w:t>
      </w:r>
    </w:p>
    <w:p w14:paraId="16D99EA8" w14:textId="120C659C" w:rsidR="00C649FD" w:rsidRDefault="00C649FD" w:rsidP="00FC3A15">
      <w:pPr>
        <w:pStyle w:val="NoSpacing"/>
        <w:rPr>
          <w:rFonts w:ascii="Arial" w:hAnsi="Arial" w:cs="Arial"/>
          <w:color w:val="000000" w:themeColor="text1"/>
        </w:rPr>
      </w:pPr>
      <w:r w:rsidRPr="00430DFA">
        <w:rPr>
          <w:rFonts w:ascii="Arial" w:hAnsi="Arial" w:cs="Arial"/>
          <w:color w:val="000000" w:themeColor="text1"/>
        </w:rPr>
        <w:t>Adjusted for age and year (interaction)</w:t>
      </w:r>
      <w:r w:rsidR="00FC3A15">
        <w:rPr>
          <w:rFonts w:ascii="Arial" w:hAnsi="Arial" w:cs="Arial"/>
          <w:color w:val="000000" w:themeColor="text1"/>
        </w:rPr>
        <w:t>, education</w:t>
      </w:r>
      <w:r>
        <w:rPr>
          <w:rFonts w:ascii="Arial" w:hAnsi="Arial" w:cs="Arial"/>
          <w:color w:val="000000" w:themeColor="text1"/>
        </w:rPr>
        <w:t xml:space="preserve"> and</w:t>
      </w:r>
      <w:r w:rsidRPr="00430DFA">
        <w:rPr>
          <w:rFonts w:ascii="Arial" w:hAnsi="Arial" w:cs="Arial"/>
          <w:color w:val="000000" w:themeColor="text1"/>
        </w:rPr>
        <w:t xml:space="preserve"> haematological subtype</w:t>
      </w:r>
      <w:r>
        <w:rPr>
          <w:rFonts w:ascii="Arial" w:hAnsi="Arial" w:cs="Arial"/>
          <w:color w:val="000000" w:themeColor="text1"/>
        </w:rPr>
        <w:t xml:space="preserve"> (stratified with separate baselines)</w:t>
      </w:r>
      <w:r w:rsidR="00FC3A15">
        <w:rPr>
          <w:rFonts w:ascii="Arial" w:hAnsi="Arial" w:cs="Arial"/>
          <w:color w:val="000000" w:themeColor="text1"/>
        </w:rPr>
        <w:t>, and</w:t>
      </w:r>
      <w:r>
        <w:rPr>
          <w:rFonts w:ascii="Arial" w:hAnsi="Arial" w:cs="Arial"/>
          <w:color w:val="000000" w:themeColor="text1"/>
        </w:rPr>
        <w:t xml:space="preserve"> with</w:t>
      </w:r>
      <w:r w:rsidRPr="00430DFA">
        <w:rPr>
          <w:rFonts w:ascii="Arial" w:hAnsi="Arial" w:cs="Arial"/>
          <w:color w:val="000000" w:themeColor="text1"/>
        </w:rPr>
        <w:t xml:space="preserve"> time-varying effects of parity and age at first birth</w:t>
      </w:r>
      <w:r>
        <w:rPr>
          <w:rFonts w:ascii="Arial" w:hAnsi="Arial" w:cs="Arial"/>
          <w:color w:val="000000" w:themeColor="text1"/>
        </w:rPr>
        <w:t>.</w:t>
      </w:r>
    </w:p>
    <w:p w14:paraId="35A84097" w14:textId="0CD32124" w:rsidR="00C649FD" w:rsidRPr="00430DFA" w:rsidRDefault="00C649FD" w:rsidP="00C649FD">
      <w:pPr>
        <w:pStyle w:val="NoSpacing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P-values from Wald tests.</w:t>
      </w:r>
      <w:r w:rsidR="00264ADF">
        <w:rPr>
          <w:rFonts w:ascii="Arial" w:hAnsi="Arial" w:cs="Arial"/>
          <w:color w:val="000000" w:themeColor="text1"/>
        </w:rPr>
        <w:t xml:space="preserve"> </w:t>
      </w:r>
      <w:r w:rsidR="00264ADF">
        <w:rPr>
          <w:rFonts w:ascii="Arial" w:hAnsi="Arial" w:cs="Arial"/>
          <w:lang w:val="en-US"/>
        </w:rPr>
        <w:t>EHR=Excess hazard ratio.</w:t>
      </w:r>
    </w:p>
    <w:p w14:paraId="3F0AB3C7" w14:textId="2BC690CC" w:rsidR="00C649FD" w:rsidRDefault="00C649FD" w:rsidP="00321A62">
      <w:pPr>
        <w:rPr>
          <w:color w:val="FF0000"/>
          <w:lang w:val="en-US"/>
        </w:rPr>
      </w:pPr>
    </w:p>
    <w:p w14:paraId="10C000DE" w14:textId="77777777" w:rsidR="00444C13" w:rsidRDefault="00444C13" w:rsidP="00444C13">
      <w:pPr>
        <w:spacing w:after="160" w:line="259" w:lineRule="auto"/>
        <w:rPr>
          <w:rFonts w:ascii="Arial" w:hAnsi="Arial" w:cs="Arial"/>
          <w:lang w:val="en-US"/>
        </w:rPr>
      </w:pPr>
    </w:p>
    <w:p w14:paraId="6F23B583" w14:textId="77777777" w:rsidR="00444C13" w:rsidRDefault="00444C13">
      <w:pPr>
        <w:spacing w:after="160" w:line="259" w:lineRule="auto"/>
        <w:rPr>
          <w:rFonts w:ascii="Arial" w:hAnsi="Arial" w:cs="Arial"/>
          <w:b/>
          <w:lang w:val="en-GB"/>
        </w:rPr>
      </w:pPr>
      <w:r w:rsidRPr="00611D3C">
        <w:rPr>
          <w:rFonts w:ascii="Arial" w:hAnsi="Arial" w:cs="Arial"/>
          <w:b/>
          <w:lang w:val="en-US"/>
        </w:rPr>
        <w:br w:type="page"/>
      </w:r>
    </w:p>
    <w:p w14:paraId="3D0BA16F" w14:textId="6DBFBF5A" w:rsidR="007E7FC2" w:rsidRPr="00661C47" w:rsidRDefault="007E7FC2" w:rsidP="007E7FC2">
      <w:pPr>
        <w:pStyle w:val="NoSpacing"/>
        <w:rPr>
          <w:rFonts w:ascii="Arial" w:hAnsi="Arial" w:cs="Arial"/>
        </w:rPr>
      </w:pPr>
      <w:r w:rsidRPr="00661C47">
        <w:rPr>
          <w:rFonts w:ascii="Arial" w:hAnsi="Arial" w:cs="Arial"/>
          <w:b/>
        </w:rPr>
        <w:lastRenderedPageBreak/>
        <w:t xml:space="preserve">Table </w:t>
      </w:r>
      <w:r>
        <w:rPr>
          <w:rFonts w:ascii="Arial" w:hAnsi="Arial" w:cs="Arial"/>
          <w:b/>
        </w:rPr>
        <w:t>S</w:t>
      </w:r>
      <w:r w:rsidR="00264ADF">
        <w:rPr>
          <w:rFonts w:ascii="Arial" w:hAnsi="Arial" w:cs="Arial"/>
          <w:b/>
        </w:rPr>
        <w:t>4</w:t>
      </w:r>
      <w:r w:rsidRPr="00661C47">
        <w:rPr>
          <w:rFonts w:ascii="Arial" w:hAnsi="Arial" w:cs="Arial"/>
          <w:b/>
        </w:rPr>
        <w:t xml:space="preserve">. </w:t>
      </w:r>
      <w:r w:rsidRPr="00661C47">
        <w:rPr>
          <w:rFonts w:ascii="Arial" w:hAnsi="Arial" w:cs="Arial"/>
        </w:rPr>
        <w:t xml:space="preserve">Associations between number of girls/boys and excess mortality </w:t>
      </w:r>
      <w:r>
        <w:rPr>
          <w:rFonts w:ascii="Arial" w:hAnsi="Arial" w:cs="Arial"/>
        </w:rPr>
        <w:t>for all haematological malignancies combined</w:t>
      </w:r>
      <w:r w:rsidRPr="00661C47">
        <w:rPr>
          <w:rFonts w:ascii="Arial" w:hAnsi="Arial" w:cs="Arial"/>
        </w:rPr>
        <w:t xml:space="preserve">. Sweden 1970-2018, 18-69y. </w:t>
      </w:r>
    </w:p>
    <w:tbl>
      <w:tblPr>
        <w:tblW w:w="4598" w:type="pct"/>
        <w:tblLook w:val="04A0" w:firstRow="1" w:lastRow="0" w:firstColumn="1" w:lastColumn="0" w:noHBand="0" w:noVBand="1"/>
      </w:tblPr>
      <w:tblGrid>
        <w:gridCol w:w="3969"/>
        <w:gridCol w:w="4679"/>
      </w:tblGrid>
      <w:tr w:rsidR="007E7FC2" w:rsidRPr="005A43F8" w14:paraId="730BA06A" w14:textId="77777777" w:rsidTr="004D60F2">
        <w:tc>
          <w:tcPr>
            <w:tcW w:w="2295" w:type="pct"/>
            <w:tcBorders>
              <w:bottom w:val="single" w:sz="4" w:space="0" w:color="auto"/>
            </w:tcBorders>
            <w:shd w:val="clear" w:color="auto" w:fill="auto"/>
          </w:tcPr>
          <w:p w14:paraId="5A638A35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5" w:type="pct"/>
            <w:tcBorders>
              <w:bottom w:val="single" w:sz="4" w:space="0" w:color="auto"/>
            </w:tcBorders>
            <w:shd w:val="clear" w:color="auto" w:fill="auto"/>
          </w:tcPr>
          <w:p w14:paraId="37B9EED1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EHR</w:t>
            </w:r>
            <w:r w:rsidRPr="00E4047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A43F8">
              <w:rPr>
                <w:rFonts w:ascii="Arial" w:hAnsi="Arial" w:cs="Arial"/>
                <w:b/>
                <w:sz w:val="20"/>
                <w:szCs w:val="20"/>
              </w:rPr>
              <w:t>[95% CI]</w:t>
            </w:r>
          </w:p>
        </w:tc>
      </w:tr>
      <w:tr w:rsidR="007E7FC2" w:rsidRPr="005A43F8" w14:paraId="74F6E0C7" w14:textId="77777777" w:rsidTr="004D60F2">
        <w:tc>
          <w:tcPr>
            <w:tcW w:w="2295" w:type="pct"/>
            <w:tcBorders>
              <w:top w:val="single" w:sz="4" w:space="0" w:color="auto"/>
            </w:tcBorders>
            <w:shd w:val="clear" w:color="auto" w:fill="auto"/>
          </w:tcPr>
          <w:p w14:paraId="2015F035" w14:textId="1C380065" w:rsidR="007E7FC2" w:rsidRPr="005A43F8" w:rsidRDefault="007E7FC2" w:rsidP="004D60F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5" w:type="pct"/>
            <w:tcBorders>
              <w:top w:val="single" w:sz="4" w:space="0" w:color="auto"/>
            </w:tcBorders>
            <w:shd w:val="clear" w:color="auto" w:fill="auto"/>
          </w:tcPr>
          <w:p w14:paraId="04ACD1BD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7FC2" w:rsidRPr="005A43F8" w14:paraId="6EC67179" w14:textId="77777777" w:rsidTr="004D60F2">
        <w:tc>
          <w:tcPr>
            <w:tcW w:w="2295" w:type="pct"/>
            <w:shd w:val="clear" w:color="auto" w:fill="auto"/>
          </w:tcPr>
          <w:p w14:paraId="3E1A1712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5A43F8">
              <w:rPr>
                <w:rFonts w:ascii="Arial" w:hAnsi="Arial" w:cs="Arial"/>
                <w:b/>
                <w:sz w:val="20"/>
                <w:szCs w:val="20"/>
              </w:rPr>
              <w:t>Among women with 1 child:</w:t>
            </w:r>
          </w:p>
        </w:tc>
        <w:tc>
          <w:tcPr>
            <w:tcW w:w="2705" w:type="pct"/>
            <w:shd w:val="clear" w:color="auto" w:fill="auto"/>
          </w:tcPr>
          <w:p w14:paraId="09F3F338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7FC2" w:rsidRPr="005A43F8" w14:paraId="2E740810" w14:textId="77777777" w:rsidTr="004D60F2">
        <w:tc>
          <w:tcPr>
            <w:tcW w:w="2295" w:type="pct"/>
            <w:shd w:val="clear" w:color="auto" w:fill="auto"/>
          </w:tcPr>
          <w:p w14:paraId="4DFC2FC2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girl</w:t>
            </w:r>
          </w:p>
        </w:tc>
        <w:tc>
          <w:tcPr>
            <w:tcW w:w="2705" w:type="pct"/>
            <w:shd w:val="clear" w:color="auto" w:fill="auto"/>
          </w:tcPr>
          <w:p w14:paraId="5EC1089B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1.00 [ref]</w:t>
            </w:r>
          </w:p>
        </w:tc>
      </w:tr>
      <w:tr w:rsidR="007E7FC2" w:rsidRPr="005A43F8" w14:paraId="0326A896" w14:textId="77777777" w:rsidTr="004D60F2">
        <w:tc>
          <w:tcPr>
            <w:tcW w:w="2295" w:type="pct"/>
            <w:shd w:val="clear" w:color="auto" w:fill="auto"/>
          </w:tcPr>
          <w:p w14:paraId="34661AEA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 boy</w:t>
            </w:r>
          </w:p>
        </w:tc>
        <w:tc>
          <w:tcPr>
            <w:tcW w:w="2705" w:type="pct"/>
            <w:shd w:val="clear" w:color="auto" w:fill="auto"/>
          </w:tcPr>
          <w:p w14:paraId="4C235953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1.06 [0.93,1.20]</w:t>
            </w:r>
          </w:p>
        </w:tc>
      </w:tr>
      <w:tr w:rsidR="007E7FC2" w:rsidRPr="005A43F8" w14:paraId="2BA6F785" w14:textId="77777777" w:rsidTr="004D60F2">
        <w:tc>
          <w:tcPr>
            <w:tcW w:w="2295" w:type="pct"/>
            <w:shd w:val="clear" w:color="auto" w:fill="auto"/>
          </w:tcPr>
          <w:p w14:paraId="7D1E3763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5" w:type="pct"/>
            <w:shd w:val="clear" w:color="auto" w:fill="auto"/>
          </w:tcPr>
          <w:p w14:paraId="0B3FDA50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P=0.3823</w:t>
            </w:r>
          </w:p>
        </w:tc>
      </w:tr>
      <w:tr w:rsidR="007E7FC2" w:rsidRPr="005A43F8" w14:paraId="5CA13112" w14:textId="77777777" w:rsidTr="004D60F2">
        <w:tc>
          <w:tcPr>
            <w:tcW w:w="2295" w:type="pct"/>
            <w:shd w:val="clear" w:color="auto" w:fill="auto"/>
          </w:tcPr>
          <w:p w14:paraId="3F727598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5A43F8">
              <w:rPr>
                <w:rFonts w:ascii="Arial" w:hAnsi="Arial" w:cs="Arial"/>
                <w:b/>
                <w:sz w:val="20"/>
                <w:szCs w:val="20"/>
              </w:rPr>
              <w:t>Among women with 2 children:</w:t>
            </w:r>
          </w:p>
        </w:tc>
        <w:tc>
          <w:tcPr>
            <w:tcW w:w="2705" w:type="pct"/>
            <w:shd w:val="clear" w:color="auto" w:fill="auto"/>
          </w:tcPr>
          <w:p w14:paraId="25161E9D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FC2" w:rsidRPr="005A43F8" w14:paraId="4F9372F8" w14:textId="77777777" w:rsidTr="004D60F2">
        <w:tc>
          <w:tcPr>
            <w:tcW w:w="2295" w:type="pct"/>
            <w:shd w:val="clear" w:color="auto" w:fill="auto"/>
          </w:tcPr>
          <w:p w14:paraId="2EE456AF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 boy</w:t>
            </w:r>
            <w:r>
              <w:rPr>
                <w:rFonts w:ascii="Arial" w:hAnsi="Arial" w:cs="Arial"/>
                <w:sz w:val="20"/>
                <w:szCs w:val="20"/>
              </w:rPr>
              <w:t>, 2 girls</w:t>
            </w:r>
          </w:p>
        </w:tc>
        <w:tc>
          <w:tcPr>
            <w:tcW w:w="2705" w:type="pct"/>
            <w:shd w:val="clear" w:color="auto" w:fill="auto"/>
          </w:tcPr>
          <w:p w14:paraId="08DE3492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1.00 [ref]</w:t>
            </w:r>
          </w:p>
        </w:tc>
      </w:tr>
      <w:tr w:rsidR="007E7FC2" w:rsidRPr="005A43F8" w14:paraId="2AF2872D" w14:textId="77777777" w:rsidTr="004D60F2">
        <w:tc>
          <w:tcPr>
            <w:tcW w:w="2295" w:type="pct"/>
            <w:shd w:val="clear" w:color="auto" w:fill="auto"/>
          </w:tcPr>
          <w:p w14:paraId="66AE7B31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 boy</w:t>
            </w:r>
            <w:r>
              <w:rPr>
                <w:rFonts w:ascii="Arial" w:hAnsi="Arial" w:cs="Arial"/>
                <w:sz w:val="20"/>
                <w:szCs w:val="20"/>
              </w:rPr>
              <w:t>, 1 girl</w:t>
            </w:r>
          </w:p>
        </w:tc>
        <w:tc>
          <w:tcPr>
            <w:tcW w:w="2705" w:type="pct"/>
            <w:shd w:val="clear" w:color="auto" w:fill="auto"/>
          </w:tcPr>
          <w:p w14:paraId="4EB9049B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1.02 [0.91,1.13]</w:t>
            </w:r>
          </w:p>
        </w:tc>
      </w:tr>
      <w:tr w:rsidR="007E7FC2" w:rsidRPr="005A43F8" w14:paraId="7BB981B4" w14:textId="77777777" w:rsidTr="004D60F2">
        <w:tc>
          <w:tcPr>
            <w:tcW w:w="2295" w:type="pct"/>
            <w:shd w:val="clear" w:color="auto" w:fill="auto"/>
          </w:tcPr>
          <w:p w14:paraId="35388D29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2 boys</w:t>
            </w:r>
            <w:r>
              <w:rPr>
                <w:rFonts w:ascii="Arial" w:hAnsi="Arial" w:cs="Arial"/>
                <w:sz w:val="20"/>
                <w:szCs w:val="20"/>
              </w:rPr>
              <w:t>, 0 girl</w:t>
            </w:r>
          </w:p>
        </w:tc>
        <w:tc>
          <w:tcPr>
            <w:tcW w:w="2705" w:type="pct"/>
            <w:shd w:val="clear" w:color="auto" w:fill="auto"/>
          </w:tcPr>
          <w:p w14:paraId="558C2021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1.04 [0.92,1.17]</w:t>
            </w:r>
          </w:p>
        </w:tc>
      </w:tr>
      <w:tr w:rsidR="007E7FC2" w:rsidRPr="005A43F8" w14:paraId="2FD731B1" w14:textId="77777777" w:rsidTr="004D60F2">
        <w:tc>
          <w:tcPr>
            <w:tcW w:w="2295" w:type="pct"/>
            <w:shd w:val="clear" w:color="auto" w:fill="auto"/>
          </w:tcPr>
          <w:p w14:paraId="16B1CFED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5" w:type="pct"/>
            <w:shd w:val="clear" w:color="auto" w:fill="auto"/>
          </w:tcPr>
          <w:p w14:paraId="3E82828D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P=0.8179</w:t>
            </w:r>
          </w:p>
        </w:tc>
      </w:tr>
      <w:tr w:rsidR="007E7FC2" w:rsidRPr="005A43F8" w14:paraId="4E9BABCA" w14:textId="77777777" w:rsidTr="004D60F2">
        <w:tc>
          <w:tcPr>
            <w:tcW w:w="2295" w:type="pct"/>
            <w:shd w:val="clear" w:color="auto" w:fill="auto"/>
          </w:tcPr>
          <w:p w14:paraId="6D9A1E4D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5A43F8">
              <w:rPr>
                <w:rFonts w:ascii="Arial" w:hAnsi="Arial" w:cs="Arial"/>
                <w:b/>
                <w:sz w:val="20"/>
                <w:szCs w:val="20"/>
              </w:rPr>
              <w:t>Among women with 3+ children:</w:t>
            </w:r>
          </w:p>
        </w:tc>
        <w:tc>
          <w:tcPr>
            <w:tcW w:w="2705" w:type="pct"/>
            <w:shd w:val="clear" w:color="auto" w:fill="auto"/>
          </w:tcPr>
          <w:p w14:paraId="4C89695B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FC2" w:rsidRPr="005A43F8" w14:paraId="619E6FDB" w14:textId="77777777" w:rsidTr="004D60F2">
        <w:tc>
          <w:tcPr>
            <w:tcW w:w="2295" w:type="pct"/>
            <w:shd w:val="clear" w:color="auto" w:fill="auto"/>
          </w:tcPr>
          <w:p w14:paraId="451A3528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 boy</w:t>
            </w:r>
            <w:r>
              <w:rPr>
                <w:rFonts w:ascii="Arial" w:hAnsi="Arial" w:cs="Arial"/>
                <w:sz w:val="20"/>
                <w:szCs w:val="20"/>
              </w:rPr>
              <w:t>, 3+ girls</w:t>
            </w:r>
          </w:p>
        </w:tc>
        <w:tc>
          <w:tcPr>
            <w:tcW w:w="2705" w:type="pct"/>
            <w:shd w:val="clear" w:color="auto" w:fill="auto"/>
          </w:tcPr>
          <w:p w14:paraId="19761208" w14:textId="77777777" w:rsidR="007E7FC2" w:rsidRPr="005A43F8" w:rsidRDefault="007E7FC2" w:rsidP="004D60F2">
            <w:pPr>
              <w:pStyle w:val="NoSpacing"/>
              <w:tabs>
                <w:tab w:val="center" w:pos="974"/>
                <w:tab w:val="right" w:pos="194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1.00 [ref]</w:t>
            </w:r>
          </w:p>
        </w:tc>
      </w:tr>
      <w:tr w:rsidR="007E7FC2" w:rsidRPr="005A43F8" w14:paraId="27C1CC19" w14:textId="77777777" w:rsidTr="004D60F2">
        <w:tc>
          <w:tcPr>
            <w:tcW w:w="2295" w:type="pct"/>
            <w:shd w:val="clear" w:color="auto" w:fill="auto"/>
          </w:tcPr>
          <w:p w14:paraId="1636122E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 boy</w:t>
            </w:r>
            <w:r>
              <w:rPr>
                <w:rFonts w:ascii="Arial" w:hAnsi="Arial" w:cs="Arial"/>
                <w:sz w:val="20"/>
                <w:szCs w:val="20"/>
              </w:rPr>
              <w:t>, 2+ girls</w:t>
            </w:r>
          </w:p>
        </w:tc>
        <w:tc>
          <w:tcPr>
            <w:tcW w:w="2705" w:type="pct"/>
            <w:shd w:val="clear" w:color="auto" w:fill="auto"/>
          </w:tcPr>
          <w:p w14:paraId="33643E96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0.93 [0.78,1.10]</w:t>
            </w:r>
          </w:p>
        </w:tc>
      </w:tr>
      <w:tr w:rsidR="007E7FC2" w:rsidRPr="005A43F8" w14:paraId="0CF460BD" w14:textId="77777777" w:rsidTr="004D60F2">
        <w:tc>
          <w:tcPr>
            <w:tcW w:w="2295" w:type="pct"/>
            <w:shd w:val="clear" w:color="auto" w:fill="auto"/>
          </w:tcPr>
          <w:p w14:paraId="50BF991F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2 boys</w:t>
            </w:r>
            <w:r>
              <w:rPr>
                <w:rFonts w:ascii="Arial" w:hAnsi="Arial" w:cs="Arial"/>
                <w:sz w:val="20"/>
                <w:szCs w:val="20"/>
              </w:rPr>
              <w:t>, 1+ girl</w:t>
            </w:r>
          </w:p>
        </w:tc>
        <w:tc>
          <w:tcPr>
            <w:tcW w:w="2705" w:type="pct"/>
            <w:shd w:val="clear" w:color="auto" w:fill="auto"/>
          </w:tcPr>
          <w:p w14:paraId="61622362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1.04 [0.88,1.23]</w:t>
            </w:r>
          </w:p>
        </w:tc>
      </w:tr>
      <w:tr w:rsidR="007E7FC2" w:rsidRPr="005A43F8" w14:paraId="5FE8CD33" w14:textId="77777777" w:rsidTr="004D60F2">
        <w:tc>
          <w:tcPr>
            <w:tcW w:w="2295" w:type="pct"/>
            <w:shd w:val="clear" w:color="auto" w:fill="auto"/>
          </w:tcPr>
          <w:p w14:paraId="162FE8FC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3+ boys</w:t>
            </w:r>
            <w:r>
              <w:rPr>
                <w:rFonts w:ascii="Arial" w:hAnsi="Arial" w:cs="Arial"/>
                <w:sz w:val="20"/>
                <w:szCs w:val="20"/>
              </w:rPr>
              <w:t>, ≥0 girls</w:t>
            </w:r>
          </w:p>
        </w:tc>
        <w:tc>
          <w:tcPr>
            <w:tcW w:w="2705" w:type="pct"/>
            <w:shd w:val="clear" w:color="auto" w:fill="auto"/>
          </w:tcPr>
          <w:p w14:paraId="4709D979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1.15 [0.96,1.38]</w:t>
            </w:r>
          </w:p>
        </w:tc>
      </w:tr>
      <w:tr w:rsidR="007E7FC2" w:rsidRPr="005A43F8" w14:paraId="22ADA5DB" w14:textId="77777777" w:rsidTr="004D60F2">
        <w:tc>
          <w:tcPr>
            <w:tcW w:w="2295" w:type="pct"/>
            <w:shd w:val="clear" w:color="auto" w:fill="auto"/>
          </w:tcPr>
          <w:p w14:paraId="0114F9FE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5" w:type="pct"/>
            <w:shd w:val="clear" w:color="auto" w:fill="auto"/>
          </w:tcPr>
          <w:p w14:paraId="1CC73E4C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P=0.0126</w:t>
            </w:r>
          </w:p>
        </w:tc>
      </w:tr>
      <w:tr w:rsidR="007E7FC2" w:rsidRPr="005A43F8" w14:paraId="4885A302" w14:textId="77777777" w:rsidTr="004D60F2">
        <w:tc>
          <w:tcPr>
            <w:tcW w:w="2295" w:type="pct"/>
            <w:shd w:val="clear" w:color="auto" w:fill="auto"/>
          </w:tcPr>
          <w:p w14:paraId="7AC08308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5A43F8">
              <w:rPr>
                <w:rFonts w:ascii="Arial" w:hAnsi="Arial" w:cs="Arial"/>
                <w:b/>
                <w:sz w:val="20"/>
                <w:szCs w:val="20"/>
              </w:rPr>
              <w:t>Among women with 1+ child:</w:t>
            </w:r>
          </w:p>
        </w:tc>
        <w:tc>
          <w:tcPr>
            <w:tcW w:w="2705" w:type="pct"/>
            <w:shd w:val="clear" w:color="auto" w:fill="auto"/>
          </w:tcPr>
          <w:p w14:paraId="466FC281" w14:textId="77777777" w:rsidR="007E7FC2" w:rsidRPr="005A43F8" w:rsidRDefault="007E7FC2" w:rsidP="004D60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FC2" w:rsidRPr="007E7FC2" w14:paraId="2E4A57B5" w14:textId="77777777" w:rsidTr="004D60F2">
        <w:tc>
          <w:tcPr>
            <w:tcW w:w="2295" w:type="pct"/>
            <w:shd w:val="clear" w:color="auto" w:fill="auto"/>
          </w:tcPr>
          <w:p w14:paraId="49CB5CE4" w14:textId="4036D9F9" w:rsidR="007E7FC2" w:rsidRPr="005A43F8" w:rsidRDefault="007E7FC2" w:rsidP="0007190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5A43F8">
              <w:rPr>
                <w:rFonts w:ascii="Arial" w:hAnsi="Arial" w:cs="Arial"/>
                <w:b/>
                <w:sz w:val="20"/>
                <w:szCs w:val="20"/>
              </w:rPr>
              <w:t xml:space="preserve">Order of girls/boys </w:t>
            </w:r>
          </w:p>
        </w:tc>
        <w:tc>
          <w:tcPr>
            <w:tcW w:w="2705" w:type="pct"/>
            <w:shd w:val="clear" w:color="auto" w:fill="auto"/>
          </w:tcPr>
          <w:p w14:paraId="19B77684" w14:textId="77777777" w:rsidR="007E7FC2" w:rsidRPr="005A43F8" w:rsidRDefault="007E7FC2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7E7FC2" w:rsidRPr="005A43F8" w14:paraId="654DB63C" w14:textId="77777777" w:rsidTr="004D60F2">
        <w:tc>
          <w:tcPr>
            <w:tcW w:w="2295" w:type="pct"/>
            <w:shd w:val="clear" w:color="auto" w:fill="auto"/>
          </w:tcPr>
          <w:p w14:paraId="7513859B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 child: boy</w:t>
            </w:r>
          </w:p>
        </w:tc>
        <w:tc>
          <w:tcPr>
            <w:tcW w:w="2705" w:type="pct"/>
            <w:shd w:val="clear" w:color="auto" w:fill="auto"/>
          </w:tcPr>
          <w:p w14:paraId="08F976C2" w14:textId="77777777" w:rsidR="007E7FC2" w:rsidRPr="005A43F8" w:rsidRDefault="007E7FC2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1.00 [ref]</w:t>
            </w:r>
          </w:p>
        </w:tc>
      </w:tr>
      <w:tr w:rsidR="007E7FC2" w:rsidRPr="005A43F8" w14:paraId="2FA080EB" w14:textId="77777777" w:rsidTr="004D60F2">
        <w:tc>
          <w:tcPr>
            <w:tcW w:w="2295" w:type="pct"/>
            <w:shd w:val="clear" w:color="auto" w:fill="auto"/>
          </w:tcPr>
          <w:p w14:paraId="7154F9C1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 child: girl</w:t>
            </w:r>
          </w:p>
        </w:tc>
        <w:tc>
          <w:tcPr>
            <w:tcW w:w="2705" w:type="pct"/>
            <w:shd w:val="clear" w:color="auto" w:fill="auto"/>
          </w:tcPr>
          <w:p w14:paraId="63FE58C6" w14:textId="77777777" w:rsidR="007E7FC2" w:rsidRPr="005A43F8" w:rsidRDefault="007E7FC2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0.94 [0.83,1.06]</w:t>
            </w:r>
          </w:p>
        </w:tc>
      </w:tr>
      <w:tr w:rsidR="007E7FC2" w:rsidRPr="005A43F8" w14:paraId="1675C0F8" w14:textId="77777777" w:rsidTr="004D60F2">
        <w:tc>
          <w:tcPr>
            <w:tcW w:w="2295" w:type="pct"/>
            <w:shd w:val="clear" w:color="auto" w:fill="auto"/>
          </w:tcPr>
          <w:p w14:paraId="3B7E7ACF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2 children: boy-boy</w:t>
            </w:r>
          </w:p>
        </w:tc>
        <w:tc>
          <w:tcPr>
            <w:tcW w:w="2705" w:type="pct"/>
            <w:shd w:val="clear" w:color="auto" w:fill="auto"/>
          </w:tcPr>
          <w:p w14:paraId="7E3A1CF4" w14:textId="77777777" w:rsidR="007E7FC2" w:rsidRPr="005A43F8" w:rsidRDefault="007E7FC2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0.88 [0.78,0.99]</w:t>
            </w:r>
          </w:p>
        </w:tc>
      </w:tr>
      <w:tr w:rsidR="007E7FC2" w:rsidRPr="005A43F8" w14:paraId="19FCBAC1" w14:textId="77777777" w:rsidTr="004D60F2">
        <w:tc>
          <w:tcPr>
            <w:tcW w:w="2295" w:type="pct"/>
            <w:shd w:val="clear" w:color="auto" w:fill="auto"/>
          </w:tcPr>
          <w:p w14:paraId="3E78952E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2 children: boy-girl</w:t>
            </w:r>
          </w:p>
        </w:tc>
        <w:tc>
          <w:tcPr>
            <w:tcW w:w="2705" w:type="pct"/>
            <w:shd w:val="clear" w:color="auto" w:fill="auto"/>
          </w:tcPr>
          <w:p w14:paraId="32FFCA32" w14:textId="77777777" w:rsidR="007E7FC2" w:rsidRPr="005A43F8" w:rsidRDefault="007E7FC2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0.90 [0.80,1.01]</w:t>
            </w:r>
          </w:p>
        </w:tc>
      </w:tr>
      <w:tr w:rsidR="007E7FC2" w:rsidRPr="005A43F8" w14:paraId="453BC7A6" w14:textId="77777777" w:rsidTr="004D60F2">
        <w:tc>
          <w:tcPr>
            <w:tcW w:w="2295" w:type="pct"/>
            <w:shd w:val="clear" w:color="auto" w:fill="auto"/>
          </w:tcPr>
          <w:p w14:paraId="0F9548BF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2 children: girl-boy</w:t>
            </w:r>
          </w:p>
        </w:tc>
        <w:tc>
          <w:tcPr>
            <w:tcW w:w="2705" w:type="pct"/>
            <w:shd w:val="clear" w:color="auto" w:fill="auto"/>
          </w:tcPr>
          <w:p w14:paraId="6D147790" w14:textId="77777777" w:rsidR="007E7FC2" w:rsidRPr="005A43F8" w:rsidRDefault="007E7FC2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0.84 [0.75,0.95]</w:t>
            </w:r>
          </w:p>
        </w:tc>
      </w:tr>
      <w:tr w:rsidR="007E7FC2" w:rsidRPr="005A43F8" w14:paraId="268357AC" w14:textId="77777777" w:rsidTr="004D60F2">
        <w:tc>
          <w:tcPr>
            <w:tcW w:w="2295" w:type="pct"/>
            <w:shd w:val="clear" w:color="auto" w:fill="auto"/>
          </w:tcPr>
          <w:p w14:paraId="2166FA5B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2 children: girl-girl</w:t>
            </w:r>
          </w:p>
        </w:tc>
        <w:tc>
          <w:tcPr>
            <w:tcW w:w="2705" w:type="pct"/>
            <w:shd w:val="clear" w:color="auto" w:fill="auto"/>
          </w:tcPr>
          <w:p w14:paraId="069F40BD" w14:textId="77777777" w:rsidR="007E7FC2" w:rsidRPr="005A43F8" w:rsidRDefault="007E7FC2" w:rsidP="004D60F2">
            <w:pPr>
              <w:pStyle w:val="NoSpacing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0.85 [0.75,0.96]</w:t>
            </w:r>
          </w:p>
        </w:tc>
      </w:tr>
      <w:tr w:rsidR="007E7FC2" w:rsidRPr="005A43F8" w14:paraId="1C2341BC" w14:textId="77777777" w:rsidTr="004D60F2">
        <w:tc>
          <w:tcPr>
            <w:tcW w:w="2295" w:type="pct"/>
            <w:shd w:val="clear" w:color="auto" w:fill="auto"/>
          </w:tcPr>
          <w:p w14:paraId="17C72021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3 children: boy-boy-boy</w:t>
            </w:r>
          </w:p>
        </w:tc>
        <w:tc>
          <w:tcPr>
            <w:tcW w:w="2705" w:type="pct"/>
            <w:shd w:val="clear" w:color="auto" w:fill="auto"/>
          </w:tcPr>
          <w:p w14:paraId="4D283FC5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0.91 [0.76,1.08]</w:t>
            </w:r>
          </w:p>
        </w:tc>
      </w:tr>
      <w:tr w:rsidR="007E7FC2" w:rsidRPr="005A43F8" w14:paraId="6CC7F5CE" w14:textId="77777777" w:rsidTr="004D60F2">
        <w:tc>
          <w:tcPr>
            <w:tcW w:w="2295" w:type="pct"/>
            <w:shd w:val="clear" w:color="auto" w:fill="auto"/>
          </w:tcPr>
          <w:p w14:paraId="0F9D829F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3 children: boy-boy-girl</w:t>
            </w:r>
          </w:p>
        </w:tc>
        <w:tc>
          <w:tcPr>
            <w:tcW w:w="2705" w:type="pct"/>
            <w:shd w:val="clear" w:color="auto" w:fill="auto"/>
          </w:tcPr>
          <w:p w14:paraId="28A8BF84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0.94 [0.79,1.12]</w:t>
            </w:r>
          </w:p>
        </w:tc>
      </w:tr>
      <w:tr w:rsidR="007E7FC2" w:rsidRPr="005A43F8" w14:paraId="1D8C02C1" w14:textId="77777777" w:rsidTr="004D60F2">
        <w:tc>
          <w:tcPr>
            <w:tcW w:w="2295" w:type="pct"/>
            <w:shd w:val="clear" w:color="auto" w:fill="auto"/>
          </w:tcPr>
          <w:p w14:paraId="4E2DCB48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3 children: boy-girl-boy</w:t>
            </w:r>
          </w:p>
        </w:tc>
        <w:tc>
          <w:tcPr>
            <w:tcW w:w="2705" w:type="pct"/>
            <w:shd w:val="clear" w:color="auto" w:fill="auto"/>
          </w:tcPr>
          <w:p w14:paraId="4DDC7547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0.91 [0.75,1.10]</w:t>
            </w:r>
          </w:p>
        </w:tc>
      </w:tr>
      <w:tr w:rsidR="007E7FC2" w:rsidRPr="005A43F8" w14:paraId="75C2FFEA" w14:textId="77777777" w:rsidTr="004D60F2">
        <w:tc>
          <w:tcPr>
            <w:tcW w:w="2295" w:type="pct"/>
            <w:shd w:val="clear" w:color="auto" w:fill="auto"/>
          </w:tcPr>
          <w:p w14:paraId="1F52776A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3 children: boy-girl-girl</w:t>
            </w:r>
          </w:p>
        </w:tc>
        <w:tc>
          <w:tcPr>
            <w:tcW w:w="2705" w:type="pct"/>
            <w:shd w:val="clear" w:color="auto" w:fill="auto"/>
          </w:tcPr>
          <w:p w14:paraId="39BBD40E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0.80 [0.65,0.98]</w:t>
            </w:r>
          </w:p>
        </w:tc>
      </w:tr>
      <w:tr w:rsidR="007E7FC2" w:rsidRPr="005A43F8" w14:paraId="21078E4E" w14:textId="77777777" w:rsidTr="004D60F2">
        <w:tc>
          <w:tcPr>
            <w:tcW w:w="2295" w:type="pct"/>
            <w:shd w:val="clear" w:color="auto" w:fill="auto"/>
          </w:tcPr>
          <w:p w14:paraId="54E0A440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3 children: girl-boy-boy</w:t>
            </w:r>
          </w:p>
        </w:tc>
        <w:tc>
          <w:tcPr>
            <w:tcW w:w="2705" w:type="pct"/>
            <w:shd w:val="clear" w:color="auto" w:fill="auto"/>
          </w:tcPr>
          <w:p w14:paraId="490A08FC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0.95 [0.78,1.14]</w:t>
            </w:r>
          </w:p>
        </w:tc>
      </w:tr>
      <w:tr w:rsidR="007E7FC2" w:rsidRPr="005A43F8" w14:paraId="789A76A9" w14:textId="77777777" w:rsidTr="004D60F2">
        <w:tc>
          <w:tcPr>
            <w:tcW w:w="2295" w:type="pct"/>
            <w:shd w:val="clear" w:color="auto" w:fill="auto"/>
          </w:tcPr>
          <w:p w14:paraId="39EB093F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3 children: girl-boy-girl</w:t>
            </w:r>
          </w:p>
        </w:tc>
        <w:tc>
          <w:tcPr>
            <w:tcW w:w="2705" w:type="pct"/>
            <w:shd w:val="clear" w:color="auto" w:fill="auto"/>
          </w:tcPr>
          <w:p w14:paraId="08CE9799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0.79 [0.65,0.97]</w:t>
            </w:r>
          </w:p>
        </w:tc>
      </w:tr>
      <w:tr w:rsidR="007E7FC2" w:rsidRPr="005A43F8" w14:paraId="69099108" w14:textId="77777777" w:rsidTr="004D60F2">
        <w:tc>
          <w:tcPr>
            <w:tcW w:w="2295" w:type="pct"/>
            <w:shd w:val="clear" w:color="auto" w:fill="auto"/>
          </w:tcPr>
          <w:p w14:paraId="58C7266E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3 children: girl-girl-boy</w:t>
            </w:r>
          </w:p>
        </w:tc>
        <w:tc>
          <w:tcPr>
            <w:tcW w:w="2705" w:type="pct"/>
            <w:shd w:val="clear" w:color="auto" w:fill="auto"/>
          </w:tcPr>
          <w:p w14:paraId="6B1A3FAC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0.74 [0.62,0.90]</w:t>
            </w:r>
          </w:p>
        </w:tc>
      </w:tr>
      <w:tr w:rsidR="007E7FC2" w:rsidRPr="005A43F8" w14:paraId="2B78CD1C" w14:textId="77777777" w:rsidTr="004D60F2">
        <w:tc>
          <w:tcPr>
            <w:tcW w:w="2295" w:type="pct"/>
            <w:shd w:val="clear" w:color="auto" w:fill="auto"/>
          </w:tcPr>
          <w:p w14:paraId="2F0DE14F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3 children: girl-girl-girl</w:t>
            </w:r>
          </w:p>
        </w:tc>
        <w:tc>
          <w:tcPr>
            <w:tcW w:w="2705" w:type="pct"/>
            <w:shd w:val="clear" w:color="auto" w:fill="auto"/>
          </w:tcPr>
          <w:p w14:paraId="428961C6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0.88 [0.73,1.06]</w:t>
            </w:r>
          </w:p>
        </w:tc>
      </w:tr>
      <w:tr w:rsidR="007E7FC2" w:rsidRPr="005A43F8" w14:paraId="13352D6F" w14:textId="77777777" w:rsidTr="004D60F2">
        <w:tc>
          <w:tcPr>
            <w:tcW w:w="2295" w:type="pct"/>
            <w:shd w:val="clear" w:color="auto" w:fill="auto"/>
          </w:tcPr>
          <w:p w14:paraId="54617F64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4+children</w:t>
            </w:r>
          </w:p>
        </w:tc>
        <w:tc>
          <w:tcPr>
            <w:tcW w:w="2705" w:type="pct"/>
            <w:shd w:val="clear" w:color="auto" w:fill="auto"/>
          </w:tcPr>
          <w:p w14:paraId="3B60FF76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1.03 [0.91,1.16]</w:t>
            </w:r>
          </w:p>
        </w:tc>
      </w:tr>
      <w:tr w:rsidR="007E7FC2" w:rsidRPr="005A43F8" w14:paraId="0E66B2CD" w14:textId="77777777" w:rsidTr="004D60F2">
        <w:tc>
          <w:tcPr>
            <w:tcW w:w="2295" w:type="pct"/>
            <w:tcBorders>
              <w:bottom w:val="single" w:sz="4" w:space="0" w:color="auto"/>
            </w:tcBorders>
            <w:shd w:val="clear" w:color="auto" w:fill="auto"/>
          </w:tcPr>
          <w:p w14:paraId="7A1CAD73" w14:textId="77777777" w:rsidR="007E7FC2" w:rsidRPr="005A43F8" w:rsidRDefault="007E7FC2" w:rsidP="004D60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5" w:type="pct"/>
            <w:tcBorders>
              <w:bottom w:val="single" w:sz="4" w:space="0" w:color="auto"/>
            </w:tcBorders>
            <w:shd w:val="clear" w:color="auto" w:fill="auto"/>
          </w:tcPr>
          <w:p w14:paraId="39370279" w14:textId="77777777" w:rsidR="007E7FC2" w:rsidRPr="005A43F8" w:rsidRDefault="007E7FC2" w:rsidP="004D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3F8">
              <w:rPr>
                <w:rFonts w:ascii="Arial" w:hAnsi="Arial" w:cs="Arial"/>
                <w:sz w:val="20"/>
                <w:szCs w:val="20"/>
              </w:rPr>
              <w:t>P=0.0062</w:t>
            </w:r>
          </w:p>
        </w:tc>
      </w:tr>
    </w:tbl>
    <w:p w14:paraId="14E629F5" w14:textId="4EB56222" w:rsidR="007E7FC2" w:rsidRDefault="007E7FC2" w:rsidP="007E7FC2">
      <w:pPr>
        <w:pStyle w:val="NoSpacing"/>
        <w:rPr>
          <w:rFonts w:ascii="Arial" w:hAnsi="Arial" w:cs="Arial"/>
          <w:lang w:val="en-US"/>
        </w:rPr>
      </w:pPr>
      <w:r w:rsidRPr="00E40470">
        <w:rPr>
          <w:rFonts w:ascii="Arial" w:hAnsi="Arial" w:cs="Arial"/>
          <w:color w:val="000000" w:themeColor="text1"/>
          <w:vertAlign w:val="superscript"/>
        </w:rPr>
        <w:t>a</w:t>
      </w:r>
      <w:r>
        <w:rPr>
          <w:rFonts w:ascii="Arial" w:hAnsi="Arial" w:cs="Arial"/>
          <w:color w:val="000000" w:themeColor="text1"/>
        </w:rPr>
        <w:t xml:space="preserve"> A</w:t>
      </w:r>
      <w:r w:rsidRPr="00430DFA">
        <w:rPr>
          <w:rFonts w:ascii="Arial" w:hAnsi="Arial" w:cs="Arial"/>
          <w:color w:val="000000" w:themeColor="text1"/>
        </w:rPr>
        <w:t xml:space="preserve">djusted for age and year (interaction), </w:t>
      </w:r>
      <w:r>
        <w:rPr>
          <w:rFonts w:ascii="Arial" w:hAnsi="Arial" w:cs="Arial"/>
          <w:color w:val="000000" w:themeColor="text1"/>
        </w:rPr>
        <w:t xml:space="preserve">education, </w:t>
      </w:r>
      <w:r w:rsidRPr="00430DFA">
        <w:rPr>
          <w:rFonts w:ascii="Arial" w:hAnsi="Arial" w:cs="Arial"/>
          <w:color w:val="000000" w:themeColor="text1"/>
        </w:rPr>
        <w:t>haematological subtype</w:t>
      </w:r>
      <w:r>
        <w:rPr>
          <w:rFonts w:ascii="Arial" w:hAnsi="Arial" w:cs="Arial"/>
          <w:color w:val="000000" w:themeColor="text1"/>
        </w:rPr>
        <w:t xml:space="preserve"> and age at first birth. </w:t>
      </w:r>
    </w:p>
    <w:p w14:paraId="5CE45A6B" w14:textId="76DD1B7F" w:rsidR="007E7FC2" w:rsidRPr="00F06452" w:rsidRDefault="007E7FC2" w:rsidP="007E7FC2">
      <w:pPr>
        <w:pStyle w:val="NoSpacing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P-values from Wald tests.</w:t>
      </w:r>
      <w:r w:rsidR="00264ADF">
        <w:rPr>
          <w:rFonts w:ascii="Arial" w:hAnsi="Arial" w:cs="Arial"/>
          <w:lang w:val="en-US"/>
        </w:rPr>
        <w:t xml:space="preserve"> EHR=Excess hazard ratio.</w:t>
      </w:r>
    </w:p>
    <w:p w14:paraId="3F6DA079" w14:textId="77777777" w:rsidR="007E7FC2" w:rsidRPr="00F06452" w:rsidRDefault="007E7FC2" w:rsidP="007E7FC2">
      <w:pPr>
        <w:rPr>
          <w:rFonts w:ascii="Arial" w:hAnsi="Arial" w:cs="Arial"/>
          <w:b/>
          <w:lang w:val="en-US"/>
        </w:rPr>
      </w:pPr>
    </w:p>
    <w:p w14:paraId="74379A10" w14:textId="7783395C" w:rsidR="00444C13" w:rsidRPr="00F06452" w:rsidRDefault="007E7FC2" w:rsidP="007E7FC2">
      <w:pPr>
        <w:pStyle w:val="NoSpacing"/>
        <w:rPr>
          <w:rFonts w:ascii="Arial" w:hAnsi="Arial" w:cs="Arial"/>
          <w:b/>
          <w:lang w:val="en-US"/>
        </w:rPr>
      </w:pPr>
      <w:r w:rsidRPr="00F06452">
        <w:rPr>
          <w:rFonts w:ascii="Arial" w:hAnsi="Arial" w:cs="Arial"/>
          <w:b/>
          <w:lang w:val="en-US"/>
        </w:rPr>
        <w:t xml:space="preserve"> </w:t>
      </w:r>
    </w:p>
    <w:p w14:paraId="141E5E16" w14:textId="7700016E" w:rsidR="00444C13" w:rsidRDefault="00444C13" w:rsidP="00444C13">
      <w:pPr>
        <w:spacing w:after="160" w:line="259" w:lineRule="auto"/>
        <w:rPr>
          <w:rFonts w:ascii="Arial" w:hAnsi="Arial" w:cs="Arial"/>
          <w:lang w:val="en-US"/>
        </w:rPr>
      </w:pPr>
    </w:p>
    <w:p w14:paraId="7BADBBF2" w14:textId="77777777" w:rsidR="00444C13" w:rsidRPr="001F1B66" w:rsidRDefault="00444C13" w:rsidP="00321A62">
      <w:pPr>
        <w:rPr>
          <w:color w:val="FF0000"/>
          <w:lang w:val="en-US"/>
        </w:rPr>
      </w:pPr>
    </w:p>
    <w:sectPr w:rsidR="00444C13" w:rsidRPr="001F1B66" w:rsidSect="00AC09DF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1E504" w14:textId="77777777" w:rsidR="004D60F2" w:rsidRDefault="004D60F2" w:rsidP="009B7997">
      <w:pPr>
        <w:spacing w:after="0" w:line="240" w:lineRule="auto"/>
      </w:pPr>
      <w:r>
        <w:separator/>
      </w:r>
    </w:p>
  </w:endnote>
  <w:endnote w:type="continuationSeparator" w:id="0">
    <w:p w14:paraId="3A30622C" w14:textId="77777777" w:rsidR="004D60F2" w:rsidRDefault="004D60F2" w:rsidP="009B7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0057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5C451" w14:textId="36F9CEA8" w:rsidR="004D60F2" w:rsidRDefault="004D60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C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F23476" w14:textId="77777777" w:rsidR="004D60F2" w:rsidRDefault="004D60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5A03E" w14:textId="77777777" w:rsidR="004D60F2" w:rsidRDefault="004D60F2" w:rsidP="009B7997">
      <w:pPr>
        <w:spacing w:after="0" w:line="240" w:lineRule="auto"/>
      </w:pPr>
      <w:r>
        <w:separator/>
      </w:r>
    </w:p>
  </w:footnote>
  <w:footnote w:type="continuationSeparator" w:id="0">
    <w:p w14:paraId="59D8E0F2" w14:textId="77777777" w:rsidR="004D60F2" w:rsidRDefault="004D60F2" w:rsidP="009B7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0BB8"/>
    <w:multiLevelType w:val="hybridMultilevel"/>
    <w:tmpl w:val="2F482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2BC"/>
    <w:multiLevelType w:val="multilevel"/>
    <w:tmpl w:val="E2A8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230E0"/>
    <w:multiLevelType w:val="multilevel"/>
    <w:tmpl w:val="5910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D476C"/>
    <w:multiLevelType w:val="hybridMultilevel"/>
    <w:tmpl w:val="B5ECB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D3A92"/>
    <w:multiLevelType w:val="hybridMultilevel"/>
    <w:tmpl w:val="1116D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E6E05"/>
    <w:multiLevelType w:val="multilevel"/>
    <w:tmpl w:val="E3E2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EF48FC"/>
    <w:multiLevelType w:val="hybridMultilevel"/>
    <w:tmpl w:val="69204C06"/>
    <w:lvl w:ilvl="0" w:tplc="90C2D2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56578"/>
    <w:multiLevelType w:val="multilevel"/>
    <w:tmpl w:val="E82C5F70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8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32" w:hanging="1800"/>
      </w:pPr>
      <w:rPr>
        <w:rFonts w:hint="default"/>
      </w:rPr>
    </w:lvl>
  </w:abstractNum>
  <w:abstractNum w:abstractNumId="8" w15:restartNumberingAfterBreak="0">
    <w:nsid w:val="21143896"/>
    <w:multiLevelType w:val="multilevel"/>
    <w:tmpl w:val="0C52F510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8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32" w:hanging="1800"/>
      </w:pPr>
      <w:rPr>
        <w:rFonts w:hint="default"/>
      </w:rPr>
    </w:lvl>
  </w:abstractNum>
  <w:abstractNum w:abstractNumId="9" w15:restartNumberingAfterBreak="0">
    <w:nsid w:val="29A010BA"/>
    <w:multiLevelType w:val="multilevel"/>
    <w:tmpl w:val="EB48DC66"/>
    <w:lvl w:ilvl="0">
      <w:start w:val="1"/>
      <w:numFmt w:val="decimal"/>
      <w:lvlText w:val="%1.0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440"/>
      </w:pPr>
      <w:rPr>
        <w:rFonts w:hint="default"/>
      </w:rPr>
    </w:lvl>
  </w:abstractNum>
  <w:abstractNum w:abstractNumId="10" w15:restartNumberingAfterBreak="0">
    <w:nsid w:val="2B0D3CD7"/>
    <w:multiLevelType w:val="hybridMultilevel"/>
    <w:tmpl w:val="A2507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B46C3"/>
    <w:multiLevelType w:val="hybridMultilevel"/>
    <w:tmpl w:val="F732F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C45C7"/>
    <w:multiLevelType w:val="hybridMultilevel"/>
    <w:tmpl w:val="7FE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625A7"/>
    <w:multiLevelType w:val="multilevel"/>
    <w:tmpl w:val="40BE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CE2516"/>
    <w:multiLevelType w:val="hybridMultilevel"/>
    <w:tmpl w:val="4EB61912"/>
    <w:lvl w:ilvl="0" w:tplc="89E46EF8">
      <w:start w:val="202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924583"/>
    <w:multiLevelType w:val="hybridMultilevel"/>
    <w:tmpl w:val="014E6CF8"/>
    <w:lvl w:ilvl="0" w:tplc="FE4C3258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C792E"/>
    <w:multiLevelType w:val="hybridMultilevel"/>
    <w:tmpl w:val="606A384E"/>
    <w:lvl w:ilvl="0" w:tplc="90C2D2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10DC1"/>
    <w:multiLevelType w:val="hybridMultilevel"/>
    <w:tmpl w:val="AFB2B7F6"/>
    <w:lvl w:ilvl="0" w:tplc="FE4C3258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B79A8"/>
    <w:multiLevelType w:val="hybridMultilevel"/>
    <w:tmpl w:val="A266D60E"/>
    <w:lvl w:ilvl="0" w:tplc="D5B05000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47BCA"/>
    <w:multiLevelType w:val="hybridMultilevel"/>
    <w:tmpl w:val="94E47360"/>
    <w:lvl w:ilvl="0" w:tplc="FE4C3258">
      <w:start w:val="20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07AC7"/>
    <w:multiLevelType w:val="multilevel"/>
    <w:tmpl w:val="0A4A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1F793B"/>
    <w:multiLevelType w:val="hybridMultilevel"/>
    <w:tmpl w:val="378AF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60B49"/>
    <w:multiLevelType w:val="multilevel"/>
    <w:tmpl w:val="5E0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C43840"/>
    <w:multiLevelType w:val="multilevel"/>
    <w:tmpl w:val="6D4E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1244CC"/>
    <w:multiLevelType w:val="multilevel"/>
    <w:tmpl w:val="12B2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16"/>
  </w:num>
  <w:num w:numId="9">
    <w:abstractNumId w:val="21"/>
  </w:num>
  <w:num w:numId="10">
    <w:abstractNumId w:val="0"/>
  </w:num>
  <w:num w:numId="11">
    <w:abstractNumId w:val="17"/>
  </w:num>
  <w:num w:numId="12">
    <w:abstractNumId w:val="14"/>
  </w:num>
  <w:num w:numId="13">
    <w:abstractNumId w:val="19"/>
  </w:num>
  <w:num w:numId="14">
    <w:abstractNumId w:val="15"/>
  </w:num>
  <w:num w:numId="15">
    <w:abstractNumId w:val="5"/>
  </w:num>
  <w:num w:numId="16">
    <w:abstractNumId w:val="20"/>
  </w:num>
  <w:num w:numId="17">
    <w:abstractNumId w:val="23"/>
  </w:num>
  <w:num w:numId="18">
    <w:abstractNumId w:val="24"/>
  </w:num>
  <w:num w:numId="19">
    <w:abstractNumId w:val="1"/>
  </w:num>
  <w:num w:numId="20">
    <w:abstractNumId w:val="22"/>
  </w:num>
  <w:num w:numId="21">
    <w:abstractNumId w:val="4"/>
  </w:num>
  <w:num w:numId="22">
    <w:abstractNumId w:val="3"/>
  </w:num>
  <w:num w:numId="23">
    <w:abstractNumId w:val="2"/>
  </w:num>
  <w:num w:numId="24">
    <w:abstractNumId w:val="1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EC"/>
    <w:rsid w:val="000438EC"/>
    <w:rsid w:val="00050143"/>
    <w:rsid w:val="0007190F"/>
    <w:rsid w:val="000A3057"/>
    <w:rsid w:val="00122DE5"/>
    <w:rsid w:val="00133823"/>
    <w:rsid w:val="00140CCE"/>
    <w:rsid w:val="001474C1"/>
    <w:rsid w:val="00152440"/>
    <w:rsid w:val="0016679D"/>
    <w:rsid w:val="00172FF7"/>
    <w:rsid w:val="00174AE1"/>
    <w:rsid w:val="00180048"/>
    <w:rsid w:val="001C56CE"/>
    <w:rsid w:val="001F1B66"/>
    <w:rsid w:val="002001DC"/>
    <w:rsid w:val="00225629"/>
    <w:rsid w:val="00237960"/>
    <w:rsid w:val="00251895"/>
    <w:rsid w:val="00264ADF"/>
    <w:rsid w:val="00266179"/>
    <w:rsid w:val="00286F4D"/>
    <w:rsid w:val="002B2324"/>
    <w:rsid w:val="002C00DE"/>
    <w:rsid w:val="002C4869"/>
    <w:rsid w:val="002E24EC"/>
    <w:rsid w:val="002F7FEE"/>
    <w:rsid w:val="003064A7"/>
    <w:rsid w:val="00321A62"/>
    <w:rsid w:val="0033187E"/>
    <w:rsid w:val="003415E9"/>
    <w:rsid w:val="00380FDE"/>
    <w:rsid w:val="003839DA"/>
    <w:rsid w:val="00397F25"/>
    <w:rsid w:val="003C5548"/>
    <w:rsid w:val="003D6524"/>
    <w:rsid w:val="003E1385"/>
    <w:rsid w:val="003F715E"/>
    <w:rsid w:val="00444C13"/>
    <w:rsid w:val="00475B00"/>
    <w:rsid w:val="004D0BC7"/>
    <w:rsid w:val="004D60F2"/>
    <w:rsid w:val="004F4719"/>
    <w:rsid w:val="004F4A54"/>
    <w:rsid w:val="0050726D"/>
    <w:rsid w:val="0052782E"/>
    <w:rsid w:val="0055278E"/>
    <w:rsid w:val="00570512"/>
    <w:rsid w:val="005D518D"/>
    <w:rsid w:val="005F3A36"/>
    <w:rsid w:val="00600805"/>
    <w:rsid w:val="00611D3C"/>
    <w:rsid w:val="006166C8"/>
    <w:rsid w:val="00620605"/>
    <w:rsid w:val="00624450"/>
    <w:rsid w:val="006813BF"/>
    <w:rsid w:val="00685292"/>
    <w:rsid w:val="00692799"/>
    <w:rsid w:val="0069439D"/>
    <w:rsid w:val="006B1E94"/>
    <w:rsid w:val="006E4033"/>
    <w:rsid w:val="006F642B"/>
    <w:rsid w:val="0071755B"/>
    <w:rsid w:val="00721E75"/>
    <w:rsid w:val="00734490"/>
    <w:rsid w:val="007761F8"/>
    <w:rsid w:val="007D2594"/>
    <w:rsid w:val="007E3960"/>
    <w:rsid w:val="007E7FC2"/>
    <w:rsid w:val="008321E7"/>
    <w:rsid w:val="008562AC"/>
    <w:rsid w:val="00862ED5"/>
    <w:rsid w:val="008E3479"/>
    <w:rsid w:val="008E6B38"/>
    <w:rsid w:val="009053EA"/>
    <w:rsid w:val="00924E21"/>
    <w:rsid w:val="00953A81"/>
    <w:rsid w:val="00961036"/>
    <w:rsid w:val="00986A02"/>
    <w:rsid w:val="009961B1"/>
    <w:rsid w:val="009A5147"/>
    <w:rsid w:val="009B402F"/>
    <w:rsid w:val="009B7997"/>
    <w:rsid w:val="00A13BBF"/>
    <w:rsid w:val="00A37624"/>
    <w:rsid w:val="00A57004"/>
    <w:rsid w:val="00A65D1F"/>
    <w:rsid w:val="00A841EC"/>
    <w:rsid w:val="00AA4A8B"/>
    <w:rsid w:val="00AC09DF"/>
    <w:rsid w:val="00AE380B"/>
    <w:rsid w:val="00B1297C"/>
    <w:rsid w:val="00B245EF"/>
    <w:rsid w:val="00B674D6"/>
    <w:rsid w:val="00BC6F1D"/>
    <w:rsid w:val="00BF09E8"/>
    <w:rsid w:val="00C0260D"/>
    <w:rsid w:val="00C20EEB"/>
    <w:rsid w:val="00C649FD"/>
    <w:rsid w:val="00C82152"/>
    <w:rsid w:val="00CB09CE"/>
    <w:rsid w:val="00D1104C"/>
    <w:rsid w:val="00D11C17"/>
    <w:rsid w:val="00D94BA4"/>
    <w:rsid w:val="00DA2A82"/>
    <w:rsid w:val="00DA3143"/>
    <w:rsid w:val="00DC23EF"/>
    <w:rsid w:val="00DD4B92"/>
    <w:rsid w:val="00E03CFC"/>
    <w:rsid w:val="00E3567B"/>
    <w:rsid w:val="00E53487"/>
    <w:rsid w:val="00E53FF1"/>
    <w:rsid w:val="00ED1D19"/>
    <w:rsid w:val="00F05342"/>
    <w:rsid w:val="00F256BC"/>
    <w:rsid w:val="00F44EDA"/>
    <w:rsid w:val="00F53EAB"/>
    <w:rsid w:val="00F566C8"/>
    <w:rsid w:val="00FA41EC"/>
    <w:rsid w:val="00FC1430"/>
    <w:rsid w:val="00FC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B451"/>
  <w15:chartTrackingRefBased/>
  <w15:docId w15:val="{4304E4AA-009E-4346-935D-04D63632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1EC"/>
    <w:pPr>
      <w:spacing w:after="200" w:line="276" w:lineRule="auto"/>
    </w:pPr>
    <w:rPr>
      <w:lang w:val="sv-SE"/>
    </w:rPr>
  </w:style>
  <w:style w:type="paragraph" w:styleId="Heading1">
    <w:name w:val="heading 1"/>
    <w:basedOn w:val="Normal"/>
    <w:link w:val="Heading1Char"/>
    <w:uiPriority w:val="9"/>
    <w:qFormat/>
    <w:rsid w:val="00A84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1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Spacing">
    <w:name w:val="No Spacing"/>
    <w:link w:val="NoSpacingChar"/>
    <w:uiPriority w:val="1"/>
    <w:qFormat/>
    <w:rsid w:val="00A841EC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84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1EC"/>
    <w:rPr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1EC"/>
    <w:rPr>
      <w:rFonts w:ascii="Tahoma" w:hAnsi="Tahoma" w:cs="Tahoma"/>
      <w:sz w:val="16"/>
      <w:szCs w:val="16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A84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1EC"/>
    <w:rPr>
      <w:lang w:val="sv-SE"/>
    </w:rPr>
  </w:style>
  <w:style w:type="paragraph" w:styleId="Footer">
    <w:name w:val="footer"/>
    <w:basedOn w:val="Normal"/>
    <w:link w:val="FooterChar"/>
    <w:uiPriority w:val="99"/>
    <w:unhideWhenUsed/>
    <w:rsid w:val="00A84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1EC"/>
    <w:rPr>
      <w:lang w:val="sv-SE"/>
    </w:rPr>
  </w:style>
  <w:style w:type="paragraph" w:styleId="ListParagraph">
    <w:name w:val="List Paragraph"/>
    <w:basedOn w:val="Normal"/>
    <w:uiPriority w:val="34"/>
    <w:qFormat/>
    <w:rsid w:val="00A841EC"/>
    <w:pPr>
      <w:ind w:left="720"/>
      <w:contextualSpacing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1EC"/>
    <w:rPr>
      <w:b/>
      <w:bCs/>
      <w:sz w:val="20"/>
      <w:szCs w:val="20"/>
      <w:lang w:val="sv-SE"/>
    </w:rPr>
  </w:style>
  <w:style w:type="character" w:styleId="LineNumber">
    <w:name w:val="line number"/>
    <w:basedOn w:val="DefaultParagraphFont"/>
    <w:uiPriority w:val="99"/>
    <w:semiHidden/>
    <w:unhideWhenUsed/>
    <w:rsid w:val="00A841EC"/>
  </w:style>
  <w:style w:type="character" w:customStyle="1" w:styleId="cit">
    <w:name w:val="cit"/>
    <w:basedOn w:val="DefaultParagraphFont"/>
    <w:rsid w:val="00A841EC"/>
  </w:style>
  <w:style w:type="character" w:styleId="Hyperlink">
    <w:name w:val="Hyperlink"/>
    <w:basedOn w:val="DefaultParagraphFont"/>
    <w:uiPriority w:val="99"/>
    <w:unhideWhenUsed/>
    <w:rsid w:val="00A841EC"/>
    <w:rPr>
      <w:color w:val="0000FF"/>
      <w:u w:val="single"/>
    </w:rPr>
  </w:style>
  <w:style w:type="character" w:customStyle="1" w:styleId="period">
    <w:name w:val="period"/>
    <w:basedOn w:val="DefaultParagraphFont"/>
    <w:rsid w:val="00A841EC"/>
  </w:style>
  <w:style w:type="character" w:customStyle="1" w:styleId="citation-doi">
    <w:name w:val="citation-doi"/>
    <w:basedOn w:val="DefaultParagraphFont"/>
    <w:rsid w:val="00A841EC"/>
  </w:style>
  <w:style w:type="character" w:customStyle="1" w:styleId="secondary-date">
    <w:name w:val="secondary-date"/>
    <w:basedOn w:val="DefaultParagraphFont"/>
    <w:rsid w:val="00A841EC"/>
  </w:style>
  <w:style w:type="character" w:customStyle="1" w:styleId="authors-list-item">
    <w:name w:val="authors-list-item"/>
    <w:basedOn w:val="DefaultParagraphFont"/>
    <w:rsid w:val="00A841EC"/>
  </w:style>
  <w:style w:type="character" w:customStyle="1" w:styleId="author-sup-separator">
    <w:name w:val="author-sup-separator"/>
    <w:basedOn w:val="DefaultParagraphFont"/>
    <w:rsid w:val="00A841EC"/>
  </w:style>
  <w:style w:type="character" w:customStyle="1" w:styleId="comma">
    <w:name w:val="comma"/>
    <w:basedOn w:val="DefaultParagraphFont"/>
    <w:rsid w:val="00A841EC"/>
  </w:style>
  <w:style w:type="character" w:customStyle="1" w:styleId="identifier">
    <w:name w:val="identifier"/>
    <w:basedOn w:val="DefaultParagraphFont"/>
    <w:rsid w:val="00A841EC"/>
  </w:style>
  <w:style w:type="character" w:customStyle="1" w:styleId="id-label">
    <w:name w:val="id-label"/>
    <w:basedOn w:val="DefaultParagraphFont"/>
    <w:rsid w:val="00A841EC"/>
  </w:style>
  <w:style w:type="character" w:styleId="Strong">
    <w:name w:val="Strong"/>
    <w:basedOn w:val="DefaultParagraphFont"/>
    <w:uiPriority w:val="22"/>
    <w:qFormat/>
    <w:rsid w:val="00A841EC"/>
    <w:rPr>
      <w:b/>
      <w:bCs/>
    </w:rPr>
  </w:style>
  <w:style w:type="character" w:styleId="Emphasis">
    <w:name w:val="Emphasis"/>
    <w:basedOn w:val="DefaultParagraphFont"/>
    <w:uiPriority w:val="20"/>
    <w:qFormat/>
    <w:rsid w:val="00A841EC"/>
    <w:rPr>
      <w:i/>
      <w:iCs/>
    </w:rPr>
  </w:style>
  <w:style w:type="character" w:customStyle="1" w:styleId="underline">
    <w:name w:val="underline"/>
    <w:basedOn w:val="DefaultParagraphFont"/>
    <w:rsid w:val="00A841EC"/>
  </w:style>
  <w:style w:type="character" w:customStyle="1" w:styleId="NoSpacingChar">
    <w:name w:val="No Spacing Char"/>
    <w:basedOn w:val="DefaultParagraphFont"/>
    <w:link w:val="NoSpacing"/>
    <w:uiPriority w:val="1"/>
    <w:rsid w:val="00444C1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MEB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Johansson</dc:creator>
  <cp:keywords/>
  <dc:description/>
  <cp:lastModifiedBy>Anna Johansson</cp:lastModifiedBy>
  <cp:revision>2</cp:revision>
  <dcterms:created xsi:type="dcterms:W3CDTF">2022-03-28T19:21:00Z</dcterms:created>
  <dcterms:modified xsi:type="dcterms:W3CDTF">2022-03-28T19:21:00Z</dcterms:modified>
</cp:coreProperties>
</file>