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CE8BC" w14:textId="22B8DFAF" w:rsidR="00DA21E2" w:rsidRPr="0017169B" w:rsidRDefault="00DA21E2" w:rsidP="00DA21E2">
      <w:pPr>
        <w:autoSpaceDE w:val="0"/>
        <w:autoSpaceDN w:val="0"/>
        <w:adjustRightInd w:val="0"/>
        <w:rPr>
          <w:rFonts w:eastAsiaTheme="minorEastAsia"/>
          <w:color w:val="231F20"/>
          <w:lang w:val="sv-SE" w:eastAsia="en-US"/>
        </w:rPr>
      </w:pPr>
      <w:bookmarkStart w:id="0" w:name="_GoBack"/>
      <w:bookmarkEnd w:id="0"/>
      <w:r w:rsidRPr="0017169B">
        <w:rPr>
          <w:rFonts w:eastAsiaTheme="minorEastAsia"/>
          <w:b/>
          <w:bCs/>
          <w:color w:val="231F20"/>
          <w:lang w:val="sv-SE" w:eastAsia="en-US"/>
        </w:rPr>
        <w:t xml:space="preserve">Supplementary Table S1. </w:t>
      </w:r>
      <w:r w:rsidRPr="0017169B">
        <w:rPr>
          <w:rFonts w:eastAsiaTheme="minorEastAsia"/>
          <w:color w:val="231F20"/>
          <w:lang w:val="sv-SE" w:eastAsia="en-US"/>
        </w:rPr>
        <w:t>Other prescriptions redeemed by the study cohort and associated ATC codes.</w:t>
      </w:r>
    </w:p>
    <w:p w14:paraId="2969FC0A" w14:textId="77777777" w:rsidR="00633A0E" w:rsidRPr="0017169B" w:rsidRDefault="00633A0E" w:rsidP="00DA21E2">
      <w:pPr>
        <w:autoSpaceDE w:val="0"/>
        <w:autoSpaceDN w:val="0"/>
        <w:adjustRightInd w:val="0"/>
        <w:rPr>
          <w:color w:val="000000"/>
        </w:rPr>
      </w:pPr>
    </w:p>
    <w:tbl>
      <w:tblPr>
        <w:tblW w:w="907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3"/>
        <w:gridCol w:w="201"/>
        <w:gridCol w:w="4138"/>
      </w:tblGrid>
      <w:tr w:rsidR="00633A0E" w:rsidRPr="0017169B" w14:paraId="67759CD7" w14:textId="77777777" w:rsidTr="00AF6F8C">
        <w:trPr>
          <w:trHeight w:val="340"/>
        </w:trPr>
        <w:tc>
          <w:tcPr>
            <w:tcW w:w="4733" w:type="dxa"/>
            <w:noWrap/>
          </w:tcPr>
          <w:p w14:paraId="5097E3C0" w14:textId="0934DD9F" w:rsidR="00633A0E" w:rsidRPr="0017169B" w:rsidRDefault="00633A0E" w:rsidP="005071E7">
            <w:pPr>
              <w:rPr>
                <w:b/>
                <w:lang w:val="en-US"/>
              </w:rPr>
            </w:pPr>
            <w:r w:rsidRPr="0017169B">
              <w:rPr>
                <w:b/>
                <w:lang w:val="en-US"/>
              </w:rPr>
              <w:t>Medications</w:t>
            </w:r>
          </w:p>
        </w:tc>
        <w:tc>
          <w:tcPr>
            <w:tcW w:w="201" w:type="dxa"/>
          </w:tcPr>
          <w:p w14:paraId="6E091E87" w14:textId="77777777" w:rsidR="00633A0E" w:rsidRPr="0017169B" w:rsidRDefault="00633A0E" w:rsidP="005071E7">
            <w:pPr>
              <w:rPr>
                <w:color w:val="000000"/>
                <w:lang w:val="en-US"/>
              </w:rPr>
            </w:pPr>
          </w:p>
        </w:tc>
        <w:tc>
          <w:tcPr>
            <w:tcW w:w="4138" w:type="dxa"/>
            <w:noWrap/>
          </w:tcPr>
          <w:p w14:paraId="6EE522D1" w14:textId="1C253DBA" w:rsidR="00633A0E" w:rsidRPr="0017169B" w:rsidRDefault="00633A0E" w:rsidP="005071E7">
            <w:pPr>
              <w:rPr>
                <w:b/>
                <w:color w:val="000000"/>
                <w:lang w:val="en-US"/>
              </w:rPr>
            </w:pPr>
            <w:r w:rsidRPr="0017169B">
              <w:rPr>
                <w:b/>
                <w:color w:val="000000"/>
                <w:lang w:val="en-US"/>
              </w:rPr>
              <w:t>ATC codes</w:t>
            </w:r>
          </w:p>
        </w:tc>
      </w:tr>
      <w:tr w:rsidR="00DA21E2" w:rsidRPr="0017169B" w14:paraId="0479113C" w14:textId="77777777" w:rsidTr="00AF6F8C">
        <w:trPr>
          <w:trHeight w:val="340"/>
        </w:trPr>
        <w:tc>
          <w:tcPr>
            <w:tcW w:w="4733" w:type="dxa"/>
            <w:noWrap/>
          </w:tcPr>
          <w:p w14:paraId="69792167" w14:textId="77777777" w:rsidR="00DA21E2" w:rsidRPr="0017169B" w:rsidRDefault="00DA21E2" w:rsidP="005071E7">
            <w:pPr>
              <w:rPr>
                <w:lang w:val="en-US"/>
              </w:rPr>
            </w:pPr>
            <w:r w:rsidRPr="0017169B">
              <w:rPr>
                <w:lang w:val="en-US"/>
              </w:rPr>
              <w:t xml:space="preserve">ACEi </w:t>
            </w:r>
          </w:p>
        </w:tc>
        <w:tc>
          <w:tcPr>
            <w:tcW w:w="201" w:type="dxa"/>
            <w:vMerge w:val="restart"/>
          </w:tcPr>
          <w:p w14:paraId="67035398" w14:textId="77777777" w:rsidR="00DA21E2" w:rsidRPr="0017169B" w:rsidRDefault="00DA21E2" w:rsidP="005071E7">
            <w:pPr>
              <w:rPr>
                <w:color w:val="000000"/>
                <w:lang w:val="en-US"/>
              </w:rPr>
            </w:pPr>
          </w:p>
        </w:tc>
        <w:tc>
          <w:tcPr>
            <w:tcW w:w="4138" w:type="dxa"/>
            <w:noWrap/>
          </w:tcPr>
          <w:p w14:paraId="05AACCA2" w14:textId="77777777" w:rsidR="00DA21E2" w:rsidRPr="0017169B" w:rsidRDefault="00DA21E2" w:rsidP="005071E7">
            <w:pPr>
              <w:rPr>
                <w:color w:val="000000"/>
                <w:lang w:val="en-US"/>
              </w:rPr>
            </w:pPr>
            <w:r w:rsidRPr="0017169B">
              <w:rPr>
                <w:color w:val="000000"/>
                <w:lang w:val="en-US"/>
              </w:rPr>
              <w:t>C09A, C09B</w:t>
            </w:r>
          </w:p>
        </w:tc>
      </w:tr>
      <w:tr w:rsidR="00DA21E2" w:rsidRPr="0017169B" w14:paraId="10F22030" w14:textId="77777777" w:rsidTr="00AF6F8C">
        <w:trPr>
          <w:trHeight w:val="340"/>
        </w:trPr>
        <w:tc>
          <w:tcPr>
            <w:tcW w:w="4733" w:type="dxa"/>
            <w:noWrap/>
          </w:tcPr>
          <w:p w14:paraId="3396EEFC" w14:textId="77777777" w:rsidR="00DA21E2" w:rsidRPr="0017169B" w:rsidRDefault="00DA21E2" w:rsidP="005071E7">
            <w:pPr>
              <w:rPr>
                <w:lang w:val="en-US"/>
              </w:rPr>
            </w:pPr>
            <w:r w:rsidRPr="0017169B">
              <w:rPr>
                <w:lang w:val="en-US"/>
              </w:rPr>
              <w:t>ARB</w:t>
            </w:r>
          </w:p>
        </w:tc>
        <w:tc>
          <w:tcPr>
            <w:tcW w:w="201" w:type="dxa"/>
            <w:vMerge/>
          </w:tcPr>
          <w:p w14:paraId="405AF843" w14:textId="77777777" w:rsidR="00DA21E2" w:rsidRPr="0017169B" w:rsidRDefault="00DA21E2" w:rsidP="005071E7">
            <w:pPr>
              <w:rPr>
                <w:color w:val="000000"/>
                <w:lang w:val="en-US"/>
              </w:rPr>
            </w:pPr>
          </w:p>
        </w:tc>
        <w:tc>
          <w:tcPr>
            <w:tcW w:w="4138" w:type="dxa"/>
            <w:noWrap/>
          </w:tcPr>
          <w:p w14:paraId="7CF2FD73" w14:textId="77777777" w:rsidR="00DA21E2" w:rsidRPr="0017169B" w:rsidRDefault="00DA21E2" w:rsidP="005071E7">
            <w:pPr>
              <w:rPr>
                <w:color w:val="000000"/>
                <w:lang w:val="en-US"/>
              </w:rPr>
            </w:pPr>
            <w:r w:rsidRPr="0017169B">
              <w:rPr>
                <w:color w:val="000000"/>
                <w:lang w:val="en-US"/>
              </w:rPr>
              <w:t>C09C, C09D</w:t>
            </w:r>
          </w:p>
        </w:tc>
      </w:tr>
      <w:tr w:rsidR="00DA21E2" w:rsidRPr="0017169B" w14:paraId="62DBF533" w14:textId="77777777" w:rsidTr="00AF6F8C">
        <w:trPr>
          <w:trHeight w:val="340"/>
        </w:trPr>
        <w:tc>
          <w:tcPr>
            <w:tcW w:w="4733" w:type="dxa"/>
            <w:noWrap/>
          </w:tcPr>
          <w:p w14:paraId="33C98B35" w14:textId="77777777" w:rsidR="00DA21E2" w:rsidRPr="0017169B" w:rsidRDefault="00DA21E2" w:rsidP="005071E7">
            <w:pPr>
              <w:rPr>
                <w:lang w:val="en-US"/>
              </w:rPr>
            </w:pPr>
            <w:r w:rsidRPr="0017169B">
              <w:rPr>
                <w:lang w:val="en-US"/>
              </w:rPr>
              <w:t>CCB</w:t>
            </w:r>
          </w:p>
        </w:tc>
        <w:tc>
          <w:tcPr>
            <w:tcW w:w="201" w:type="dxa"/>
            <w:vMerge/>
          </w:tcPr>
          <w:p w14:paraId="55EE4BD1" w14:textId="77777777" w:rsidR="00DA21E2" w:rsidRPr="0017169B" w:rsidRDefault="00DA21E2" w:rsidP="005071E7">
            <w:pPr>
              <w:rPr>
                <w:color w:val="000000"/>
                <w:lang w:val="en-US"/>
              </w:rPr>
            </w:pPr>
          </w:p>
        </w:tc>
        <w:tc>
          <w:tcPr>
            <w:tcW w:w="4138" w:type="dxa"/>
            <w:noWrap/>
          </w:tcPr>
          <w:p w14:paraId="31DF696B" w14:textId="77777777" w:rsidR="00DA21E2" w:rsidRPr="0017169B" w:rsidRDefault="00DA21E2" w:rsidP="005071E7">
            <w:pPr>
              <w:rPr>
                <w:color w:val="000000"/>
                <w:lang w:val="en-US"/>
              </w:rPr>
            </w:pPr>
            <w:r w:rsidRPr="0017169B">
              <w:rPr>
                <w:color w:val="000000"/>
                <w:lang w:val="en-US"/>
              </w:rPr>
              <w:t>C08</w:t>
            </w:r>
          </w:p>
        </w:tc>
      </w:tr>
      <w:tr w:rsidR="00DA21E2" w:rsidRPr="0017169B" w14:paraId="59A10824" w14:textId="77777777" w:rsidTr="00AF6F8C">
        <w:trPr>
          <w:trHeight w:val="340"/>
        </w:trPr>
        <w:tc>
          <w:tcPr>
            <w:tcW w:w="4733" w:type="dxa"/>
            <w:noWrap/>
          </w:tcPr>
          <w:p w14:paraId="2B5AA2BC" w14:textId="77777777" w:rsidR="00DA21E2" w:rsidRPr="0017169B" w:rsidRDefault="00DA21E2" w:rsidP="005071E7">
            <w:pPr>
              <w:rPr>
                <w:lang w:val="en-US"/>
              </w:rPr>
            </w:pPr>
            <w:r w:rsidRPr="0017169B">
              <w:rPr>
                <w:lang w:val="en-US"/>
              </w:rPr>
              <w:t>Thiazide diuretics</w:t>
            </w:r>
          </w:p>
        </w:tc>
        <w:tc>
          <w:tcPr>
            <w:tcW w:w="201" w:type="dxa"/>
            <w:vMerge/>
          </w:tcPr>
          <w:p w14:paraId="4F21CDC7" w14:textId="77777777" w:rsidR="00DA21E2" w:rsidRPr="0017169B" w:rsidRDefault="00DA21E2" w:rsidP="005071E7">
            <w:pPr>
              <w:rPr>
                <w:color w:val="000000"/>
                <w:lang w:val="en-US"/>
              </w:rPr>
            </w:pPr>
          </w:p>
        </w:tc>
        <w:tc>
          <w:tcPr>
            <w:tcW w:w="4138" w:type="dxa"/>
            <w:noWrap/>
          </w:tcPr>
          <w:p w14:paraId="5EE03012" w14:textId="77777777" w:rsidR="00DA21E2" w:rsidRPr="0017169B" w:rsidRDefault="00DA21E2" w:rsidP="005071E7">
            <w:pPr>
              <w:rPr>
                <w:color w:val="000000"/>
                <w:lang w:val="en-US"/>
              </w:rPr>
            </w:pPr>
            <w:r w:rsidRPr="0017169B">
              <w:rPr>
                <w:color w:val="000000"/>
                <w:lang w:val="en-US"/>
              </w:rPr>
              <w:t>C03A</w:t>
            </w:r>
          </w:p>
        </w:tc>
      </w:tr>
      <w:tr w:rsidR="00DA21E2" w:rsidRPr="0017169B" w14:paraId="7F08CF82" w14:textId="77777777" w:rsidTr="00AF6F8C">
        <w:trPr>
          <w:trHeight w:val="340"/>
        </w:trPr>
        <w:tc>
          <w:tcPr>
            <w:tcW w:w="4733" w:type="dxa"/>
            <w:noWrap/>
          </w:tcPr>
          <w:p w14:paraId="7A6EB6CD" w14:textId="36D16262" w:rsidR="00DA21E2" w:rsidRPr="0017169B" w:rsidRDefault="00DA21E2" w:rsidP="005071E7">
            <w:pPr>
              <w:rPr>
                <w:highlight w:val="yellow"/>
              </w:rPr>
            </w:pPr>
            <w:r w:rsidRPr="0017169B">
              <w:t>Drugs used in nicotine dependence</w:t>
            </w:r>
          </w:p>
        </w:tc>
        <w:tc>
          <w:tcPr>
            <w:tcW w:w="201" w:type="dxa"/>
          </w:tcPr>
          <w:p w14:paraId="0467D3FB" w14:textId="77777777" w:rsidR="00DA21E2" w:rsidRPr="0017169B" w:rsidRDefault="00DA21E2" w:rsidP="005071E7">
            <w:pPr>
              <w:rPr>
                <w:color w:val="000000"/>
                <w:highlight w:val="yellow"/>
                <w:lang w:val="en-US"/>
              </w:rPr>
            </w:pPr>
          </w:p>
        </w:tc>
        <w:tc>
          <w:tcPr>
            <w:tcW w:w="4138" w:type="dxa"/>
            <w:noWrap/>
          </w:tcPr>
          <w:p w14:paraId="1E3C0141" w14:textId="77777777" w:rsidR="00DA21E2" w:rsidRPr="0017169B" w:rsidRDefault="00DA21E2" w:rsidP="005071E7">
            <w:pPr>
              <w:rPr>
                <w:color w:val="000000"/>
                <w:highlight w:val="yellow"/>
              </w:rPr>
            </w:pPr>
            <w:r w:rsidRPr="0017169B">
              <w:t>N07BA</w:t>
            </w:r>
          </w:p>
        </w:tc>
      </w:tr>
    </w:tbl>
    <w:p w14:paraId="3D60EBB9" w14:textId="77777777" w:rsidR="00DA21E2" w:rsidRPr="0017169B" w:rsidRDefault="00DA21E2" w:rsidP="00DA21E2">
      <w:pPr>
        <w:rPr>
          <w:b/>
          <w:lang w:val="en-US"/>
        </w:rPr>
      </w:pPr>
    </w:p>
    <w:p w14:paraId="4A3FF2CC" w14:textId="3A8FFC35" w:rsidR="00DA21E2" w:rsidRPr="0017169B" w:rsidRDefault="00DA21E2" w:rsidP="00DA21E2">
      <w:pPr>
        <w:autoSpaceDE w:val="0"/>
        <w:autoSpaceDN w:val="0"/>
        <w:adjustRightInd w:val="0"/>
        <w:rPr>
          <w:rFonts w:ascii="Times-Roman" w:eastAsiaTheme="minorEastAsia" w:hAnsi="Times-Roman" w:cs="Times-Roman"/>
          <w:color w:val="000000"/>
          <w:sz w:val="20"/>
          <w:szCs w:val="20"/>
          <w:lang w:val="sv-SE" w:eastAsia="en-US"/>
        </w:rPr>
      </w:pPr>
      <w:r w:rsidRPr="0017169B">
        <w:rPr>
          <w:rFonts w:ascii="Times-Roman" w:eastAsiaTheme="minorEastAsia" w:hAnsi="Times-Roman" w:cs="Times-Roman"/>
          <w:color w:val="000000"/>
          <w:sz w:val="20"/>
          <w:szCs w:val="20"/>
          <w:lang w:val="sv-SE" w:eastAsia="en-US"/>
        </w:rPr>
        <w:t xml:space="preserve">Abbreviations: ACEi = angiotensin-converting enzyme </w:t>
      </w:r>
      <w:r w:rsidRPr="0017169B">
        <w:rPr>
          <w:rFonts w:ascii="Times-Roman" w:eastAsiaTheme="minorEastAsia" w:hAnsi="Times-Roman" w:cs="Times-Roman"/>
          <w:color w:val="231F20"/>
          <w:sz w:val="20"/>
          <w:szCs w:val="20"/>
          <w:lang w:val="sv-SE" w:eastAsia="en-US"/>
        </w:rPr>
        <w:t>inhibitor</w:t>
      </w:r>
      <w:r w:rsidRPr="0017169B">
        <w:rPr>
          <w:rFonts w:ascii="Times-Roman" w:eastAsiaTheme="minorEastAsia" w:hAnsi="Times-Roman" w:cs="Times-Roman"/>
          <w:color w:val="000000"/>
          <w:sz w:val="20"/>
          <w:szCs w:val="20"/>
          <w:lang w:val="sv-SE" w:eastAsia="en-US"/>
        </w:rPr>
        <w:t xml:space="preserve">; ARB =angiotensin receptor blocker; ATC = Anatomical Therapeutic Chemical; </w:t>
      </w:r>
      <w:r w:rsidR="0057294A" w:rsidRPr="0017169B">
        <w:rPr>
          <w:rFonts w:ascii="Times-Roman" w:eastAsiaTheme="minorEastAsia" w:hAnsi="Times-Roman" w:cs="Times-Roman"/>
          <w:color w:val="000000"/>
          <w:sz w:val="20"/>
          <w:szCs w:val="20"/>
          <w:lang w:val="sv-SE" w:eastAsia="en-US"/>
        </w:rPr>
        <w:t>CCB=calcium channel blocker</w:t>
      </w:r>
      <w:r w:rsidR="00633A0E" w:rsidRPr="0017169B">
        <w:rPr>
          <w:rFonts w:ascii="Times-Roman" w:eastAsiaTheme="minorEastAsia" w:hAnsi="Times-Roman" w:cs="Times-Roman"/>
          <w:color w:val="000000"/>
          <w:sz w:val="20"/>
          <w:szCs w:val="20"/>
          <w:lang w:val="sv-SE" w:eastAsia="en-US"/>
        </w:rPr>
        <w:t>.</w:t>
      </w:r>
    </w:p>
    <w:p w14:paraId="125246BE" w14:textId="77777777" w:rsidR="00DA21E2" w:rsidRPr="0017169B" w:rsidRDefault="00DA21E2" w:rsidP="00DA21E2">
      <w:pPr>
        <w:rPr>
          <w:sz w:val="20"/>
          <w:szCs w:val="20"/>
          <w:lang w:val="en-US"/>
        </w:rPr>
      </w:pPr>
    </w:p>
    <w:p w14:paraId="79709733" w14:textId="77777777" w:rsidR="00DA21E2" w:rsidRPr="0064720C" w:rsidRDefault="00DA21E2" w:rsidP="00DA21E2">
      <w:pPr>
        <w:rPr>
          <w:lang w:val="en-US"/>
        </w:rPr>
      </w:pPr>
    </w:p>
    <w:p w14:paraId="5176E14B" w14:textId="77777777" w:rsidR="00DA21E2" w:rsidRDefault="00DA21E2" w:rsidP="00DA21E2">
      <w:pPr>
        <w:rPr>
          <w:rFonts w:ascii="Helvetica" w:hAnsi="Helvetica"/>
          <w:color w:val="222222"/>
          <w:sz w:val="21"/>
          <w:szCs w:val="21"/>
        </w:rPr>
      </w:pPr>
    </w:p>
    <w:p w14:paraId="7C5C1618" w14:textId="77777777" w:rsidR="00AF6F8C" w:rsidRDefault="00AF6F8C" w:rsidP="006E444B">
      <w:pPr>
        <w:rPr>
          <w:b/>
          <w:szCs w:val="22"/>
          <w:lang w:val="en-US"/>
        </w:rPr>
        <w:sectPr w:rsidR="00AF6F8C" w:rsidSect="00AF6F8C">
          <w:footerReference w:type="default" r:id="rId8"/>
          <w:pgSz w:w="11906" w:h="16838"/>
          <w:pgMar w:top="1417" w:right="1417" w:bottom="1417" w:left="1417" w:header="720" w:footer="720" w:gutter="0"/>
          <w:cols w:space="720"/>
          <w:docGrid w:linePitch="360"/>
        </w:sectPr>
      </w:pPr>
    </w:p>
    <w:p w14:paraId="6BE2EDC3" w14:textId="156A66E8" w:rsidR="006A6222" w:rsidRDefault="006A6222" w:rsidP="006E444B">
      <w:pPr>
        <w:rPr>
          <w:szCs w:val="22"/>
          <w:lang w:val="en-US"/>
        </w:rPr>
      </w:pPr>
      <w:r w:rsidRPr="00CA32D0">
        <w:rPr>
          <w:b/>
          <w:szCs w:val="22"/>
          <w:lang w:val="en-US"/>
        </w:rPr>
        <w:lastRenderedPageBreak/>
        <w:t>Supplementary Table S</w:t>
      </w:r>
      <w:r w:rsidR="00E02A33">
        <w:rPr>
          <w:b/>
          <w:szCs w:val="22"/>
          <w:lang w:val="en-US"/>
        </w:rPr>
        <w:t>2</w:t>
      </w:r>
      <w:r>
        <w:rPr>
          <w:b/>
          <w:szCs w:val="22"/>
          <w:lang w:val="en-US"/>
        </w:rPr>
        <w:t xml:space="preserve">. </w:t>
      </w:r>
      <w:r w:rsidR="00B41CE4" w:rsidRPr="0042720C">
        <w:rPr>
          <w:szCs w:val="22"/>
          <w:lang w:val="en-US"/>
        </w:rPr>
        <w:t>ICD codes for comorbidit</w:t>
      </w:r>
      <w:r w:rsidR="003979FA" w:rsidRPr="0042720C">
        <w:rPr>
          <w:szCs w:val="22"/>
          <w:lang w:val="en-US"/>
        </w:rPr>
        <w:t>y</w:t>
      </w:r>
      <w:r w:rsidRPr="0042720C">
        <w:rPr>
          <w:szCs w:val="22"/>
          <w:lang w:val="en-US"/>
        </w:rPr>
        <w:t xml:space="preserve"> </w:t>
      </w:r>
      <w:r w:rsidR="00DD7CB6">
        <w:rPr>
          <w:szCs w:val="22"/>
          <w:lang w:val="en-US"/>
        </w:rPr>
        <w:t xml:space="preserve">and procedures </w:t>
      </w:r>
      <w:r w:rsidRPr="0042720C">
        <w:rPr>
          <w:szCs w:val="22"/>
          <w:lang w:val="en-US"/>
        </w:rPr>
        <w:t>identified from Swedish Patient Register</w:t>
      </w:r>
    </w:p>
    <w:p w14:paraId="56BFFBB9" w14:textId="32B72E70" w:rsidR="00A93A51" w:rsidRDefault="00A93A51" w:rsidP="006E444B">
      <w:pPr>
        <w:rPr>
          <w:szCs w:val="22"/>
          <w:lang w:val="en-US"/>
        </w:rPr>
      </w:pPr>
    </w:p>
    <w:tbl>
      <w:tblPr>
        <w:tblpPr w:leftFromText="141" w:rightFromText="141" w:vertAnchor="text" w:tblpY="1"/>
        <w:tblOverlap w:val="never"/>
        <w:tblW w:w="875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977"/>
        <w:gridCol w:w="2693"/>
      </w:tblGrid>
      <w:tr w:rsidR="00A93A51" w:rsidRPr="0017169B" w14:paraId="30473559" w14:textId="77777777" w:rsidTr="00DD7CB6">
        <w:tc>
          <w:tcPr>
            <w:tcW w:w="3085" w:type="dxa"/>
          </w:tcPr>
          <w:p w14:paraId="41B57D9F" w14:textId="77777777" w:rsidR="00A93A51" w:rsidRPr="0017169B" w:rsidRDefault="00A93A51" w:rsidP="00A93A51">
            <w:pPr>
              <w:rPr>
                <w:b/>
              </w:rPr>
            </w:pPr>
            <w:r w:rsidRPr="0017169B">
              <w:rPr>
                <w:b/>
              </w:rPr>
              <w:t xml:space="preserve">Diagnosis </w:t>
            </w:r>
          </w:p>
        </w:tc>
        <w:tc>
          <w:tcPr>
            <w:tcW w:w="2977" w:type="dxa"/>
          </w:tcPr>
          <w:p w14:paraId="424B93D7" w14:textId="77777777" w:rsidR="00A93A51" w:rsidRPr="0017169B" w:rsidRDefault="00A93A51" w:rsidP="00A93A51">
            <w:pPr>
              <w:rPr>
                <w:b/>
              </w:rPr>
            </w:pPr>
            <w:r w:rsidRPr="0017169B">
              <w:rPr>
                <w:b/>
              </w:rPr>
              <w:t>Swedish ICD-9</w:t>
            </w:r>
          </w:p>
        </w:tc>
        <w:tc>
          <w:tcPr>
            <w:tcW w:w="2693" w:type="dxa"/>
          </w:tcPr>
          <w:p w14:paraId="68737472" w14:textId="77777777" w:rsidR="00A93A51" w:rsidRPr="0017169B" w:rsidRDefault="00A93A51" w:rsidP="00A93A51">
            <w:pPr>
              <w:rPr>
                <w:b/>
              </w:rPr>
            </w:pPr>
            <w:r w:rsidRPr="0017169B">
              <w:rPr>
                <w:b/>
              </w:rPr>
              <w:t>ICD-10</w:t>
            </w:r>
          </w:p>
        </w:tc>
      </w:tr>
      <w:tr w:rsidR="00A93A51" w:rsidRPr="0017169B" w14:paraId="1C3309C0" w14:textId="77777777" w:rsidTr="00DD7CB6">
        <w:tc>
          <w:tcPr>
            <w:tcW w:w="8755" w:type="dxa"/>
            <w:gridSpan w:val="3"/>
          </w:tcPr>
          <w:p w14:paraId="6D3D6FE6" w14:textId="77777777" w:rsidR="00A76104" w:rsidRPr="0017169B" w:rsidRDefault="00A76104" w:rsidP="00A93A51">
            <w:pPr>
              <w:rPr>
                <w:b/>
                <w:i/>
              </w:rPr>
            </w:pPr>
          </w:p>
          <w:p w14:paraId="44CC509D" w14:textId="77777777" w:rsidR="00A93A51" w:rsidRPr="00DD7CB6" w:rsidRDefault="00A93A51" w:rsidP="00DD7CB6">
            <w:pPr>
              <w:jc w:val="center"/>
              <w:rPr>
                <w:i/>
              </w:rPr>
            </w:pPr>
            <w:r w:rsidRPr="00DD7CB6">
              <w:rPr>
                <w:i/>
              </w:rPr>
              <w:t>Charlson Comorbidity Index morbidities and morbidity groups</w:t>
            </w:r>
          </w:p>
          <w:p w14:paraId="25B497DF" w14:textId="387D5E39" w:rsidR="00A76104" w:rsidRPr="0017169B" w:rsidRDefault="00A76104" w:rsidP="00A93A51">
            <w:pPr>
              <w:rPr>
                <w:b/>
              </w:rPr>
            </w:pPr>
          </w:p>
        </w:tc>
      </w:tr>
      <w:tr w:rsidR="00A93A51" w:rsidRPr="0017169B" w14:paraId="063B6E9D" w14:textId="77777777" w:rsidTr="00DD7CB6">
        <w:tc>
          <w:tcPr>
            <w:tcW w:w="8755" w:type="dxa"/>
            <w:gridSpan w:val="3"/>
          </w:tcPr>
          <w:p w14:paraId="0B98F6A9" w14:textId="286F834E" w:rsidR="00A93A51" w:rsidRPr="0017169B" w:rsidRDefault="00A93A51" w:rsidP="00A93A51">
            <w:pPr>
              <w:jc w:val="center"/>
              <w:rPr>
                <w:b/>
              </w:rPr>
            </w:pPr>
            <w:r w:rsidRPr="0017169B">
              <w:rPr>
                <w:b/>
              </w:rPr>
              <w:t>Score 1</w:t>
            </w:r>
          </w:p>
        </w:tc>
      </w:tr>
      <w:tr w:rsidR="00A93A51" w:rsidRPr="0017169B" w14:paraId="32EC154B" w14:textId="77777777" w:rsidTr="00DD7CB6">
        <w:tc>
          <w:tcPr>
            <w:tcW w:w="3085" w:type="dxa"/>
          </w:tcPr>
          <w:p w14:paraId="310F3FDF" w14:textId="77777777" w:rsidR="00A93A51" w:rsidRPr="0017169B" w:rsidRDefault="00A93A51" w:rsidP="00A93A51">
            <w:r w:rsidRPr="0017169B">
              <w:t>Myocardial infarction, acute</w:t>
            </w:r>
          </w:p>
        </w:tc>
        <w:tc>
          <w:tcPr>
            <w:tcW w:w="2977" w:type="dxa"/>
          </w:tcPr>
          <w:p w14:paraId="20B22651" w14:textId="77777777" w:rsidR="00A93A51" w:rsidRPr="0017169B" w:rsidRDefault="00A93A51" w:rsidP="00A93A51">
            <w:r w:rsidRPr="0017169B">
              <w:t>410</w:t>
            </w:r>
          </w:p>
        </w:tc>
        <w:tc>
          <w:tcPr>
            <w:tcW w:w="2693" w:type="dxa"/>
          </w:tcPr>
          <w:p w14:paraId="6D74BFB9" w14:textId="77777777" w:rsidR="00A93A51" w:rsidRPr="0017169B" w:rsidRDefault="00A93A51" w:rsidP="00A93A51">
            <w:r w:rsidRPr="0017169B">
              <w:t>I21-I23</w:t>
            </w:r>
          </w:p>
        </w:tc>
      </w:tr>
      <w:tr w:rsidR="00A93A51" w:rsidRPr="0017169B" w14:paraId="013D69FA" w14:textId="77777777" w:rsidTr="00DD7CB6">
        <w:trPr>
          <w:trHeight w:val="990"/>
        </w:trPr>
        <w:tc>
          <w:tcPr>
            <w:tcW w:w="3085" w:type="dxa"/>
          </w:tcPr>
          <w:p w14:paraId="25F9A61B" w14:textId="77777777" w:rsidR="00A93A51" w:rsidRPr="0017169B" w:rsidRDefault="00A93A51" w:rsidP="00A93A51">
            <w:r w:rsidRPr="0017169B">
              <w:t>Congestive heart failure</w:t>
            </w:r>
          </w:p>
        </w:tc>
        <w:tc>
          <w:tcPr>
            <w:tcW w:w="2977" w:type="dxa"/>
          </w:tcPr>
          <w:p w14:paraId="68350E63" w14:textId="77777777" w:rsidR="00A93A51" w:rsidRPr="0017169B" w:rsidRDefault="00A93A51" w:rsidP="00A93A51">
            <w:r w:rsidRPr="0017169B">
              <w:t xml:space="preserve">398X, 402, 404, </w:t>
            </w:r>
            <w:r w:rsidRPr="0017169B">
              <w:rPr>
                <w:rFonts w:eastAsia="Times New Roman"/>
                <w:bCs/>
                <w:color w:val="000000"/>
              </w:rPr>
              <w:t>425E, 425F</w:t>
            </w:r>
            <w:r w:rsidRPr="0017169B">
              <w:t xml:space="preserve">, </w:t>
            </w:r>
            <w:r w:rsidRPr="0017169B">
              <w:rPr>
                <w:rFonts w:eastAsia="Times New Roman"/>
                <w:bCs/>
                <w:color w:val="000000"/>
              </w:rPr>
              <w:t>425G</w:t>
            </w:r>
            <w:r w:rsidRPr="0017169B">
              <w:t xml:space="preserve">, </w:t>
            </w:r>
            <w:r w:rsidRPr="0017169B">
              <w:rPr>
                <w:rFonts w:eastAsia="Times New Roman"/>
                <w:bCs/>
                <w:color w:val="000000"/>
              </w:rPr>
              <w:t>425H</w:t>
            </w:r>
            <w:r w:rsidRPr="0017169B">
              <w:t xml:space="preserve">, </w:t>
            </w:r>
            <w:r w:rsidRPr="0017169B">
              <w:rPr>
                <w:rFonts w:eastAsia="Times New Roman"/>
                <w:bCs/>
                <w:color w:val="000000"/>
              </w:rPr>
              <w:t>425W</w:t>
            </w:r>
            <w:r w:rsidRPr="0017169B">
              <w:t xml:space="preserve">, </w:t>
            </w:r>
            <w:r w:rsidRPr="0017169B">
              <w:rPr>
                <w:rFonts w:eastAsia="Times New Roman"/>
                <w:bCs/>
                <w:color w:val="000000"/>
              </w:rPr>
              <w:t>425X</w:t>
            </w:r>
            <w:r w:rsidRPr="0017169B">
              <w:t xml:space="preserve">, </w:t>
            </w:r>
            <w:r w:rsidRPr="0017169B">
              <w:rPr>
                <w:rFonts w:eastAsia="Times New Roman"/>
                <w:bCs/>
                <w:color w:val="000000"/>
              </w:rPr>
              <w:t>428</w:t>
            </w:r>
          </w:p>
        </w:tc>
        <w:tc>
          <w:tcPr>
            <w:tcW w:w="2693" w:type="dxa"/>
          </w:tcPr>
          <w:p w14:paraId="7DC54FE1" w14:textId="77777777" w:rsidR="00A93A51" w:rsidRDefault="00A93A51" w:rsidP="00A93A51">
            <w:pPr>
              <w:rPr>
                <w:rFonts w:eastAsia="Times New Roman"/>
                <w:bCs/>
                <w:color w:val="000000"/>
              </w:rPr>
            </w:pPr>
            <w:r w:rsidRPr="0017169B">
              <w:rPr>
                <w:rFonts w:eastAsia="Times New Roman"/>
                <w:bCs/>
                <w:color w:val="000000"/>
              </w:rPr>
              <w:t>I09.9, I11.0, I13.0, I13.2, I25.5, I42.0, I42.5, I42.6, I42.7, I42.8, I42.9, I43, I50, P29.0</w:t>
            </w:r>
          </w:p>
          <w:p w14:paraId="5675D371" w14:textId="77777777" w:rsidR="0017169B" w:rsidRPr="0017169B" w:rsidRDefault="0017169B" w:rsidP="00A93A51">
            <w:pPr>
              <w:rPr>
                <w:rFonts w:eastAsia="Times New Roman"/>
                <w:bCs/>
                <w:color w:val="000000"/>
              </w:rPr>
            </w:pPr>
          </w:p>
        </w:tc>
      </w:tr>
      <w:tr w:rsidR="00A93A51" w:rsidRPr="0017169B" w14:paraId="7A26098B" w14:textId="77777777" w:rsidTr="00DD7CB6">
        <w:trPr>
          <w:trHeight w:val="794"/>
        </w:trPr>
        <w:tc>
          <w:tcPr>
            <w:tcW w:w="3085" w:type="dxa"/>
          </w:tcPr>
          <w:p w14:paraId="2C1739B8" w14:textId="77777777" w:rsidR="00A93A51" w:rsidRPr="0017169B" w:rsidRDefault="00A93A51" w:rsidP="00A93A51">
            <w:r w:rsidRPr="0017169B">
              <w:t>Peripherial vascular disease</w:t>
            </w:r>
          </w:p>
        </w:tc>
        <w:tc>
          <w:tcPr>
            <w:tcW w:w="2977" w:type="dxa"/>
          </w:tcPr>
          <w:p w14:paraId="4029D689" w14:textId="77777777" w:rsidR="00A93A51" w:rsidRPr="0017169B" w:rsidRDefault="00A93A51" w:rsidP="00A93A51">
            <w:r w:rsidRPr="0017169B">
              <w:t>093A, 440, 441, 442,</w:t>
            </w:r>
          </w:p>
          <w:p w14:paraId="201829D7" w14:textId="77777777" w:rsidR="00A93A51" w:rsidRPr="0017169B" w:rsidRDefault="00A93A51" w:rsidP="00A93A51">
            <w:r w:rsidRPr="0017169B">
              <w:t>443, 444, 447, 557B,</w:t>
            </w:r>
          </w:p>
          <w:p w14:paraId="5A09D3A7" w14:textId="77777777" w:rsidR="00A93A51" w:rsidRPr="0017169B" w:rsidRDefault="00A93A51" w:rsidP="00A93A51">
            <w:r w:rsidRPr="0017169B">
              <w:t>557X, V43E</w:t>
            </w:r>
          </w:p>
        </w:tc>
        <w:tc>
          <w:tcPr>
            <w:tcW w:w="2693" w:type="dxa"/>
          </w:tcPr>
          <w:p w14:paraId="46099080" w14:textId="77777777" w:rsidR="00A93A51" w:rsidRPr="0017169B" w:rsidRDefault="00A93A51" w:rsidP="00A93A51">
            <w:r w:rsidRPr="0017169B">
              <w:t xml:space="preserve">I70-I74, I77, K55.1, </w:t>
            </w:r>
          </w:p>
          <w:p w14:paraId="77F94860" w14:textId="77777777" w:rsidR="00A93A51" w:rsidRPr="0017169B" w:rsidRDefault="00A93A51" w:rsidP="00A93A51">
            <w:pPr>
              <w:widowControl w:val="0"/>
              <w:autoSpaceDE w:val="0"/>
              <w:autoSpaceDN w:val="0"/>
              <w:adjustRightInd w:val="0"/>
            </w:pPr>
            <w:r w:rsidRPr="0017169B">
              <w:t xml:space="preserve">K55.8, K55.9, </w:t>
            </w:r>
            <w:r w:rsidRPr="0017169B">
              <w:rPr>
                <w:lang w:val="en"/>
              </w:rPr>
              <w:t xml:space="preserve">Z95.8, </w:t>
            </w:r>
          </w:p>
          <w:p w14:paraId="159674FC" w14:textId="77777777" w:rsidR="00A93A51" w:rsidRDefault="00A93A51" w:rsidP="00A93A51">
            <w:r w:rsidRPr="0017169B">
              <w:t>Z95.9</w:t>
            </w:r>
          </w:p>
          <w:p w14:paraId="315A8ED3" w14:textId="77777777" w:rsidR="0017169B" w:rsidRPr="0017169B" w:rsidRDefault="0017169B" w:rsidP="00A93A51"/>
        </w:tc>
      </w:tr>
      <w:tr w:rsidR="00A93A51" w:rsidRPr="0017169B" w14:paraId="3970283A" w14:textId="77777777" w:rsidTr="00DD7CB6">
        <w:tc>
          <w:tcPr>
            <w:tcW w:w="3085" w:type="dxa"/>
          </w:tcPr>
          <w:p w14:paraId="204911FC" w14:textId="77777777" w:rsidR="00A93A51" w:rsidRPr="0017169B" w:rsidRDefault="00A93A51" w:rsidP="00A93A51">
            <w:r w:rsidRPr="0017169B">
              <w:t>Cerebrovascular disease</w:t>
            </w:r>
          </w:p>
        </w:tc>
        <w:tc>
          <w:tcPr>
            <w:tcW w:w="2977" w:type="dxa"/>
          </w:tcPr>
          <w:p w14:paraId="746B46AD" w14:textId="77777777" w:rsidR="00A93A51" w:rsidRPr="0017169B" w:rsidRDefault="00A93A51" w:rsidP="00A93A51">
            <w:r w:rsidRPr="0017169B">
              <w:t>362D, 430-438</w:t>
            </w:r>
          </w:p>
        </w:tc>
        <w:tc>
          <w:tcPr>
            <w:tcW w:w="2693" w:type="dxa"/>
          </w:tcPr>
          <w:p w14:paraId="52834F36" w14:textId="77777777" w:rsidR="00A93A51" w:rsidRPr="0017169B" w:rsidRDefault="00A93A51" w:rsidP="00A93A51">
            <w:r w:rsidRPr="0017169B">
              <w:t>I60-I69, G45, G46, H34.0</w:t>
            </w:r>
          </w:p>
          <w:p w14:paraId="1282A7E8" w14:textId="77777777" w:rsidR="00A93A51" w:rsidRPr="0017169B" w:rsidRDefault="00A93A51" w:rsidP="00A93A51"/>
        </w:tc>
      </w:tr>
      <w:tr w:rsidR="00A93A51" w:rsidRPr="0017169B" w14:paraId="23B8D88B" w14:textId="77777777" w:rsidTr="00DD7CB6">
        <w:tc>
          <w:tcPr>
            <w:tcW w:w="3085" w:type="dxa"/>
          </w:tcPr>
          <w:p w14:paraId="1EC414B6" w14:textId="77777777" w:rsidR="00A93A51" w:rsidRPr="0017169B" w:rsidRDefault="00A93A51" w:rsidP="00A93A51">
            <w:r w:rsidRPr="0017169B">
              <w:t>Dementia</w:t>
            </w:r>
          </w:p>
        </w:tc>
        <w:tc>
          <w:tcPr>
            <w:tcW w:w="2977" w:type="dxa"/>
          </w:tcPr>
          <w:p w14:paraId="3F2E5831" w14:textId="77777777" w:rsidR="00A93A51" w:rsidRPr="0017169B" w:rsidRDefault="00A93A51" w:rsidP="00A93A51">
            <w:r w:rsidRPr="0017169B">
              <w:t>290, 294B, 331A, 331B, 331C</w:t>
            </w:r>
          </w:p>
        </w:tc>
        <w:tc>
          <w:tcPr>
            <w:tcW w:w="2693" w:type="dxa"/>
          </w:tcPr>
          <w:p w14:paraId="6FFA2704" w14:textId="77777777" w:rsidR="00A93A51" w:rsidRPr="0017169B" w:rsidRDefault="00A93A51" w:rsidP="00A93A51">
            <w:r w:rsidRPr="0017169B">
              <w:t>F00-F03, F05.1, G30, G31.0, G31.1</w:t>
            </w:r>
          </w:p>
          <w:p w14:paraId="6AB7AEC6" w14:textId="77777777" w:rsidR="00A93A51" w:rsidRPr="0017169B" w:rsidRDefault="00A93A51" w:rsidP="00A93A51"/>
        </w:tc>
      </w:tr>
      <w:tr w:rsidR="00A93A51" w:rsidRPr="0017169B" w14:paraId="69E6A9CB" w14:textId="77777777" w:rsidTr="00DD7CB6">
        <w:tc>
          <w:tcPr>
            <w:tcW w:w="3085" w:type="dxa"/>
          </w:tcPr>
          <w:p w14:paraId="05581495" w14:textId="77777777" w:rsidR="00A93A51" w:rsidRPr="0017169B" w:rsidRDefault="00A93A51" w:rsidP="00A93A51">
            <w:r w:rsidRPr="0017169B">
              <w:t>Chronic pulmonary disease</w:t>
            </w:r>
          </w:p>
        </w:tc>
        <w:tc>
          <w:tcPr>
            <w:tcW w:w="2977" w:type="dxa"/>
          </w:tcPr>
          <w:p w14:paraId="4D521C4F" w14:textId="77777777" w:rsidR="00A93A51" w:rsidRPr="0017169B" w:rsidRDefault="00A93A51" w:rsidP="00A93A51">
            <w:r w:rsidRPr="0017169B">
              <w:t>416, 490-496, 500-505, 506D, 506E, 508B, 508W, 515-518</w:t>
            </w:r>
          </w:p>
        </w:tc>
        <w:tc>
          <w:tcPr>
            <w:tcW w:w="2693" w:type="dxa"/>
          </w:tcPr>
          <w:p w14:paraId="6214EB39" w14:textId="77777777" w:rsidR="00A93A51" w:rsidRPr="0017169B" w:rsidRDefault="00A93A51" w:rsidP="00A93A51">
            <w:r w:rsidRPr="0017169B">
              <w:t>I27.0, I27.2, I27.8, I27.9, J40-J47, J60-J67, J68.4, J70.1, J70.3, J84.1, J92.0, J96.1, J98.2, J98.3</w:t>
            </w:r>
          </w:p>
          <w:p w14:paraId="5790D275" w14:textId="77777777" w:rsidR="00A93A51" w:rsidRPr="0017169B" w:rsidRDefault="00A93A51" w:rsidP="00A93A51"/>
        </w:tc>
      </w:tr>
      <w:tr w:rsidR="00A93A51" w:rsidRPr="0017169B" w14:paraId="1CE4AB85" w14:textId="77777777" w:rsidTr="00DD7CB6">
        <w:trPr>
          <w:trHeight w:val="680"/>
        </w:trPr>
        <w:tc>
          <w:tcPr>
            <w:tcW w:w="3085" w:type="dxa"/>
          </w:tcPr>
          <w:p w14:paraId="510CC209" w14:textId="77777777" w:rsidR="00A93A51" w:rsidRPr="0017169B" w:rsidRDefault="00A93A51" w:rsidP="00A93A51">
            <w:r w:rsidRPr="0017169B">
              <w:t>Connective tissue disease</w:t>
            </w:r>
          </w:p>
        </w:tc>
        <w:tc>
          <w:tcPr>
            <w:tcW w:w="2977" w:type="dxa"/>
          </w:tcPr>
          <w:p w14:paraId="5AB8B26C" w14:textId="77777777" w:rsidR="00A93A51" w:rsidRPr="0017169B" w:rsidRDefault="00A93A51" w:rsidP="00A93A51">
            <w:r w:rsidRPr="0017169B">
              <w:t>135, 446, 710, 714A-714C, 714W, 720, 725</w:t>
            </w:r>
          </w:p>
          <w:p w14:paraId="7AA1D024" w14:textId="77777777" w:rsidR="00A93A51" w:rsidRPr="0017169B" w:rsidRDefault="00A93A51" w:rsidP="00A93A51"/>
        </w:tc>
        <w:tc>
          <w:tcPr>
            <w:tcW w:w="2693" w:type="dxa"/>
          </w:tcPr>
          <w:p w14:paraId="2CBAFF66" w14:textId="77777777" w:rsidR="00A93A51" w:rsidRPr="0017169B" w:rsidRDefault="00A93A51" w:rsidP="00A93A51">
            <w:r w:rsidRPr="0017169B">
              <w:t>D86, M05, M06, M08, M09, M30-M36</w:t>
            </w:r>
          </w:p>
        </w:tc>
      </w:tr>
      <w:tr w:rsidR="00A93A51" w:rsidRPr="0017169B" w14:paraId="6E68151C" w14:textId="77777777" w:rsidTr="00DD7CB6">
        <w:tc>
          <w:tcPr>
            <w:tcW w:w="3085" w:type="dxa"/>
          </w:tcPr>
          <w:p w14:paraId="0B94E164" w14:textId="77777777" w:rsidR="00A93A51" w:rsidRPr="0017169B" w:rsidRDefault="00A93A51" w:rsidP="00A93A51">
            <w:r w:rsidRPr="0017169B">
              <w:t>Ulcer disease</w:t>
            </w:r>
          </w:p>
        </w:tc>
        <w:tc>
          <w:tcPr>
            <w:tcW w:w="2977" w:type="dxa"/>
          </w:tcPr>
          <w:p w14:paraId="68FAB4BA" w14:textId="77777777" w:rsidR="00A93A51" w:rsidRPr="0017169B" w:rsidRDefault="00A93A51" w:rsidP="00A93A51">
            <w:r w:rsidRPr="0017169B">
              <w:t>530B, 530C, 531-534</w:t>
            </w:r>
          </w:p>
          <w:p w14:paraId="4CB0DFC5" w14:textId="77777777" w:rsidR="00A76104" w:rsidRPr="0017169B" w:rsidRDefault="00A76104" w:rsidP="00A93A51"/>
        </w:tc>
        <w:tc>
          <w:tcPr>
            <w:tcW w:w="2693" w:type="dxa"/>
          </w:tcPr>
          <w:p w14:paraId="38855704" w14:textId="77777777" w:rsidR="00A93A51" w:rsidRPr="0017169B" w:rsidRDefault="00A93A51" w:rsidP="00A93A51">
            <w:r w:rsidRPr="0017169B">
              <w:t>K22.1, K25-K28</w:t>
            </w:r>
          </w:p>
        </w:tc>
      </w:tr>
      <w:tr w:rsidR="00A93A51" w:rsidRPr="0017169B" w14:paraId="245B398B" w14:textId="77777777" w:rsidTr="00DD7CB6">
        <w:trPr>
          <w:trHeight w:val="1207"/>
        </w:trPr>
        <w:tc>
          <w:tcPr>
            <w:tcW w:w="3085" w:type="dxa"/>
          </w:tcPr>
          <w:p w14:paraId="29FEB927" w14:textId="77777777" w:rsidR="00A93A51" w:rsidRPr="0017169B" w:rsidRDefault="00A93A51" w:rsidP="00A93A51">
            <w:r w:rsidRPr="0017169B">
              <w:t>Mild liver disease</w:t>
            </w:r>
          </w:p>
        </w:tc>
        <w:tc>
          <w:tcPr>
            <w:tcW w:w="2977" w:type="dxa"/>
          </w:tcPr>
          <w:p w14:paraId="615B1F65" w14:textId="77777777" w:rsidR="00A93A51" w:rsidRPr="0017169B" w:rsidRDefault="00A93A51" w:rsidP="00A93A51">
            <w:r w:rsidRPr="0017169B">
              <w:t xml:space="preserve">070B, 070D, 070F, 070X, 570, 571, 573D, </w:t>
            </w:r>
            <w:r w:rsidRPr="0017169B">
              <w:rPr>
                <w:rFonts w:eastAsia="Calibri"/>
              </w:rPr>
              <w:t>573E, 573W, 573X</w:t>
            </w:r>
          </w:p>
        </w:tc>
        <w:tc>
          <w:tcPr>
            <w:tcW w:w="2693" w:type="dxa"/>
          </w:tcPr>
          <w:p w14:paraId="7FD05D20" w14:textId="77777777" w:rsidR="00A93A51" w:rsidRPr="0017169B" w:rsidRDefault="00A93A51" w:rsidP="00A93A51">
            <w:r w:rsidRPr="0017169B">
              <w:t>B18, K70.0-K70.3,</w:t>
            </w:r>
          </w:p>
          <w:p w14:paraId="48129FF8" w14:textId="77777777" w:rsidR="00A93A51" w:rsidRDefault="00A93A51" w:rsidP="00A93A51">
            <w:r w:rsidRPr="0017169B">
              <w:t>K70.9, K71, K73, K74, K76.0, K76.2, K76.3, K76.4, K76.8, K76.9</w:t>
            </w:r>
          </w:p>
          <w:p w14:paraId="779182FE" w14:textId="77777777" w:rsidR="0017169B" w:rsidRPr="0017169B" w:rsidRDefault="0017169B" w:rsidP="00A93A51"/>
        </w:tc>
      </w:tr>
      <w:tr w:rsidR="00A93A51" w:rsidRPr="0017169B" w14:paraId="45D7469D" w14:textId="77777777" w:rsidTr="00DD7CB6">
        <w:trPr>
          <w:trHeight w:val="1125"/>
        </w:trPr>
        <w:tc>
          <w:tcPr>
            <w:tcW w:w="3085" w:type="dxa"/>
          </w:tcPr>
          <w:p w14:paraId="5ABB594B" w14:textId="77777777" w:rsidR="00A93A51" w:rsidRPr="0017169B" w:rsidRDefault="00A93A51" w:rsidP="00A93A51">
            <w:r w:rsidRPr="0017169B">
              <w:t>Diabetes melitus</w:t>
            </w:r>
          </w:p>
        </w:tc>
        <w:tc>
          <w:tcPr>
            <w:tcW w:w="2977" w:type="dxa"/>
          </w:tcPr>
          <w:p w14:paraId="7D9A9C0C" w14:textId="77777777" w:rsidR="00A93A51" w:rsidRPr="0017169B" w:rsidRDefault="00A93A51" w:rsidP="00A93A51">
            <w:r w:rsidRPr="0017169B">
              <w:t>250A, 250B, 250C</w:t>
            </w:r>
          </w:p>
        </w:tc>
        <w:tc>
          <w:tcPr>
            <w:tcW w:w="2693" w:type="dxa"/>
          </w:tcPr>
          <w:p w14:paraId="0D8FBE52" w14:textId="77777777" w:rsidR="00A93A51" w:rsidRDefault="00A93A51" w:rsidP="00A93A51">
            <w:pPr>
              <w:rPr>
                <w:lang w:val="en-US"/>
              </w:rPr>
            </w:pPr>
            <w:r w:rsidRPr="0017169B">
              <w:t xml:space="preserve">E10.0, E10.1, E10.9, E11.0, E11.1, E11.9, </w:t>
            </w:r>
            <w:r w:rsidRPr="0017169B">
              <w:rPr>
                <w:lang w:val="en-US"/>
              </w:rPr>
              <w:t>E12.0,</w:t>
            </w:r>
            <w:r w:rsidRPr="0017169B">
              <w:t xml:space="preserve"> </w:t>
            </w:r>
            <w:r w:rsidRPr="0017169B">
              <w:rPr>
                <w:lang w:val="en-US"/>
              </w:rPr>
              <w:t>E12.1,</w:t>
            </w:r>
            <w:r w:rsidRPr="0017169B">
              <w:t xml:space="preserve"> </w:t>
            </w:r>
            <w:r w:rsidRPr="0017169B">
              <w:rPr>
                <w:lang w:val="en-US"/>
              </w:rPr>
              <w:t>E12.9,</w:t>
            </w:r>
            <w:r w:rsidRPr="0017169B">
              <w:t xml:space="preserve"> </w:t>
            </w:r>
            <w:r w:rsidRPr="0017169B">
              <w:rPr>
                <w:lang w:val="en-US"/>
              </w:rPr>
              <w:t>E13.0,</w:t>
            </w:r>
            <w:r w:rsidRPr="0017169B">
              <w:t xml:space="preserve"> </w:t>
            </w:r>
            <w:r w:rsidRPr="0017169B">
              <w:rPr>
                <w:lang w:val="en-US"/>
              </w:rPr>
              <w:t>E13.1,</w:t>
            </w:r>
            <w:r w:rsidRPr="0017169B">
              <w:t xml:space="preserve"> </w:t>
            </w:r>
            <w:r w:rsidRPr="0017169B">
              <w:rPr>
                <w:lang w:val="en-US"/>
              </w:rPr>
              <w:t>E13.9,</w:t>
            </w:r>
            <w:r w:rsidRPr="0017169B">
              <w:t xml:space="preserve"> </w:t>
            </w:r>
            <w:r w:rsidRPr="0017169B">
              <w:rPr>
                <w:lang w:val="en-US"/>
              </w:rPr>
              <w:t>E14.0,</w:t>
            </w:r>
            <w:r w:rsidRPr="0017169B">
              <w:t xml:space="preserve"> </w:t>
            </w:r>
            <w:r w:rsidRPr="0017169B">
              <w:rPr>
                <w:lang w:val="en-US"/>
              </w:rPr>
              <w:t>E14.1,</w:t>
            </w:r>
            <w:r w:rsidRPr="0017169B">
              <w:t xml:space="preserve"> </w:t>
            </w:r>
            <w:r w:rsidRPr="0017169B">
              <w:rPr>
                <w:lang w:val="en-US"/>
              </w:rPr>
              <w:t>E14.9</w:t>
            </w:r>
          </w:p>
          <w:p w14:paraId="2F61611C" w14:textId="77777777" w:rsidR="0017169B" w:rsidRPr="0017169B" w:rsidRDefault="0017169B" w:rsidP="00A93A51"/>
        </w:tc>
      </w:tr>
      <w:tr w:rsidR="00A93A51" w:rsidRPr="0017169B" w14:paraId="5C33DABA" w14:textId="77777777" w:rsidTr="00DD7CB6">
        <w:tc>
          <w:tcPr>
            <w:tcW w:w="8755" w:type="dxa"/>
            <w:gridSpan w:val="3"/>
          </w:tcPr>
          <w:p w14:paraId="6EBCCDE6" w14:textId="2787EAE0" w:rsidR="00A93A51" w:rsidRPr="0017169B" w:rsidRDefault="00A93A51" w:rsidP="00A93A51">
            <w:pPr>
              <w:jc w:val="center"/>
              <w:rPr>
                <w:b/>
              </w:rPr>
            </w:pPr>
            <w:r w:rsidRPr="0017169B">
              <w:rPr>
                <w:b/>
              </w:rPr>
              <w:t>Score 2</w:t>
            </w:r>
          </w:p>
        </w:tc>
      </w:tr>
      <w:tr w:rsidR="00A93A51" w:rsidRPr="0017169B" w14:paraId="7BDEC0AF" w14:textId="77777777" w:rsidTr="00DD7CB6">
        <w:tc>
          <w:tcPr>
            <w:tcW w:w="3085" w:type="dxa"/>
          </w:tcPr>
          <w:p w14:paraId="4C5AFA3F" w14:textId="77777777" w:rsidR="00A93A51" w:rsidRPr="0017169B" w:rsidRDefault="00A93A51" w:rsidP="00A93A51">
            <w:r w:rsidRPr="0017169B">
              <w:t>Hemiplagia</w:t>
            </w:r>
          </w:p>
        </w:tc>
        <w:tc>
          <w:tcPr>
            <w:tcW w:w="2977" w:type="dxa"/>
          </w:tcPr>
          <w:p w14:paraId="63D0CDAA" w14:textId="77777777" w:rsidR="00A93A51" w:rsidRPr="0017169B" w:rsidRDefault="00A93A51" w:rsidP="00A93A51">
            <w:r w:rsidRPr="0017169B">
              <w:t>334B, 342, 343, 344</w:t>
            </w:r>
          </w:p>
        </w:tc>
        <w:tc>
          <w:tcPr>
            <w:tcW w:w="2693" w:type="dxa"/>
          </w:tcPr>
          <w:p w14:paraId="5C6EE4CC" w14:textId="77777777" w:rsidR="00A93A51" w:rsidRPr="0017169B" w:rsidRDefault="00A93A51" w:rsidP="00A93A51">
            <w:pPr>
              <w:rPr>
                <w:lang w:val="en-US"/>
              </w:rPr>
            </w:pPr>
            <w:r w:rsidRPr="0017169B">
              <w:rPr>
                <w:shd w:val="clear" w:color="auto" w:fill="FFFFFF"/>
              </w:rPr>
              <w:t xml:space="preserve">G04.1, </w:t>
            </w:r>
            <w:r w:rsidRPr="0017169B">
              <w:rPr>
                <w:lang w:val="en-US"/>
              </w:rPr>
              <w:t xml:space="preserve">G11.4, G80.1, G80.2, </w:t>
            </w:r>
            <w:r w:rsidRPr="0017169B">
              <w:t>G81-G83</w:t>
            </w:r>
          </w:p>
          <w:p w14:paraId="254C517C" w14:textId="77777777" w:rsidR="00A93A51" w:rsidRPr="0017169B" w:rsidRDefault="00A93A51" w:rsidP="00A93A51"/>
        </w:tc>
      </w:tr>
      <w:tr w:rsidR="00A93A51" w:rsidRPr="0017169B" w14:paraId="3D007DE1" w14:textId="77777777" w:rsidTr="00DD7CB6">
        <w:tc>
          <w:tcPr>
            <w:tcW w:w="3085" w:type="dxa"/>
          </w:tcPr>
          <w:p w14:paraId="2B92F415" w14:textId="77777777" w:rsidR="00A93A51" w:rsidRPr="0017169B" w:rsidRDefault="00A93A51" w:rsidP="00A93A51">
            <w:r w:rsidRPr="0017169B">
              <w:lastRenderedPageBreak/>
              <w:t>Moderate/severe renal</w:t>
            </w:r>
          </w:p>
        </w:tc>
        <w:tc>
          <w:tcPr>
            <w:tcW w:w="2977" w:type="dxa"/>
          </w:tcPr>
          <w:p w14:paraId="29D32EF8" w14:textId="77777777" w:rsidR="00A93A51" w:rsidRPr="0017169B" w:rsidRDefault="00A93A51" w:rsidP="00A93A51">
            <w:r w:rsidRPr="0017169B">
              <w:t xml:space="preserve">403, 404, 581, 582, 583, 585, 586, 587, 588A, 590A, </w:t>
            </w:r>
            <w:r w:rsidRPr="0017169B">
              <w:rPr>
                <w:lang w:eastAsia="da-DK"/>
              </w:rPr>
              <w:t>753B,</w:t>
            </w:r>
            <w:r w:rsidRPr="0017169B">
              <w:t xml:space="preserve"> </w:t>
            </w:r>
            <w:r w:rsidRPr="0017169B">
              <w:rPr>
                <w:lang w:eastAsia="da-DK"/>
              </w:rPr>
              <w:t xml:space="preserve">V42A, V45B, V56 </w:t>
            </w:r>
            <w:r w:rsidRPr="0017169B">
              <w:rPr>
                <w:lang w:val="en-US"/>
              </w:rPr>
              <w:t xml:space="preserve"> </w:t>
            </w:r>
          </w:p>
          <w:p w14:paraId="25BDAB53" w14:textId="77777777" w:rsidR="00A93A51" w:rsidRPr="0017169B" w:rsidRDefault="00A93A51" w:rsidP="00A93A51"/>
        </w:tc>
        <w:tc>
          <w:tcPr>
            <w:tcW w:w="2693" w:type="dxa"/>
          </w:tcPr>
          <w:p w14:paraId="786250B6" w14:textId="77777777" w:rsidR="00A93A51" w:rsidRPr="0017169B" w:rsidRDefault="00A93A51" w:rsidP="00A93A51">
            <w:r w:rsidRPr="0017169B">
              <w:t>I12.0, I13.1, I13.2, N01-N05, N07, N11, N14, N18-N19, N25.0, Q61, Z49.0, Z49.1, Z49.2, Z94.0, Z99.2</w:t>
            </w:r>
          </w:p>
          <w:p w14:paraId="6EBF53D8" w14:textId="77777777" w:rsidR="00A93A51" w:rsidRPr="0017169B" w:rsidRDefault="00A93A51" w:rsidP="00A93A51"/>
        </w:tc>
      </w:tr>
      <w:tr w:rsidR="00A93A51" w:rsidRPr="0017169B" w14:paraId="38EA5917" w14:textId="77777777" w:rsidTr="00DD7CB6">
        <w:tc>
          <w:tcPr>
            <w:tcW w:w="3085" w:type="dxa"/>
          </w:tcPr>
          <w:p w14:paraId="56E9F6AE" w14:textId="77777777" w:rsidR="00A93A51" w:rsidRPr="0017169B" w:rsidRDefault="00A93A51" w:rsidP="00A93A51">
            <w:r w:rsidRPr="0017169B">
              <w:t>Diabetes with complications</w:t>
            </w:r>
          </w:p>
        </w:tc>
        <w:tc>
          <w:tcPr>
            <w:tcW w:w="2977" w:type="dxa"/>
          </w:tcPr>
          <w:p w14:paraId="43A80CC3" w14:textId="77777777" w:rsidR="00A93A51" w:rsidRPr="0017169B" w:rsidRDefault="00A93A51" w:rsidP="00A93A51">
            <w:r w:rsidRPr="0017169B">
              <w:t>250D, 250E, 250F, 250G, 250H, 250X</w:t>
            </w:r>
          </w:p>
          <w:p w14:paraId="20FE75F3" w14:textId="77777777" w:rsidR="00A93A51" w:rsidRPr="0017169B" w:rsidRDefault="00A93A51" w:rsidP="00A93A51"/>
        </w:tc>
        <w:tc>
          <w:tcPr>
            <w:tcW w:w="2693" w:type="dxa"/>
          </w:tcPr>
          <w:p w14:paraId="5CFFAE56" w14:textId="77777777" w:rsidR="00A93A51" w:rsidRPr="0017169B" w:rsidRDefault="00A93A51" w:rsidP="00A93A51">
            <w:r w:rsidRPr="0017169B">
              <w:t>E10.2 - E10.8,</w:t>
            </w:r>
          </w:p>
          <w:p w14:paraId="57D008E2" w14:textId="77777777" w:rsidR="00A93A51" w:rsidRPr="0017169B" w:rsidRDefault="00A93A51" w:rsidP="00A93A51">
            <w:r w:rsidRPr="0017169B">
              <w:t>E11.2 - E11.8,</w:t>
            </w:r>
          </w:p>
          <w:p w14:paraId="62F1B8AA" w14:textId="77777777" w:rsidR="00A93A51" w:rsidRPr="0017169B" w:rsidRDefault="00A93A51" w:rsidP="00A93A51">
            <w:r w:rsidRPr="0017169B">
              <w:t>E12.2 - E12.8,</w:t>
            </w:r>
          </w:p>
          <w:p w14:paraId="6E46478B" w14:textId="77777777" w:rsidR="00A93A51" w:rsidRPr="0017169B" w:rsidRDefault="00A93A51" w:rsidP="00A93A51">
            <w:r w:rsidRPr="0017169B">
              <w:t>E13.2 - E13.8,</w:t>
            </w:r>
          </w:p>
          <w:p w14:paraId="19338E05" w14:textId="77777777" w:rsidR="00A93A51" w:rsidRPr="0017169B" w:rsidRDefault="00A93A51" w:rsidP="00A93A51">
            <w:r w:rsidRPr="0017169B">
              <w:t>E14.2 - E14.8</w:t>
            </w:r>
          </w:p>
          <w:p w14:paraId="69DC064B" w14:textId="77777777" w:rsidR="00A93A51" w:rsidRPr="0017169B" w:rsidRDefault="00A93A51" w:rsidP="00A93A51"/>
        </w:tc>
      </w:tr>
      <w:tr w:rsidR="00A93A51" w:rsidRPr="0017169B" w14:paraId="77A079F4" w14:textId="77777777" w:rsidTr="00DD7CB6">
        <w:tc>
          <w:tcPr>
            <w:tcW w:w="8755" w:type="dxa"/>
            <w:gridSpan w:val="3"/>
          </w:tcPr>
          <w:p w14:paraId="1168AC23" w14:textId="377B2BAD" w:rsidR="00A93A51" w:rsidRPr="0017169B" w:rsidRDefault="00A93A51" w:rsidP="00A93A51">
            <w:pPr>
              <w:jc w:val="center"/>
              <w:rPr>
                <w:b/>
              </w:rPr>
            </w:pPr>
            <w:r w:rsidRPr="0017169B">
              <w:rPr>
                <w:b/>
              </w:rPr>
              <w:t>Score 3</w:t>
            </w:r>
          </w:p>
        </w:tc>
      </w:tr>
      <w:tr w:rsidR="00A93A51" w:rsidRPr="0017169B" w14:paraId="32FC2E27" w14:textId="77777777" w:rsidTr="00DD7CB6">
        <w:tc>
          <w:tcPr>
            <w:tcW w:w="3085" w:type="dxa"/>
          </w:tcPr>
          <w:p w14:paraId="62736B2B" w14:textId="77777777" w:rsidR="00A93A51" w:rsidRPr="0017169B" w:rsidRDefault="00A93A51" w:rsidP="00A93A51">
            <w:r w:rsidRPr="0017169B">
              <w:t>Moderate /severe liver disease</w:t>
            </w:r>
          </w:p>
        </w:tc>
        <w:tc>
          <w:tcPr>
            <w:tcW w:w="2977" w:type="dxa"/>
          </w:tcPr>
          <w:p w14:paraId="038E86C4" w14:textId="77777777" w:rsidR="00A93A51" w:rsidRPr="0017169B" w:rsidRDefault="00A93A51" w:rsidP="00A93A51">
            <w:r w:rsidRPr="0017169B">
              <w:t>070A, 070C, 070E, 070G, 456A, 456B, 456C, 572C, 572D, 572E, 572W, V42H</w:t>
            </w:r>
          </w:p>
          <w:p w14:paraId="0DD4B48B" w14:textId="77777777" w:rsidR="00A93A51" w:rsidRPr="0017169B" w:rsidRDefault="00A93A51" w:rsidP="00A93A51"/>
        </w:tc>
        <w:tc>
          <w:tcPr>
            <w:tcW w:w="2693" w:type="dxa"/>
          </w:tcPr>
          <w:p w14:paraId="341EF9D6" w14:textId="77777777" w:rsidR="00A93A51" w:rsidRPr="0017169B" w:rsidRDefault="00A93A51" w:rsidP="00A93A51">
            <w:pPr>
              <w:rPr>
                <w:caps/>
                <w:lang w:val="en"/>
              </w:rPr>
            </w:pPr>
            <w:r w:rsidRPr="0017169B">
              <w:t xml:space="preserve">B15.0, B16.0, B16.2, B19.0, K70.4, K71.1, </w:t>
            </w:r>
            <w:r w:rsidRPr="0017169B">
              <w:rPr>
                <w:lang w:val="en-US"/>
              </w:rPr>
              <w:t>K72.1,</w:t>
            </w:r>
            <w:r w:rsidRPr="0017169B">
              <w:t xml:space="preserve"> </w:t>
            </w:r>
            <w:r w:rsidRPr="0017169B">
              <w:rPr>
                <w:lang w:val="en-US"/>
              </w:rPr>
              <w:t>K72.9, K76.5,</w:t>
            </w:r>
            <w:r w:rsidRPr="0017169B">
              <w:t xml:space="preserve"> K76.6, K76.7, I85, </w:t>
            </w:r>
            <w:r w:rsidRPr="0017169B">
              <w:rPr>
                <w:lang w:val="en-US"/>
              </w:rPr>
              <w:t xml:space="preserve">I86.4, I98.2, </w:t>
            </w:r>
            <w:r w:rsidRPr="0017169B">
              <w:rPr>
                <w:caps/>
                <w:lang w:val="en"/>
              </w:rPr>
              <w:t>Z94.4</w:t>
            </w:r>
          </w:p>
          <w:p w14:paraId="23634935" w14:textId="77777777" w:rsidR="00A93A51" w:rsidRPr="0017169B" w:rsidRDefault="00A93A51" w:rsidP="00A93A51"/>
        </w:tc>
      </w:tr>
      <w:tr w:rsidR="00A93A51" w:rsidRPr="0017169B" w14:paraId="3C5FC73F" w14:textId="77777777" w:rsidTr="00DD7CB6">
        <w:tc>
          <w:tcPr>
            <w:tcW w:w="8755" w:type="dxa"/>
            <w:gridSpan w:val="3"/>
          </w:tcPr>
          <w:p w14:paraId="0F8354FA" w14:textId="608E2EDC" w:rsidR="00A93A51" w:rsidRPr="0017169B" w:rsidRDefault="00A93A51" w:rsidP="00A93A51">
            <w:pPr>
              <w:jc w:val="center"/>
            </w:pPr>
            <w:r w:rsidRPr="0017169B">
              <w:rPr>
                <w:b/>
              </w:rPr>
              <w:t>Score 6</w:t>
            </w:r>
          </w:p>
        </w:tc>
      </w:tr>
      <w:tr w:rsidR="00A93A51" w:rsidRPr="0017169B" w14:paraId="769D2935" w14:textId="77777777" w:rsidTr="00DD7CB6">
        <w:tc>
          <w:tcPr>
            <w:tcW w:w="3085" w:type="dxa"/>
          </w:tcPr>
          <w:p w14:paraId="416BA037" w14:textId="77777777" w:rsidR="00A93A51" w:rsidRPr="0017169B" w:rsidRDefault="00A93A51" w:rsidP="00A93A51">
            <w:r w:rsidRPr="0017169B">
              <w:t>AIDS</w:t>
            </w:r>
          </w:p>
        </w:tc>
        <w:tc>
          <w:tcPr>
            <w:tcW w:w="2977" w:type="dxa"/>
          </w:tcPr>
          <w:p w14:paraId="471F569B" w14:textId="77777777" w:rsidR="00A93A51" w:rsidRPr="0017169B" w:rsidRDefault="00A93A51" w:rsidP="00A93A51">
            <w:r w:rsidRPr="0017169B">
              <w:t>279K</w:t>
            </w:r>
          </w:p>
        </w:tc>
        <w:tc>
          <w:tcPr>
            <w:tcW w:w="2693" w:type="dxa"/>
          </w:tcPr>
          <w:p w14:paraId="74F42C3E" w14:textId="77777777" w:rsidR="00A93A51" w:rsidRPr="0017169B" w:rsidRDefault="00A93A51" w:rsidP="00A93A51">
            <w:r w:rsidRPr="0017169B">
              <w:t>B20- B24</w:t>
            </w:r>
          </w:p>
          <w:p w14:paraId="184A549F" w14:textId="77777777" w:rsidR="00A76104" w:rsidRPr="0017169B" w:rsidRDefault="00A76104" w:rsidP="00A93A51"/>
        </w:tc>
      </w:tr>
      <w:tr w:rsidR="0017169B" w:rsidRPr="0017169B" w14:paraId="179EE305" w14:textId="77777777" w:rsidTr="00DD7CB6">
        <w:tc>
          <w:tcPr>
            <w:tcW w:w="8755" w:type="dxa"/>
            <w:gridSpan w:val="3"/>
          </w:tcPr>
          <w:p w14:paraId="5FF6BC33" w14:textId="77777777" w:rsidR="0017169B" w:rsidRPr="0017169B" w:rsidRDefault="0017169B" w:rsidP="00A93A51"/>
        </w:tc>
      </w:tr>
      <w:tr w:rsidR="00A76104" w:rsidRPr="0017169B" w14:paraId="7BC7ABF0" w14:textId="77777777" w:rsidTr="00DD7CB6">
        <w:tc>
          <w:tcPr>
            <w:tcW w:w="3085" w:type="dxa"/>
          </w:tcPr>
          <w:p w14:paraId="5F7BB358" w14:textId="01A8E86A" w:rsidR="00A76104" w:rsidRPr="0017169B" w:rsidRDefault="00A76104" w:rsidP="00A76104">
            <w:r w:rsidRPr="0017169B">
              <w:t>Smoking related</w:t>
            </w:r>
          </w:p>
        </w:tc>
        <w:tc>
          <w:tcPr>
            <w:tcW w:w="2977" w:type="dxa"/>
          </w:tcPr>
          <w:p w14:paraId="279C22F1" w14:textId="0714EF26" w:rsidR="00A76104" w:rsidRPr="0017169B" w:rsidRDefault="00A76104" w:rsidP="00A76104">
            <w:r w:rsidRPr="0017169B">
              <w:t>305B, 490–492, 496, 518B, 518C</w:t>
            </w:r>
          </w:p>
        </w:tc>
        <w:tc>
          <w:tcPr>
            <w:tcW w:w="2693" w:type="dxa"/>
          </w:tcPr>
          <w:p w14:paraId="5E84FF5E" w14:textId="77777777" w:rsidR="00A76104" w:rsidRDefault="00A76104" w:rsidP="00A76104">
            <w:r w:rsidRPr="0017169B">
              <w:t>J40-44, J98.2, J98.3, F17, Z72.0, T65.2, Z71.6, Z50.8</w:t>
            </w:r>
          </w:p>
          <w:p w14:paraId="2BF54793" w14:textId="3C4A7704" w:rsidR="0017169B" w:rsidRPr="0017169B" w:rsidRDefault="0017169B" w:rsidP="00A76104"/>
        </w:tc>
      </w:tr>
      <w:tr w:rsidR="0017169B" w:rsidRPr="0017169B" w14:paraId="23DC6F0D" w14:textId="77777777" w:rsidTr="00DD7CB6">
        <w:tc>
          <w:tcPr>
            <w:tcW w:w="8755" w:type="dxa"/>
            <w:gridSpan w:val="3"/>
          </w:tcPr>
          <w:p w14:paraId="25F42FD9" w14:textId="77777777" w:rsidR="0017169B" w:rsidRPr="0017169B" w:rsidRDefault="0017169B" w:rsidP="00A76104"/>
        </w:tc>
      </w:tr>
      <w:tr w:rsidR="00A76104" w:rsidRPr="0017169B" w14:paraId="7BECFF0E" w14:textId="77777777" w:rsidTr="00DD7CB6">
        <w:tc>
          <w:tcPr>
            <w:tcW w:w="8755" w:type="dxa"/>
            <w:gridSpan w:val="3"/>
          </w:tcPr>
          <w:p w14:paraId="56C26D6E" w14:textId="41A275A2" w:rsidR="00A76104" w:rsidRPr="0017169B" w:rsidRDefault="00A76104" w:rsidP="00A76104">
            <w:r w:rsidRPr="0017169B">
              <w:rPr>
                <w:b/>
                <w:i/>
              </w:rPr>
              <w:t>Procedures and procedure codes</w:t>
            </w:r>
          </w:p>
        </w:tc>
      </w:tr>
      <w:tr w:rsidR="00A76104" w:rsidRPr="0017169B" w14:paraId="74D53598" w14:textId="77777777" w:rsidTr="00DD7CB6">
        <w:tc>
          <w:tcPr>
            <w:tcW w:w="3085" w:type="dxa"/>
          </w:tcPr>
          <w:p w14:paraId="0CCAC993" w14:textId="68EA2DAA" w:rsidR="00A76104" w:rsidRPr="0017169B" w:rsidRDefault="00A76104" w:rsidP="00A76104">
            <w:r w:rsidRPr="0017169B">
              <w:rPr>
                <w:lang w:val="en-US"/>
              </w:rPr>
              <w:t>Transurethral resection of bladder tumor (</w:t>
            </w:r>
            <w:r w:rsidRPr="0017169B">
              <w:t>TURB)</w:t>
            </w:r>
          </w:p>
        </w:tc>
        <w:tc>
          <w:tcPr>
            <w:tcW w:w="5670" w:type="dxa"/>
            <w:gridSpan w:val="2"/>
          </w:tcPr>
          <w:p w14:paraId="576C67C1" w14:textId="5EC905A3" w:rsidR="00A76104" w:rsidRPr="0017169B" w:rsidRDefault="00A76104" w:rsidP="00A76104">
            <w:r w:rsidRPr="0017169B">
              <w:t>KCD02</w:t>
            </w:r>
          </w:p>
        </w:tc>
      </w:tr>
      <w:tr w:rsidR="00A76104" w:rsidRPr="0017169B" w14:paraId="70F4F05B" w14:textId="77777777" w:rsidTr="00DD7CB6">
        <w:tc>
          <w:tcPr>
            <w:tcW w:w="3085" w:type="dxa"/>
          </w:tcPr>
          <w:p w14:paraId="5C8BDE34" w14:textId="7AE6B0B7" w:rsidR="00A76104" w:rsidRPr="0017169B" w:rsidRDefault="00A76104" w:rsidP="00A76104">
            <w:r w:rsidRPr="0017169B">
              <w:t>Radical cystectomy</w:t>
            </w:r>
          </w:p>
        </w:tc>
        <w:tc>
          <w:tcPr>
            <w:tcW w:w="5670" w:type="dxa"/>
            <w:gridSpan w:val="2"/>
          </w:tcPr>
          <w:p w14:paraId="133B9CA4" w14:textId="60EA258A" w:rsidR="00A76104" w:rsidRPr="0017169B" w:rsidRDefault="00A76104" w:rsidP="00A76104">
            <w:r w:rsidRPr="0017169B">
              <w:t>KCC</w:t>
            </w:r>
          </w:p>
        </w:tc>
      </w:tr>
      <w:tr w:rsidR="00A76104" w:rsidRPr="0017169B" w14:paraId="5AA9BCCB" w14:textId="77777777" w:rsidTr="00DD7CB6">
        <w:tc>
          <w:tcPr>
            <w:tcW w:w="3085" w:type="dxa"/>
          </w:tcPr>
          <w:p w14:paraId="2D7C237C" w14:textId="7F165423" w:rsidR="00A76104" w:rsidRPr="0017169B" w:rsidRDefault="00A76104" w:rsidP="00A76104">
            <w:r w:rsidRPr="0017169B">
              <w:t xml:space="preserve">Lymphadenectomy </w:t>
            </w:r>
          </w:p>
        </w:tc>
        <w:tc>
          <w:tcPr>
            <w:tcW w:w="5670" w:type="dxa"/>
            <w:gridSpan w:val="2"/>
          </w:tcPr>
          <w:p w14:paraId="1528D616" w14:textId="11AF0B7B" w:rsidR="00A76104" w:rsidRPr="0017169B" w:rsidRDefault="00A76104" w:rsidP="00A76104">
            <w:r w:rsidRPr="0017169B">
              <w:t>PJD43, PJD44, PJD53, PJD54, PJD63, PJD64</w:t>
            </w:r>
          </w:p>
        </w:tc>
      </w:tr>
    </w:tbl>
    <w:p w14:paraId="7C498428" w14:textId="77777777" w:rsidR="00A93A51" w:rsidRPr="0017169B" w:rsidRDefault="00A93A51" w:rsidP="006E444B">
      <w:pPr>
        <w:rPr>
          <w:lang w:val="en-US"/>
        </w:rPr>
      </w:pPr>
    </w:p>
    <w:p w14:paraId="2B5FEF37" w14:textId="77777777" w:rsidR="00A93A51" w:rsidRDefault="00A93A51" w:rsidP="006E444B">
      <w:pPr>
        <w:rPr>
          <w:szCs w:val="22"/>
          <w:lang w:val="en-US"/>
        </w:rPr>
      </w:pPr>
    </w:p>
    <w:p w14:paraId="1A68CE0D" w14:textId="77777777" w:rsidR="00A93A51" w:rsidRPr="009051FC" w:rsidRDefault="00A93A51" w:rsidP="006E444B">
      <w:pPr>
        <w:rPr>
          <w:b/>
          <w:lang w:val="en-US"/>
        </w:rPr>
      </w:pPr>
    </w:p>
    <w:p w14:paraId="2A91001E" w14:textId="77777777" w:rsidR="00DD7BDA" w:rsidRPr="00DD7BDA" w:rsidRDefault="00DD7BDA" w:rsidP="00DD7BDA">
      <w:pPr>
        <w:rPr>
          <w:lang w:val="en-US"/>
        </w:rPr>
      </w:pPr>
    </w:p>
    <w:p w14:paraId="4DA6943D" w14:textId="77777777" w:rsidR="00FD6BDA" w:rsidRDefault="00FD6BDA" w:rsidP="00BD4901">
      <w:pPr>
        <w:widowControl w:val="0"/>
        <w:autoSpaceDE w:val="0"/>
        <w:autoSpaceDN w:val="0"/>
        <w:adjustRightInd w:val="0"/>
        <w:ind w:right="-61"/>
        <w:rPr>
          <w:b/>
          <w:lang w:val="en-US"/>
        </w:rPr>
        <w:sectPr w:rsidR="00FD6BDA" w:rsidSect="00AF6F8C">
          <w:pgSz w:w="11906" w:h="16838"/>
          <w:pgMar w:top="1417" w:right="1417" w:bottom="1417" w:left="1417" w:header="720" w:footer="720" w:gutter="0"/>
          <w:cols w:space="720"/>
          <w:docGrid w:linePitch="360"/>
        </w:sectPr>
      </w:pPr>
    </w:p>
    <w:p w14:paraId="029708F2" w14:textId="264AFD93" w:rsidR="00C800E6" w:rsidRPr="0042720C" w:rsidRDefault="00C800E6" w:rsidP="00C800E6">
      <w:pPr>
        <w:rPr>
          <w:color w:val="000000"/>
          <w:lang w:val="en-US"/>
        </w:rPr>
      </w:pPr>
      <w:r>
        <w:rPr>
          <w:b/>
          <w:lang w:val="en-US"/>
        </w:rPr>
        <w:lastRenderedPageBreak/>
        <w:t>Supplementary Table S</w:t>
      </w:r>
      <w:r w:rsidR="0081155B">
        <w:rPr>
          <w:b/>
          <w:lang w:val="en-US"/>
        </w:rPr>
        <w:t>3</w:t>
      </w:r>
      <w:r>
        <w:rPr>
          <w:b/>
          <w:lang w:val="en-US"/>
        </w:rPr>
        <w:t xml:space="preserve">. </w:t>
      </w:r>
      <w:r w:rsidRPr="0042720C">
        <w:rPr>
          <w:lang w:val="en-US"/>
        </w:rPr>
        <w:t xml:space="preserve">Subtypes and classifications of </w:t>
      </w:r>
      <w:r w:rsidRPr="0042720C">
        <w:rPr>
          <w:color w:val="000000"/>
          <w:lang w:val="en-US"/>
        </w:rPr>
        <w:t>β</w:t>
      </w:r>
      <w:r w:rsidRPr="0042720C">
        <w:rPr>
          <w:lang w:val="en-US"/>
        </w:rPr>
        <w:t>-blockers redeemed by</w:t>
      </w:r>
      <w:r w:rsidRPr="0042720C">
        <w:rPr>
          <w:color w:val="000000"/>
          <w:lang w:val="en-US"/>
        </w:rPr>
        <w:t xml:space="preserve"> patients diagnosed with primary </w:t>
      </w:r>
      <w:r w:rsidR="007362DD">
        <w:rPr>
          <w:color w:val="000000"/>
          <w:lang w:val="en-US"/>
        </w:rPr>
        <w:t>urothelial bladder</w:t>
      </w:r>
      <w:r w:rsidRPr="0042720C">
        <w:rPr>
          <w:color w:val="000000"/>
          <w:lang w:val="en-US"/>
        </w:rPr>
        <w:t xml:space="preserve"> ca</w:t>
      </w:r>
      <w:r w:rsidR="007362DD">
        <w:rPr>
          <w:color w:val="000000"/>
          <w:lang w:val="en-US"/>
        </w:rPr>
        <w:t>ncer</w:t>
      </w:r>
      <w:r w:rsidRPr="0042720C">
        <w:rPr>
          <w:color w:val="000000"/>
          <w:lang w:val="en-US"/>
        </w:rPr>
        <w:t xml:space="preserve"> (n=</w:t>
      </w:r>
      <w:r w:rsidR="003A6011">
        <w:rPr>
          <w:color w:val="000000"/>
          <w:lang w:val="en-US"/>
        </w:rPr>
        <w:t>16,6</w:t>
      </w:r>
      <w:r w:rsidR="0017169B">
        <w:rPr>
          <w:color w:val="000000"/>
          <w:lang w:val="en-US"/>
        </w:rPr>
        <w:t>69</w:t>
      </w:r>
      <w:r w:rsidRPr="0042720C">
        <w:rPr>
          <w:color w:val="000000"/>
          <w:lang w:val="en-US"/>
        </w:rPr>
        <w:t>) in Sweden in 2006 to 2014 during the 90-day period before cancer diagnosis</w:t>
      </w:r>
    </w:p>
    <w:p w14:paraId="773EEEBF" w14:textId="77777777" w:rsidR="00C800E6" w:rsidRDefault="00C800E6" w:rsidP="00C800E6">
      <w:pPr>
        <w:rPr>
          <w:b/>
          <w:color w:val="000000"/>
          <w:lang w:val="en-US"/>
        </w:rPr>
      </w:pPr>
    </w:p>
    <w:tbl>
      <w:tblPr>
        <w:tblW w:w="7043" w:type="dxa"/>
        <w:tblInd w:w="55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5"/>
        <w:gridCol w:w="186"/>
        <w:gridCol w:w="1170"/>
        <w:gridCol w:w="852"/>
      </w:tblGrid>
      <w:tr w:rsidR="00825503" w:rsidRPr="00EE66A5" w14:paraId="78B543DD" w14:textId="77777777" w:rsidTr="00EE66A5">
        <w:trPr>
          <w:trHeight w:val="301"/>
        </w:trPr>
        <w:tc>
          <w:tcPr>
            <w:tcW w:w="4835" w:type="dxa"/>
            <w:vAlign w:val="center"/>
            <w:hideMark/>
          </w:tcPr>
          <w:p w14:paraId="2D381220" w14:textId="2BA53060" w:rsidR="00825503" w:rsidRPr="00EE66A5" w:rsidRDefault="00825503" w:rsidP="00C800E6">
            <w:pPr>
              <w:rPr>
                <w:b/>
                <w:i/>
                <w:color w:val="000000"/>
                <w:lang w:val="en-US"/>
              </w:rPr>
            </w:pPr>
            <w:r w:rsidRPr="00EE66A5">
              <w:rPr>
                <w:b/>
                <w:i/>
                <w:color w:val="000000"/>
                <w:lang w:val="en-US"/>
              </w:rPr>
              <w:t>β</w:t>
            </w:r>
            <w:r w:rsidRPr="00EE66A5">
              <w:rPr>
                <w:b/>
                <w:i/>
                <w:lang w:val="en-US"/>
              </w:rPr>
              <w:t>-blocker</w:t>
            </w:r>
            <w:r w:rsidRPr="00EE66A5">
              <w:rPr>
                <w:b/>
                <w:i/>
                <w:color w:val="000000"/>
                <w:lang w:val="en-US"/>
              </w:rPr>
              <w:t xml:space="preserve"> (ATC codes)</w:t>
            </w:r>
          </w:p>
        </w:tc>
        <w:tc>
          <w:tcPr>
            <w:tcW w:w="186" w:type="dxa"/>
            <w:vAlign w:val="center"/>
            <w:hideMark/>
          </w:tcPr>
          <w:p w14:paraId="5B1C1649" w14:textId="77777777" w:rsidR="00825503" w:rsidRPr="00EE66A5" w:rsidRDefault="00825503" w:rsidP="00C800E6">
            <w:pPr>
              <w:rPr>
                <w:color w:val="000000"/>
                <w:lang w:val="en-US"/>
              </w:rPr>
            </w:pPr>
          </w:p>
        </w:tc>
        <w:tc>
          <w:tcPr>
            <w:tcW w:w="1170" w:type="dxa"/>
            <w:noWrap/>
            <w:vAlign w:val="bottom"/>
            <w:hideMark/>
          </w:tcPr>
          <w:p w14:paraId="2E5EB10C" w14:textId="77777777" w:rsidR="00825503" w:rsidRPr="00EE66A5" w:rsidRDefault="00825503" w:rsidP="007362DD">
            <w:pPr>
              <w:jc w:val="center"/>
              <w:rPr>
                <w:b/>
                <w:i/>
                <w:color w:val="000000"/>
              </w:rPr>
            </w:pPr>
            <w:r w:rsidRPr="00EE66A5">
              <w:rPr>
                <w:b/>
                <w:i/>
                <w:color w:val="000000"/>
              </w:rPr>
              <w:t>N</w:t>
            </w:r>
          </w:p>
        </w:tc>
        <w:tc>
          <w:tcPr>
            <w:tcW w:w="852" w:type="dxa"/>
            <w:noWrap/>
            <w:vAlign w:val="bottom"/>
            <w:hideMark/>
          </w:tcPr>
          <w:p w14:paraId="01BADCCD" w14:textId="77777777" w:rsidR="00825503" w:rsidRPr="00EE66A5" w:rsidRDefault="00825503" w:rsidP="007362DD">
            <w:pPr>
              <w:jc w:val="center"/>
              <w:rPr>
                <w:b/>
                <w:color w:val="000000"/>
              </w:rPr>
            </w:pPr>
            <w:r w:rsidRPr="00EE66A5">
              <w:rPr>
                <w:b/>
                <w:color w:val="000000"/>
              </w:rPr>
              <w:t>Col %</w:t>
            </w:r>
          </w:p>
        </w:tc>
      </w:tr>
      <w:tr w:rsidR="00825503" w:rsidRPr="00EE66A5" w14:paraId="4207033B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5CF9799C" w14:textId="1B0019C2" w:rsidR="00825503" w:rsidRPr="00EE66A5" w:rsidRDefault="00825503" w:rsidP="007362DD">
            <w:pPr>
              <w:rPr>
                <w:i/>
                <w:color w:val="000000"/>
              </w:rPr>
            </w:pPr>
            <w:r w:rsidRPr="00EE66A5">
              <w:rPr>
                <w:i/>
                <w:color w:val="000000"/>
                <w:lang w:val="en-US"/>
              </w:rPr>
              <w:t>β-blocking agents (</w:t>
            </w:r>
            <w:r w:rsidRPr="00EE66A5">
              <w:rPr>
                <w:i/>
                <w:color w:val="000000"/>
              </w:rPr>
              <w:t>C07)</w:t>
            </w:r>
          </w:p>
        </w:tc>
        <w:tc>
          <w:tcPr>
            <w:tcW w:w="186" w:type="dxa"/>
            <w:vMerge w:val="restart"/>
          </w:tcPr>
          <w:p w14:paraId="69BB3E0B" w14:textId="77777777" w:rsidR="00825503" w:rsidRPr="00EE66A5" w:rsidRDefault="00825503" w:rsidP="00C800E6">
            <w:pPr>
              <w:jc w:val="right"/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1EF9D085" w14:textId="7910E70F" w:rsidR="00825503" w:rsidRPr="00EE66A5" w:rsidRDefault="00825503" w:rsidP="00951D24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4</w:t>
            </w:r>
            <w:r w:rsidR="007362DD" w:rsidRPr="00EE66A5">
              <w:rPr>
                <w:color w:val="000000"/>
              </w:rPr>
              <w:t>,</w:t>
            </w:r>
            <w:r w:rsidRPr="00EE66A5">
              <w:rPr>
                <w:color w:val="000000"/>
              </w:rPr>
              <w:t>4</w:t>
            </w:r>
            <w:r w:rsidR="00951D24" w:rsidRPr="00EE66A5">
              <w:rPr>
                <w:color w:val="000000"/>
              </w:rPr>
              <w:t>49</w:t>
            </w:r>
          </w:p>
        </w:tc>
        <w:tc>
          <w:tcPr>
            <w:tcW w:w="852" w:type="dxa"/>
            <w:noWrap/>
            <w:vAlign w:val="bottom"/>
          </w:tcPr>
          <w:p w14:paraId="70C1487E" w14:textId="478FFBBE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100.0</w:t>
            </w:r>
          </w:p>
        </w:tc>
      </w:tr>
      <w:tr w:rsidR="003A6011" w:rsidRPr="00EE66A5" w14:paraId="362FB7E5" w14:textId="77777777" w:rsidTr="00EE66A5">
        <w:trPr>
          <w:trHeight w:val="301"/>
        </w:trPr>
        <w:tc>
          <w:tcPr>
            <w:tcW w:w="4835" w:type="dxa"/>
            <w:noWrap/>
            <w:vAlign w:val="bottom"/>
          </w:tcPr>
          <w:p w14:paraId="236367BA" w14:textId="77777777" w:rsidR="003A6011" w:rsidRPr="00EE66A5" w:rsidRDefault="003A6011" w:rsidP="007362DD">
            <w:pPr>
              <w:rPr>
                <w:i/>
                <w:color w:val="000000"/>
                <w:lang w:val="en-US"/>
              </w:rPr>
            </w:pPr>
          </w:p>
        </w:tc>
        <w:tc>
          <w:tcPr>
            <w:tcW w:w="186" w:type="dxa"/>
            <w:vMerge/>
          </w:tcPr>
          <w:p w14:paraId="378F00F8" w14:textId="77777777" w:rsidR="003A6011" w:rsidRPr="00EE66A5" w:rsidRDefault="003A6011" w:rsidP="00C800E6">
            <w:pPr>
              <w:jc w:val="right"/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04250A7E" w14:textId="77777777" w:rsidR="003A6011" w:rsidRPr="00EE66A5" w:rsidRDefault="003A6011" w:rsidP="007362DD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  <w:noWrap/>
            <w:vAlign w:val="bottom"/>
          </w:tcPr>
          <w:p w14:paraId="1C103E38" w14:textId="77777777" w:rsidR="003A6011" w:rsidRPr="00EE66A5" w:rsidRDefault="003A6011" w:rsidP="007362DD">
            <w:pPr>
              <w:jc w:val="right"/>
              <w:rPr>
                <w:color w:val="000000"/>
              </w:rPr>
            </w:pPr>
          </w:p>
        </w:tc>
      </w:tr>
      <w:tr w:rsidR="00825503" w:rsidRPr="00EE66A5" w14:paraId="2EE1408F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2213D935" w14:textId="77777777" w:rsidR="00825503" w:rsidRPr="00EE66A5" w:rsidRDefault="00825503" w:rsidP="00C800E6">
            <w:pPr>
              <w:ind w:firstLine="229"/>
              <w:rPr>
                <w:i/>
                <w:color w:val="000000"/>
                <w:lang w:val="en-US"/>
              </w:rPr>
            </w:pPr>
            <w:r w:rsidRPr="00EE66A5">
              <w:rPr>
                <w:i/>
                <w:color w:val="000000"/>
                <w:lang w:val="en-US"/>
              </w:rPr>
              <w:t>Non-selective, β1/β2-blocking (C07AA)</w:t>
            </w:r>
          </w:p>
        </w:tc>
        <w:tc>
          <w:tcPr>
            <w:tcW w:w="186" w:type="dxa"/>
            <w:vMerge/>
            <w:vAlign w:val="center"/>
            <w:hideMark/>
          </w:tcPr>
          <w:p w14:paraId="6E8099DF" w14:textId="77777777" w:rsidR="00825503" w:rsidRPr="00EE66A5" w:rsidRDefault="00825503" w:rsidP="00C800E6">
            <w:pPr>
              <w:rPr>
                <w:color w:val="000000"/>
                <w:lang w:val="en-US"/>
              </w:rPr>
            </w:pPr>
          </w:p>
        </w:tc>
        <w:tc>
          <w:tcPr>
            <w:tcW w:w="1170" w:type="dxa"/>
            <w:noWrap/>
            <w:vAlign w:val="bottom"/>
          </w:tcPr>
          <w:p w14:paraId="3817A2DE" w14:textId="12CEB3FE" w:rsidR="00825503" w:rsidRPr="00EE66A5" w:rsidRDefault="00825503" w:rsidP="007362DD">
            <w:pPr>
              <w:jc w:val="right"/>
              <w:rPr>
                <w:color w:val="000000"/>
                <w:lang w:val="en-US"/>
              </w:rPr>
            </w:pPr>
            <w:r w:rsidRPr="00EE66A5">
              <w:rPr>
                <w:color w:val="000000"/>
                <w:lang w:val="en-US"/>
              </w:rPr>
              <w:t>253</w:t>
            </w:r>
          </w:p>
        </w:tc>
        <w:tc>
          <w:tcPr>
            <w:tcW w:w="852" w:type="dxa"/>
            <w:noWrap/>
            <w:vAlign w:val="bottom"/>
          </w:tcPr>
          <w:p w14:paraId="7DCFFB1B" w14:textId="656BAD99" w:rsidR="00825503" w:rsidRPr="00EE66A5" w:rsidRDefault="00825503" w:rsidP="007362DD">
            <w:pPr>
              <w:jc w:val="right"/>
              <w:rPr>
                <w:color w:val="000000"/>
                <w:lang w:val="en-US"/>
              </w:rPr>
            </w:pPr>
            <w:r w:rsidRPr="00EE66A5">
              <w:rPr>
                <w:color w:val="000000"/>
                <w:lang w:val="en-US"/>
              </w:rPr>
              <w:t>5.7</w:t>
            </w:r>
          </w:p>
        </w:tc>
      </w:tr>
      <w:tr w:rsidR="00825503" w:rsidRPr="00EE66A5" w14:paraId="28B909E0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12766A45" w14:textId="77777777" w:rsidR="00825503" w:rsidRPr="00EE66A5" w:rsidRDefault="00825503" w:rsidP="00C800E6">
            <w:pPr>
              <w:ind w:firstLine="512"/>
              <w:rPr>
                <w:color w:val="000000"/>
              </w:rPr>
            </w:pPr>
            <w:r w:rsidRPr="00EE66A5">
              <w:rPr>
                <w:color w:val="000000"/>
              </w:rPr>
              <w:t>Pindolol (C07AA03)</w:t>
            </w:r>
          </w:p>
        </w:tc>
        <w:tc>
          <w:tcPr>
            <w:tcW w:w="186" w:type="dxa"/>
            <w:vMerge/>
            <w:vAlign w:val="center"/>
            <w:hideMark/>
          </w:tcPr>
          <w:p w14:paraId="63D79502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1C9E42A8" w14:textId="127CA808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25</w:t>
            </w:r>
          </w:p>
        </w:tc>
        <w:tc>
          <w:tcPr>
            <w:tcW w:w="852" w:type="dxa"/>
            <w:noWrap/>
            <w:vAlign w:val="bottom"/>
          </w:tcPr>
          <w:p w14:paraId="7E6FF939" w14:textId="2352231F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0.6</w:t>
            </w:r>
          </w:p>
        </w:tc>
      </w:tr>
      <w:tr w:rsidR="00825503" w:rsidRPr="00EE66A5" w14:paraId="07A62A8C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5DBCAE1D" w14:textId="77777777" w:rsidR="00825503" w:rsidRPr="00EE66A5" w:rsidRDefault="00825503" w:rsidP="00C800E6">
            <w:pPr>
              <w:ind w:firstLine="512"/>
              <w:rPr>
                <w:color w:val="000000"/>
              </w:rPr>
            </w:pPr>
            <w:r w:rsidRPr="00EE66A5">
              <w:rPr>
                <w:color w:val="000000"/>
              </w:rPr>
              <w:t>Propranolol (C07AA05)</w:t>
            </w:r>
          </w:p>
        </w:tc>
        <w:tc>
          <w:tcPr>
            <w:tcW w:w="186" w:type="dxa"/>
            <w:vMerge/>
            <w:vAlign w:val="center"/>
            <w:hideMark/>
          </w:tcPr>
          <w:p w14:paraId="2A708346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0983DF00" w14:textId="53B429F8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131</w:t>
            </w:r>
          </w:p>
        </w:tc>
        <w:tc>
          <w:tcPr>
            <w:tcW w:w="852" w:type="dxa"/>
            <w:noWrap/>
            <w:vAlign w:val="bottom"/>
          </w:tcPr>
          <w:p w14:paraId="230EBE45" w14:textId="765EA5D3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2.9</w:t>
            </w:r>
          </w:p>
        </w:tc>
      </w:tr>
      <w:tr w:rsidR="00825503" w:rsidRPr="00EE66A5" w14:paraId="136F175E" w14:textId="77777777" w:rsidTr="00EE66A5">
        <w:trPr>
          <w:trHeight w:val="301"/>
        </w:trPr>
        <w:tc>
          <w:tcPr>
            <w:tcW w:w="4835" w:type="dxa"/>
            <w:noWrap/>
            <w:vAlign w:val="bottom"/>
          </w:tcPr>
          <w:p w14:paraId="42D01439" w14:textId="18BFDE79" w:rsidR="00825503" w:rsidRPr="00EE66A5" w:rsidRDefault="00825503" w:rsidP="00C800E6">
            <w:pPr>
              <w:ind w:firstLine="512"/>
              <w:rPr>
                <w:color w:val="000000"/>
              </w:rPr>
            </w:pPr>
            <w:r w:rsidRPr="00EE66A5">
              <w:rPr>
                <w:color w:val="000000"/>
              </w:rPr>
              <w:t>Timolol (C07AA06)</w:t>
            </w:r>
          </w:p>
        </w:tc>
        <w:tc>
          <w:tcPr>
            <w:tcW w:w="186" w:type="dxa"/>
            <w:vMerge/>
            <w:vAlign w:val="center"/>
          </w:tcPr>
          <w:p w14:paraId="43A49451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30BC9051" w14:textId="4FD8E91D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1</w:t>
            </w:r>
          </w:p>
        </w:tc>
        <w:tc>
          <w:tcPr>
            <w:tcW w:w="852" w:type="dxa"/>
            <w:noWrap/>
            <w:vAlign w:val="bottom"/>
          </w:tcPr>
          <w:p w14:paraId="4CF94F96" w14:textId="237F351E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0.0</w:t>
            </w:r>
          </w:p>
        </w:tc>
      </w:tr>
      <w:tr w:rsidR="00825503" w:rsidRPr="00EE66A5" w14:paraId="7819754E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0CBAE94C" w14:textId="77777777" w:rsidR="00825503" w:rsidRPr="00EE66A5" w:rsidRDefault="00825503" w:rsidP="00C800E6">
            <w:pPr>
              <w:ind w:firstLine="512"/>
              <w:rPr>
                <w:color w:val="000000"/>
              </w:rPr>
            </w:pPr>
            <w:r w:rsidRPr="00EE66A5">
              <w:rPr>
                <w:color w:val="000000"/>
              </w:rPr>
              <w:t>Sotalol (C07AA07)</w:t>
            </w:r>
          </w:p>
        </w:tc>
        <w:tc>
          <w:tcPr>
            <w:tcW w:w="186" w:type="dxa"/>
            <w:vMerge/>
            <w:vAlign w:val="center"/>
            <w:hideMark/>
          </w:tcPr>
          <w:p w14:paraId="7994B111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0A73AA4C" w14:textId="34FF5D2C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96</w:t>
            </w:r>
          </w:p>
        </w:tc>
        <w:tc>
          <w:tcPr>
            <w:tcW w:w="852" w:type="dxa"/>
            <w:noWrap/>
            <w:vAlign w:val="bottom"/>
          </w:tcPr>
          <w:p w14:paraId="1258EA19" w14:textId="6B5F35B2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2.2</w:t>
            </w:r>
          </w:p>
        </w:tc>
      </w:tr>
      <w:tr w:rsidR="003A6011" w:rsidRPr="00EE66A5" w14:paraId="2B722D9B" w14:textId="77777777" w:rsidTr="00EE66A5">
        <w:trPr>
          <w:trHeight w:val="301"/>
        </w:trPr>
        <w:tc>
          <w:tcPr>
            <w:tcW w:w="4835" w:type="dxa"/>
            <w:noWrap/>
            <w:vAlign w:val="bottom"/>
          </w:tcPr>
          <w:p w14:paraId="5B19A154" w14:textId="77777777" w:rsidR="003A6011" w:rsidRPr="00EE66A5" w:rsidRDefault="003A6011" w:rsidP="00C800E6">
            <w:pPr>
              <w:ind w:firstLine="512"/>
              <w:rPr>
                <w:color w:val="000000"/>
              </w:rPr>
            </w:pPr>
          </w:p>
        </w:tc>
        <w:tc>
          <w:tcPr>
            <w:tcW w:w="186" w:type="dxa"/>
            <w:vMerge/>
            <w:vAlign w:val="center"/>
          </w:tcPr>
          <w:p w14:paraId="014EF1B4" w14:textId="77777777" w:rsidR="003A6011" w:rsidRPr="00EE66A5" w:rsidRDefault="003A6011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4C9B463B" w14:textId="77777777" w:rsidR="003A6011" w:rsidRPr="00EE66A5" w:rsidRDefault="003A6011" w:rsidP="007362DD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  <w:noWrap/>
            <w:vAlign w:val="bottom"/>
          </w:tcPr>
          <w:p w14:paraId="7BE215FB" w14:textId="77777777" w:rsidR="003A6011" w:rsidRPr="00EE66A5" w:rsidRDefault="003A6011" w:rsidP="007362DD">
            <w:pPr>
              <w:jc w:val="right"/>
              <w:rPr>
                <w:color w:val="000000"/>
              </w:rPr>
            </w:pPr>
          </w:p>
        </w:tc>
      </w:tr>
      <w:tr w:rsidR="00825503" w:rsidRPr="00EE66A5" w14:paraId="42ADCF7B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03B62255" w14:textId="77777777" w:rsidR="00825503" w:rsidRPr="00EE66A5" w:rsidRDefault="00825503" w:rsidP="00C800E6">
            <w:pPr>
              <w:ind w:firstLine="229"/>
              <w:rPr>
                <w:i/>
                <w:color w:val="000000"/>
              </w:rPr>
            </w:pPr>
            <w:r w:rsidRPr="00EE66A5">
              <w:rPr>
                <w:i/>
                <w:color w:val="000000"/>
              </w:rPr>
              <w:t xml:space="preserve">Selective, </w:t>
            </w:r>
            <w:r w:rsidRPr="00EE66A5">
              <w:rPr>
                <w:i/>
                <w:color w:val="000000"/>
                <w:lang w:val="en-US"/>
              </w:rPr>
              <w:t>β1-blocking</w:t>
            </w:r>
            <w:r w:rsidRPr="00EE66A5">
              <w:rPr>
                <w:i/>
                <w:color w:val="000000"/>
              </w:rPr>
              <w:t xml:space="preserve"> (C07AB)</w:t>
            </w:r>
          </w:p>
        </w:tc>
        <w:tc>
          <w:tcPr>
            <w:tcW w:w="186" w:type="dxa"/>
            <w:vMerge/>
            <w:vAlign w:val="center"/>
            <w:hideMark/>
          </w:tcPr>
          <w:p w14:paraId="7D4FC70E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6EAA6A48" w14:textId="0309C41A" w:rsidR="00825503" w:rsidRPr="00EE66A5" w:rsidRDefault="00825503" w:rsidP="00951D24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4</w:t>
            </w:r>
            <w:r w:rsidR="007362DD" w:rsidRPr="00EE66A5">
              <w:rPr>
                <w:color w:val="000000"/>
              </w:rPr>
              <w:t>,</w:t>
            </w:r>
            <w:r w:rsidRPr="00EE66A5">
              <w:rPr>
                <w:color w:val="000000"/>
              </w:rPr>
              <w:t>08</w:t>
            </w:r>
            <w:r w:rsidR="00951D24" w:rsidRPr="00EE66A5">
              <w:rPr>
                <w:color w:val="000000"/>
              </w:rPr>
              <w:t>1</w:t>
            </w:r>
          </w:p>
        </w:tc>
        <w:tc>
          <w:tcPr>
            <w:tcW w:w="852" w:type="dxa"/>
            <w:noWrap/>
            <w:vAlign w:val="bottom"/>
          </w:tcPr>
          <w:p w14:paraId="1ABC3E46" w14:textId="698422FB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91.7</w:t>
            </w:r>
          </w:p>
        </w:tc>
      </w:tr>
      <w:tr w:rsidR="00825503" w:rsidRPr="00EE66A5" w14:paraId="6C849790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20FD8989" w14:textId="77777777" w:rsidR="00825503" w:rsidRPr="00EE66A5" w:rsidRDefault="00825503" w:rsidP="00C800E6">
            <w:pPr>
              <w:ind w:firstLine="512"/>
              <w:rPr>
                <w:color w:val="000000"/>
              </w:rPr>
            </w:pPr>
            <w:r w:rsidRPr="00EE66A5">
              <w:rPr>
                <w:color w:val="000000"/>
              </w:rPr>
              <w:t>Metoprolol (C07AB02)</w:t>
            </w:r>
          </w:p>
        </w:tc>
        <w:tc>
          <w:tcPr>
            <w:tcW w:w="186" w:type="dxa"/>
            <w:vMerge/>
            <w:vAlign w:val="center"/>
            <w:hideMark/>
          </w:tcPr>
          <w:p w14:paraId="39921D2B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03D1EB23" w14:textId="76311FF8" w:rsidR="00825503" w:rsidRPr="00EE66A5" w:rsidRDefault="00825503" w:rsidP="00951D24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2</w:t>
            </w:r>
            <w:r w:rsidR="007362DD" w:rsidRPr="00EE66A5">
              <w:rPr>
                <w:color w:val="000000"/>
              </w:rPr>
              <w:t>,</w:t>
            </w:r>
            <w:r w:rsidRPr="00EE66A5">
              <w:rPr>
                <w:color w:val="000000"/>
              </w:rPr>
              <w:t>53</w:t>
            </w:r>
            <w:r w:rsidR="00951D24" w:rsidRPr="00EE66A5">
              <w:rPr>
                <w:color w:val="000000"/>
              </w:rPr>
              <w:t>3</w:t>
            </w:r>
          </w:p>
        </w:tc>
        <w:tc>
          <w:tcPr>
            <w:tcW w:w="852" w:type="dxa"/>
            <w:noWrap/>
            <w:vAlign w:val="bottom"/>
          </w:tcPr>
          <w:p w14:paraId="2736631A" w14:textId="47113921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56.9</w:t>
            </w:r>
          </w:p>
        </w:tc>
      </w:tr>
      <w:tr w:rsidR="00825503" w:rsidRPr="00EE66A5" w14:paraId="5995660C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35B75537" w14:textId="77777777" w:rsidR="00825503" w:rsidRPr="00EE66A5" w:rsidRDefault="00825503" w:rsidP="00C800E6">
            <w:pPr>
              <w:ind w:firstLine="512"/>
              <w:rPr>
                <w:color w:val="000000"/>
              </w:rPr>
            </w:pPr>
            <w:r w:rsidRPr="00EE66A5">
              <w:rPr>
                <w:color w:val="000000"/>
              </w:rPr>
              <w:t>Atenolol (C07AB03)</w:t>
            </w:r>
          </w:p>
        </w:tc>
        <w:tc>
          <w:tcPr>
            <w:tcW w:w="186" w:type="dxa"/>
            <w:vMerge/>
            <w:vAlign w:val="center"/>
            <w:hideMark/>
          </w:tcPr>
          <w:p w14:paraId="554CFA04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460B9202" w14:textId="5FB1A2AB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878</w:t>
            </w:r>
          </w:p>
        </w:tc>
        <w:tc>
          <w:tcPr>
            <w:tcW w:w="852" w:type="dxa"/>
            <w:noWrap/>
            <w:vAlign w:val="bottom"/>
          </w:tcPr>
          <w:p w14:paraId="44ED2AF2" w14:textId="3E612096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19.7</w:t>
            </w:r>
          </w:p>
        </w:tc>
      </w:tr>
      <w:tr w:rsidR="00825503" w:rsidRPr="00EE66A5" w14:paraId="374A3F38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5378B5EC" w14:textId="77777777" w:rsidR="00825503" w:rsidRPr="00EE66A5" w:rsidRDefault="00825503" w:rsidP="00C800E6">
            <w:pPr>
              <w:ind w:firstLine="512"/>
              <w:rPr>
                <w:color w:val="000000"/>
              </w:rPr>
            </w:pPr>
            <w:r w:rsidRPr="00EE66A5">
              <w:rPr>
                <w:color w:val="000000"/>
              </w:rPr>
              <w:t>Bisoprolol (C07AB07)</w:t>
            </w:r>
          </w:p>
        </w:tc>
        <w:tc>
          <w:tcPr>
            <w:tcW w:w="186" w:type="dxa"/>
            <w:vMerge/>
            <w:vAlign w:val="center"/>
            <w:hideMark/>
          </w:tcPr>
          <w:p w14:paraId="58E7F739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7A34CD42" w14:textId="71FE3CBC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689</w:t>
            </w:r>
          </w:p>
        </w:tc>
        <w:tc>
          <w:tcPr>
            <w:tcW w:w="852" w:type="dxa"/>
            <w:noWrap/>
            <w:vAlign w:val="bottom"/>
          </w:tcPr>
          <w:p w14:paraId="56B34AD2" w14:textId="56730A55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15.5</w:t>
            </w:r>
          </w:p>
        </w:tc>
      </w:tr>
      <w:tr w:rsidR="003A6011" w:rsidRPr="00EE66A5" w14:paraId="049D8026" w14:textId="77777777" w:rsidTr="00EE66A5">
        <w:trPr>
          <w:trHeight w:val="301"/>
        </w:trPr>
        <w:tc>
          <w:tcPr>
            <w:tcW w:w="4835" w:type="dxa"/>
            <w:noWrap/>
            <w:vAlign w:val="bottom"/>
          </w:tcPr>
          <w:p w14:paraId="7DE22F41" w14:textId="77777777" w:rsidR="003A6011" w:rsidRPr="00EE66A5" w:rsidRDefault="003A6011" w:rsidP="00C800E6">
            <w:pPr>
              <w:ind w:firstLine="512"/>
              <w:rPr>
                <w:color w:val="000000"/>
              </w:rPr>
            </w:pPr>
          </w:p>
        </w:tc>
        <w:tc>
          <w:tcPr>
            <w:tcW w:w="186" w:type="dxa"/>
            <w:vMerge/>
            <w:vAlign w:val="center"/>
          </w:tcPr>
          <w:p w14:paraId="693BC234" w14:textId="77777777" w:rsidR="003A6011" w:rsidRPr="00EE66A5" w:rsidRDefault="003A6011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34962CD1" w14:textId="77777777" w:rsidR="003A6011" w:rsidRPr="00EE66A5" w:rsidRDefault="003A6011" w:rsidP="007362DD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  <w:noWrap/>
            <w:vAlign w:val="bottom"/>
          </w:tcPr>
          <w:p w14:paraId="0042254C" w14:textId="77777777" w:rsidR="003A6011" w:rsidRPr="00EE66A5" w:rsidRDefault="003A6011" w:rsidP="007362DD">
            <w:pPr>
              <w:jc w:val="right"/>
              <w:rPr>
                <w:color w:val="000000"/>
              </w:rPr>
            </w:pPr>
          </w:p>
        </w:tc>
      </w:tr>
      <w:tr w:rsidR="00825503" w:rsidRPr="00EE66A5" w14:paraId="65910653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36681485" w14:textId="77777777" w:rsidR="00825503" w:rsidRPr="00EE66A5" w:rsidRDefault="00825503" w:rsidP="00C800E6">
            <w:pPr>
              <w:ind w:firstLine="229"/>
              <w:rPr>
                <w:i/>
                <w:color w:val="000000"/>
                <w:lang w:val="en-US"/>
              </w:rPr>
            </w:pPr>
            <w:r w:rsidRPr="00EE66A5">
              <w:rPr>
                <w:i/>
                <w:color w:val="000000"/>
              </w:rPr>
              <w:t>α</w:t>
            </w:r>
            <w:r w:rsidRPr="00EE66A5">
              <w:rPr>
                <w:i/>
                <w:color w:val="000000"/>
                <w:lang w:val="en-US"/>
              </w:rPr>
              <w:t>1 and  β1/ β2-blocking (C07AG)</w:t>
            </w:r>
          </w:p>
        </w:tc>
        <w:tc>
          <w:tcPr>
            <w:tcW w:w="186" w:type="dxa"/>
            <w:vMerge/>
            <w:vAlign w:val="center"/>
            <w:hideMark/>
          </w:tcPr>
          <w:p w14:paraId="51E80F9A" w14:textId="77777777" w:rsidR="00825503" w:rsidRPr="00EE66A5" w:rsidRDefault="00825503" w:rsidP="00C800E6">
            <w:pPr>
              <w:rPr>
                <w:color w:val="000000"/>
                <w:lang w:val="en-US"/>
              </w:rPr>
            </w:pPr>
          </w:p>
        </w:tc>
        <w:tc>
          <w:tcPr>
            <w:tcW w:w="1170" w:type="dxa"/>
            <w:noWrap/>
            <w:vAlign w:val="bottom"/>
          </w:tcPr>
          <w:p w14:paraId="207EA741" w14:textId="173F2448" w:rsidR="00825503" w:rsidRPr="00EE66A5" w:rsidRDefault="00825503" w:rsidP="007362DD">
            <w:pPr>
              <w:jc w:val="right"/>
              <w:rPr>
                <w:color w:val="000000"/>
                <w:lang w:val="en-US"/>
              </w:rPr>
            </w:pPr>
            <w:r w:rsidRPr="00EE66A5">
              <w:rPr>
                <w:color w:val="000000"/>
                <w:lang w:val="en-US"/>
              </w:rPr>
              <w:t>92</w:t>
            </w:r>
          </w:p>
        </w:tc>
        <w:tc>
          <w:tcPr>
            <w:tcW w:w="852" w:type="dxa"/>
            <w:noWrap/>
            <w:vAlign w:val="bottom"/>
          </w:tcPr>
          <w:p w14:paraId="35E321B6" w14:textId="4EFAA801" w:rsidR="00825503" w:rsidRPr="00EE66A5" w:rsidRDefault="00825503" w:rsidP="007362DD">
            <w:pPr>
              <w:jc w:val="right"/>
              <w:rPr>
                <w:color w:val="000000"/>
                <w:lang w:val="en-US"/>
              </w:rPr>
            </w:pPr>
            <w:r w:rsidRPr="00EE66A5">
              <w:rPr>
                <w:color w:val="000000"/>
                <w:lang w:val="en-US"/>
              </w:rPr>
              <w:t>2.1</w:t>
            </w:r>
          </w:p>
        </w:tc>
      </w:tr>
      <w:tr w:rsidR="00825503" w:rsidRPr="00EE66A5" w14:paraId="13543D87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07AC9BBC" w14:textId="77777777" w:rsidR="00825503" w:rsidRPr="00EE66A5" w:rsidRDefault="00825503" w:rsidP="00C800E6">
            <w:pPr>
              <w:ind w:firstLine="512"/>
              <w:rPr>
                <w:color w:val="000000"/>
              </w:rPr>
            </w:pPr>
            <w:r w:rsidRPr="00EE66A5">
              <w:rPr>
                <w:color w:val="000000"/>
              </w:rPr>
              <w:t>Labetalol (C07AG01)</w:t>
            </w:r>
          </w:p>
        </w:tc>
        <w:tc>
          <w:tcPr>
            <w:tcW w:w="186" w:type="dxa"/>
            <w:vMerge/>
            <w:vAlign w:val="center"/>
            <w:hideMark/>
          </w:tcPr>
          <w:p w14:paraId="03DF3F43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2DD57448" w14:textId="5957397D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5</w:t>
            </w:r>
          </w:p>
        </w:tc>
        <w:tc>
          <w:tcPr>
            <w:tcW w:w="852" w:type="dxa"/>
            <w:noWrap/>
            <w:vAlign w:val="bottom"/>
          </w:tcPr>
          <w:p w14:paraId="70DAC213" w14:textId="6546D4F1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0.1</w:t>
            </w:r>
          </w:p>
        </w:tc>
      </w:tr>
      <w:tr w:rsidR="00825503" w:rsidRPr="00EE66A5" w14:paraId="14AA2C4F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21C929CE" w14:textId="77777777" w:rsidR="00825503" w:rsidRPr="00EE66A5" w:rsidRDefault="00825503" w:rsidP="00C800E6">
            <w:pPr>
              <w:ind w:firstLine="512"/>
              <w:rPr>
                <w:color w:val="000000"/>
              </w:rPr>
            </w:pPr>
            <w:r w:rsidRPr="00EE66A5">
              <w:rPr>
                <w:color w:val="000000"/>
              </w:rPr>
              <w:t>Carvedilol (C07AG02)</w:t>
            </w:r>
          </w:p>
        </w:tc>
        <w:tc>
          <w:tcPr>
            <w:tcW w:w="186" w:type="dxa"/>
            <w:vMerge/>
            <w:vAlign w:val="center"/>
            <w:hideMark/>
          </w:tcPr>
          <w:p w14:paraId="3D557B6F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5CD60AAC" w14:textId="32A816A5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87</w:t>
            </w:r>
          </w:p>
        </w:tc>
        <w:tc>
          <w:tcPr>
            <w:tcW w:w="852" w:type="dxa"/>
            <w:noWrap/>
            <w:vAlign w:val="bottom"/>
          </w:tcPr>
          <w:p w14:paraId="1A644B51" w14:textId="0393B195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2.0</w:t>
            </w:r>
          </w:p>
        </w:tc>
      </w:tr>
      <w:tr w:rsidR="003A6011" w:rsidRPr="00EE66A5" w14:paraId="03DD1F11" w14:textId="77777777" w:rsidTr="00EE66A5">
        <w:trPr>
          <w:trHeight w:val="301"/>
        </w:trPr>
        <w:tc>
          <w:tcPr>
            <w:tcW w:w="4835" w:type="dxa"/>
            <w:noWrap/>
            <w:vAlign w:val="bottom"/>
          </w:tcPr>
          <w:p w14:paraId="7535EC80" w14:textId="77777777" w:rsidR="003A6011" w:rsidRPr="00EE66A5" w:rsidRDefault="003A6011" w:rsidP="00C800E6">
            <w:pPr>
              <w:ind w:firstLine="512"/>
              <w:rPr>
                <w:color w:val="000000"/>
              </w:rPr>
            </w:pPr>
          </w:p>
        </w:tc>
        <w:tc>
          <w:tcPr>
            <w:tcW w:w="186" w:type="dxa"/>
            <w:vMerge/>
            <w:vAlign w:val="center"/>
          </w:tcPr>
          <w:p w14:paraId="30BEEC34" w14:textId="77777777" w:rsidR="003A6011" w:rsidRPr="00EE66A5" w:rsidRDefault="003A6011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27784A8D" w14:textId="77777777" w:rsidR="003A6011" w:rsidRPr="00EE66A5" w:rsidRDefault="003A6011" w:rsidP="007362DD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  <w:noWrap/>
            <w:vAlign w:val="bottom"/>
          </w:tcPr>
          <w:p w14:paraId="4CD0DDE3" w14:textId="77777777" w:rsidR="003A6011" w:rsidRPr="00EE66A5" w:rsidRDefault="003A6011" w:rsidP="007362DD">
            <w:pPr>
              <w:jc w:val="right"/>
              <w:rPr>
                <w:color w:val="000000"/>
              </w:rPr>
            </w:pPr>
          </w:p>
        </w:tc>
      </w:tr>
      <w:tr w:rsidR="007362DD" w:rsidRPr="00EE66A5" w14:paraId="187A49FD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5F7289EB" w14:textId="77777777" w:rsidR="007362DD" w:rsidRPr="00EE66A5" w:rsidRDefault="007362DD" w:rsidP="007362DD">
            <w:pPr>
              <w:rPr>
                <w:color w:val="000000"/>
                <w:lang w:val="en-US"/>
              </w:rPr>
            </w:pPr>
            <w:r w:rsidRPr="00EE66A5">
              <w:rPr>
                <w:i/>
                <w:color w:val="000000"/>
                <w:lang w:val="en-US"/>
              </w:rPr>
              <w:t>β-blocking agents, combinations (C07F)</w:t>
            </w:r>
          </w:p>
        </w:tc>
        <w:tc>
          <w:tcPr>
            <w:tcW w:w="186" w:type="dxa"/>
            <w:vMerge/>
            <w:vAlign w:val="center"/>
            <w:hideMark/>
          </w:tcPr>
          <w:p w14:paraId="4821F78E" w14:textId="77777777" w:rsidR="007362DD" w:rsidRPr="00EE66A5" w:rsidRDefault="007362DD" w:rsidP="007362DD">
            <w:pPr>
              <w:rPr>
                <w:color w:val="000000"/>
                <w:lang w:val="en-US"/>
              </w:rPr>
            </w:pPr>
          </w:p>
        </w:tc>
        <w:tc>
          <w:tcPr>
            <w:tcW w:w="1170" w:type="dxa"/>
            <w:noWrap/>
            <w:vAlign w:val="bottom"/>
          </w:tcPr>
          <w:p w14:paraId="043BAC9F" w14:textId="55E8E5F3" w:rsidR="007362DD" w:rsidRPr="00EE66A5" w:rsidRDefault="007362DD" w:rsidP="007362DD">
            <w:pPr>
              <w:jc w:val="right"/>
              <w:rPr>
                <w:color w:val="000000"/>
                <w:lang w:val="en-US"/>
              </w:rPr>
            </w:pPr>
            <w:r w:rsidRPr="00EE66A5">
              <w:rPr>
                <w:color w:val="000000"/>
              </w:rPr>
              <w:t>37</w:t>
            </w:r>
          </w:p>
        </w:tc>
        <w:tc>
          <w:tcPr>
            <w:tcW w:w="852" w:type="dxa"/>
            <w:noWrap/>
            <w:vAlign w:val="bottom"/>
          </w:tcPr>
          <w:p w14:paraId="005A04E4" w14:textId="62CA86B9" w:rsidR="007362DD" w:rsidRPr="00EE66A5" w:rsidRDefault="007362DD" w:rsidP="007362DD">
            <w:pPr>
              <w:jc w:val="right"/>
              <w:rPr>
                <w:color w:val="000000"/>
                <w:lang w:val="en-US"/>
              </w:rPr>
            </w:pPr>
            <w:r w:rsidRPr="00EE66A5">
              <w:rPr>
                <w:color w:val="000000"/>
              </w:rPr>
              <w:t>0.8</w:t>
            </w:r>
          </w:p>
        </w:tc>
      </w:tr>
      <w:tr w:rsidR="00825503" w:rsidRPr="00EE66A5" w14:paraId="3387396D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26753A5E" w14:textId="77777777" w:rsidR="00825503" w:rsidRPr="00EE66A5" w:rsidRDefault="00825503" w:rsidP="00C800E6">
            <w:pPr>
              <w:ind w:firstLine="512"/>
              <w:rPr>
                <w:color w:val="000000"/>
              </w:rPr>
            </w:pPr>
            <w:r w:rsidRPr="00EE66A5">
              <w:rPr>
                <w:color w:val="000000"/>
              </w:rPr>
              <w:t>Metoprolol and felodipine (C07FB02)</w:t>
            </w:r>
          </w:p>
        </w:tc>
        <w:tc>
          <w:tcPr>
            <w:tcW w:w="186" w:type="dxa"/>
            <w:vMerge/>
            <w:vAlign w:val="center"/>
            <w:hideMark/>
          </w:tcPr>
          <w:p w14:paraId="7A4CE69E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4D900912" w14:textId="1FBD9863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37</w:t>
            </w:r>
          </w:p>
        </w:tc>
        <w:tc>
          <w:tcPr>
            <w:tcW w:w="852" w:type="dxa"/>
            <w:noWrap/>
            <w:vAlign w:val="bottom"/>
          </w:tcPr>
          <w:p w14:paraId="29B8D9C6" w14:textId="57ED294B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0.8</w:t>
            </w:r>
          </w:p>
        </w:tc>
      </w:tr>
      <w:tr w:rsidR="00825503" w:rsidRPr="00EE66A5" w14:paraId="5F11F0C0" w14:textId="77777777" w:rsidTr="00EE66A5">
        <w:trPr>
          <w:trHeight w:val="301"/>
        </w:trPr>
        <w:tc>
          <w:tcPr>
            <w:tcW w:w="4835" w:type="dxa"/>
            <w:noWrap/>
            <w:vAlign w:val="bottom"/>
          </w:tcPr>
          <w:p w14:paraId="65B2E2C9" w14:textId="77777777" w:rsidR="00825503" w:rsidRPr="00EE66A5" w:rsidRDefault="00825503" w:rsidP="00C800E6">
            <w:pPr>
              <w:ind w:hanging="55"/>
              <w:rPr>
                <w:i/>
                <w:color w:val="000000"/>
              </w:rPr>
            </w:pPr>
          </w:p>
        </w:tc>
        <w:tc>
          <w:tcPr>
            <w:tcW w:w="186" w:type="dxa"/>
            <w:vMerge/>
            <w:vAlign w:val="center"/>
            <w:hideMark/>
          </w:tcPr>
          <w:p w14:paraId="1AB33135" w14:textId="77777777" w:rsidR="00825503" w:rsidRPr="00EE66A5" w:rsidRDefault="00825503" w:rsidP="00C800E6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54E44D53" w14:textId="77777777" w:rsidR="00825503" w:rsidRPr="00EE66A5" w:rsidRDefault="00825503" w:rsidP="007362DD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  <w:noWrap/>
            <w:vAlign w:val="bottom"/>
          </w:tcPr>
          <w:p w14:paraId="55775C04" w14:textId="77777777" w:rsidR="00825503" w:rsidRPr="00EE66A5" w:rsidRDefault="00825503" w:rsidP="007362DD">
            <w:pPr>
              <w:jc w:val="right"/>
              <w:rPr>
                <w:color w:val="000000"/>
              </w:rPr>
            </w:pPr>
          </w:p>
        </w:tc>
      </w:tr>
      <w:tr w:rsidR="00825503" w:rsidRPr="00EE66A5" w14:paraId="45D8AA8F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4E4DD3C9" w14:textId="77777777" w:rsidR="00825503" w:rsidRPr="00EE66A5" w:rsidRDefault="00825503" w:rsidP="00C800E6">
            <w:pPr>
              <w:rPr>
                <w:i/>
                <w:color w:val="000000"/>
                <w:lang w:val="en-US"/>
              </w:rPr>
            </w:pPr>
            <w:r w:rsidRPr="00EE66A5">
              <w:rPr>
                <w:i/>
                <w:color w:val="000000"/>
                <w:lang w:val="en-US"/>
              </w:rPr>
              <w:t>β-blocker classifications in the study</w:t>
            </w:r>
          </w:p>
        </w:tc>
        <w:tc>
          <w:tcPr>
            <w:tcW w:w="186" w:type="dxa"/>
            <w:vMerge/>
            <w:vAlign w:val="center"/>
            <w:hideMark/>
          </w:tcPr>
          <w:p w14:paraId="1AC29E4A" w14:textId="77777777" w:rsidR="00825503" w:rsidRPr="00EE66A5" w:rsidRDefault="00825503" w:rsidP="00C800E6">
            <w:pPr>
              <w:rPr>
                <w:color w:val="000000"/>
                <w:lang w:val="en-US"/>
              </w:rPr>
            </w:pPr>
          </w:p>
        </w:tc>
        <w:tc>
          <w:tcPr>
            <w:tcW w:w="1170" w:type="dxa"/>
            <w:noWrap/>
            <w:vAlign w:val="bottom"/>
          </w:tcPr>
          <w:p w14:paraId="0E06CCE8" w14:textId="77777777" w:rsidR="00825503" w:rsidRPr="00EE66A5" w:rsidRDefault="00825503" w:rsidP="007362DD">
            <w:pPr>
              <w:jc w:val="right"/>
              <w:rPr>
                <w:color w:val="000000"/>
                <w:lang w:val="en-US"/>
              </w:rPr>
            </w:pPr>
          </w:p>
        </w:tc>
        <w:tc>
          <w:tcPr>
            <w:tcW w:w="852" w:type="dxa"/>
            <w:noWrap/>
            <w:vAlign w:val="bottom"/>
          </w:tcPr>
          <w:p w14:paraId="35EFA6A4" w14:textId="77777777" w:rsidR="00825503" w:rsidRPr="00EE66A5" w:rsidRDefault="00825503" w:rsidP="007362DD">
            <w:pPr>
              <w:jc w:val="right"/>
              <w:rPr>
                <w:color w:val="000000"/>
                <w:lang w:val="en-US"/>
              </w:rPr>
            </w:pPr>
          </w:p>
        </w:tc>
      </w:tr>
      <w:tr w:rsidR="007362DD" w:rsidRPr="00EE66A5" w14:paraId="62DABC54" w14:textId="77777777" w:rsidTr="00EE66A5">
        <w:trPr>
          <w:trHeight w:val="301"/>
        </w:trPr>
        <w:tc>
          <w:tcPr>
            <w:tcW w:w="4835" w:type="dxa"/>
            <w:noWrap/>
            <w:vAlign w:val="bottom"/>
          </w:tcPr>
          <w:p w14:paraId="7A45B096" w14:textId="16A65103" w:rsidR="007362DD" w:rsidRPr="00EE66A5" w:rsidRDefault="007362DD" w:rsidP="00C800E6">
            <w:pPr>
              <w:rPr>
                <w:i/>
                <w:color w:val="000000"/>
                <w:lang w:val="en-US"/>
              </w:rPr>
            </w:pPr>
            <w:r w:rsidRPr="00EE66A5">
              <w:rPr>
                <w:i/>
                <w:color w:val="000000"/>
                <w:lang w:val="en-US"/>
              </w:rPr>
              <w:t>By receptor selectivity</w:t>
            </w:r>
          </w:p>
        </w:tc>
        <w:tc>
          <w:tcPr>
            <w:tcW w:w="186" w:type="dxa"/>
            <w:vMerge/>
            <w:vAlign w:val="center"/>
          </w:tcPr>
          <w:p w14:paraId="5E945976" w14:textId="77777777" w:rsidR="007362DD" w:rsidRPr="00EE66A5" w:rsidRDefault="007362DD" w:rsidP="00C800E6">
            <w:pPr>
              <w:rPr>
                <w:color w:val="000000"/>
                <w:lang w:val="en-US"/>
              </w:rPr>
            </w:pPr>
          </w:p>
        </w:tc>
        <w:tc>
          <w:tcPr>
            <w:tcW w:w="1170" w:type="dxa"/>
            <w:noWrap/>
            <w:vAlign w:val="bottom"/>
          </w:tcPr>
          <w:p w14:paraId="7C38DE27" w14:textId="77777777" w:rsidR="007362DD" w:rsidRPr="00EE66A5" w:rsidRDefault="007362DD" w:rsidP="007362DD">
            <w:pPr>
              <w:jc w:val="right"/>
              <w:rPr>
                <w:color w:val="000000"/>
                <w:lang w:val="en-US"/>
              </w:rPr>
            </w:pPr>
          </w:p>
        </w:tc>
        <w:tc>
          <w:tcPr>
            <w:tcW w:w="852" w:type="dxa"/>
            <w:noWrap/>
            <w:vAlign w:val="bottom"/>
          </w:tcPr>
          <w:p w14:paraId="2CAF79A7" w14:textId="77777777" w:rsidR="007362DD" w:rsidRPr="00EE66A5" w:rsidRDefault="007362DD" w:rsidP="007362DD">
            <w:pPr>
              <w:jc w:val="right"/>
              <w:rPr>
                <w:color w:val="000000"/>
                <w:lang w:val="en-US"/>
              </w:rPr>
            </w:pPr>
          </w:p>
        </w:tc>
      </w:tr>
      <w:tr w:rsidR="007362DD" w:rsidRPr="00EE66A5" w14:paraId="0B9E62F2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241406A5" w14:textId="77777777" w:rsidR="007362DD" w:rsidRPr="00EE66A5" w:rsidRDefault="007362DD" w:rsidP="007362DD">
            <w:pPr>
              <w:ind w:left="371"/>
              <w:rPr>
                <w:color w:val="000000"/>
                <w:lang w:val="en-US"/>
              </w:rPr>
            </w:pPr>
            <w:r w:rsidRPr="00EE66A5">
              <w:rPr>
                <w:color w:val="000000"/>
                <w:lang w:val="en-US"/>
              </w:rPr>
              <w:t xml:space="preserve">Non-selective </w:t>
            </w:r>
            <w:r w:rsidRPr="00EE66A5">
              <w:rPr>
                <w:i/>
                <w:color w:val="000000"/>
                <w:lang w:val="en-US"/>
              </w:rPr>
              <w:t>(C07AA and C07AG)</w:t>
            </w:r>
          </w:p>
        </w:tc>
        <w:tc>
          <w:tcPr>
            <w:tcW w:w="186" w:type="dxa"/>
            <w:vMerge/>
            <w:vAlign w:val="center"/>
            <w:hideMark/>
          </w:tcPr>
          <w:p w14:paraId="2F4FA17D" w14:textId="77777777" w:rsidR="007362DD" w:rsidRPr="00EE66A5" w:rsidRDefault="007362DD" w:rsidP="007362DD">
            <w:pPr>
              <w:rPr>
                <w:color w:val="000000"/>
                <w:lang w:val="en-US"/>
              </w:rPr>
            </w:pPr>
          </w:p>
        </w:tc>
        <w:tc>
          <w:tcPr>
            <w:tcW w:w="1170" w:type="dxa"/>
            <w:noWrap/>
            <w:vAlign w:val="bottom"/>
          </w:tcPr>
          <w:p w14:paraId="31301408" w14:textId="6ED1ED40" w:rsidR="007362DD" w:rsidRPr="00EE66A5" w:rsidRDefault="007362DD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345</w:t>
            </w:r>
          </w:p>
        </w:tc>
        <w:tc>
          <w:tcPr>
            <w:tcW w:w="852" w:type="dxa"/>
            <w:noWrap/>
            <w:vAlign w:val="bottom"/>
          </w:tcPr>
          <w:p w14:paraId="1C7D3D1E" w14:textId="068795EE" w:rsidR="007362DD" w:rsidRPr="00EE66A5" w:rsidRDefault="007362DD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7.8</w:t>
            </w:r>
          </w:p>
        </w:tc>
      </w:tr>
      <w:tr w:rsidR="007362DD" w:rsidRPr="00EE66A5" w14:paraId="6EDE2E1C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5646967C" w14:textId="77777777" w:rsidR="007362DD" w:rsidRPr="00EE66A5" w:rsidRDefault="007362DD" w:rsidP="007362DD">
            <w:pPr>
              <w:ind w:left="371"/>
              <w:rPr>
                <w:color w:val="000000"/>
                <w:lang w:val="en-US"/>
              </w:rPr>
            </w:pPr>
            <w:r w:rsidRPr="00EE66A5">
              <w:t>β</w:t>
            </w:r>
            <w:r w:rsidRPr="00EE66A5">
              <w:rPr>
                <w:lang w:val="en-US"/>
              </w:rPr>
              <w:t>1-receptor selective</w:t>
            </w:r>
            <w:r w:rsidRPr="00EE66A5">
              <w:rPr>
                <w:i/>
                <w:vertAlign w:val="superscript"/>
                <w:lang w:val="en-US"/>
              </w:rPr>
              <w:t xml:space="preserve"> </w:t>
            </w:r>
            <w:r w:rsidRPr="00EE66A5">
              <w:rPr>
                <w:color w:val="000000"/>
                <w:lang w:val="en-US"/>
              </w:rPr>
              <w:t>(</w:t>
            </w:r>
            <w:r w:rsidRPr="00EE66A5">
              <w:rPr>
                <w:i/>
                <w:color w:val="000000"/>
                <w:lang w:val="en-US"/>
              </w:rPr>
              <w:t xml:space="preserve">C07AB and </w:t>
            </w:r>
            <w:r w:rsidRPr="00EE66A5">
              <w:rPr>
                <w:color w:val="000000"/>
                <w:lang w:val="en-US"/>
              </w:rPr>
              <w:t>C07FB02)</w:t>
            </w:r>
          </w:p>
        </w:tc>
        <w:tc>
          <w:tcPr>
            <w:tcW w:w="186" w:type="dxa"/>
            <w:vMerge/>
            <w:vAlign w:val="center"/>
            <w:hideMark/>
          </w:tcPr>
          <w:p w14:paraId="6D07F234" w14:textId="77777777" w:rsidR="007362DD" w:rsidRPr="00EE66A5" w:rsidRDefault="007362DD" w:rsidP="007362DD">
            <w:pPr>
              <w:rPr>
                <w:color w:val="000000"/>
                <w:lang w:val="en-US"/>
              </w:rPr>
            </w:pPr>
          </w:p>
        </w:tc>
        <w:tc>
          <w:tcPr>
            <w:tcW w:w="1170" w:type="dxa"/>
            <w:noWrap/>
            <w:vAlign w:val="bottom"/>
          </w:tcPr>
          <w:p w14:paraId="0CD5806B" w14:textId="23B4E6FE" w:rsidR="007362DD" w:rsidRPr="00EE66A5" w:rsidRDefault="007362DD" w:rsidP="00951D24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4,11</w:t>
            </w:r>
            <w:r w:rsidR="00951D24" w:rsidRPr="00EE66A5">
              <w:rPr>
                <w:color w:val="000000"/>
              </w:rPr>
              <w:t>8</w:t>
            </w:r>
          </w:p>
        </w:tc>
        <w:tc>
          <w:tcPr>
            <w:tcW w:w="852" w:type="dxa"/>
            <w:noWrap/>
            <w:vAlign w:val="bottom"/>
          </w:tcPr>
          <w:p w14:paraId="75AC524C" w14:textId="6E24D49F" w:rsidR="007362DD" w:rsidRPr="00EE66A5" w:rsidRDefault="007362DD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92.6</w:t>
            </w:r>
          </w:p>
        </w:tc>
      </w:tr>
      <w:tr w:rsidR="007362DD" w:rsidRPr="00EE66A5" w14:paraId="0CC3863E" w14:textId="77777777" w:rsidTr="00EE66A5">
        <w:trPr>
          <w:trHeight w:val="301"/>
        </w:trPr>
        <w:tc>
          <w:tcPr>
            <w:tcW w:w="4835" w:type="dxa"/>
            <w:noWrap/>
            <w:vAlign w:val="bottom"/>
          </w:tcPr>
          <w:p w14:paraId="39B73610" w14:textId="29AB716F" w:rsidR="007362DD" w:rsidRPr="00EE66A5" w:rsidRDefault="007362DD" w:rsidP="007362DD">
            <w:pPr>
              <w:ind w:left="371" w:hanging="371"/>
              <w:rPr>
                <w:i/>
              </w:rPr>
            </w:pPr>
            <w:r w:rsidRPr="00EE66A5">
              <w:rPr>
                <w:i/>
              </w:rPr>
              <w:t>By solubility</w:t>
            </w:r>
          </w:p>
        </w:tc>
        <w:tc>
          <w:tcPr>
            <w:tcW w:w="186" w:type="dxa"/>
            <w:vMerge/>
            <w:vAlign w:val="center"/>
          </w:tcPr>
          <w:p w14:paraId="44A1DD0D" w14:textId="77777777" w:rsidR="007362DD" w:rsidRPr="00EE66A5" w:rsidRDefault="007362DD" w:rsidP="007362DD">
            <w:pPr>
              <w:rPr>
                <w:color w:val="000000"/>
                <w:lang w:val="en-US"/>
              </w:rPr>
            </w:pPr>
          </w:p>
        </w:tc>
        <w:tc>
          <w:tcPr>
            <w:tcW w:w="1170" w:type="dxa"/>
            <w:noWrap/>
            <w:vAlign w:val="bottom"/>
          </w:tcPr>
          <w:p w14:paraId="10AA2261" w14:textId="77777777" w:rsidR="007362DD" w:rsidRPr="00EE66A5" w:rsidRDefault="007362DD" w:rsidP="007362DD">
            <w:pPr>
              <w:jc w:val="right"/>
              <w:rPr>
                <w:color w:val="000000"/>
              </w:rPr>
            </w:pPr>
          </w:p>
        </w:tc>
        <w:tc>
          <w:tcPr>
            <w:tcW w:w="852" w:type="dxa"/>
            <w:noWrap/>
            <w:vAlign w:val="bottom"/>
          </w:tcPr>
          <w:p w14:paraId="69F590DE" w14:textId="77777777" w:rsidR="007362DD" w:rsidRPr="00EE66A5" w:rsidRDefault="007362DD" w:rsidP="007362DD">
            <w:pPr>
              <w:jc w:val="right"/>
              <w:rPr>
                <w:color w:val="000000"/>
              </w:rPr>
            </w:pPr>
          </w:p>
        </w:tc>
      </w:tr>
      <w:tr w:rsidR="00825503" w:rsidRPr="00EE66A5" w14:paraId="4D289C73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5C9BD5CA" w14:textId="77777777" w:rsidR="00825503" w:rsidRPr="00EE66A5" w:rsidRDefault="00825503" w:rsidP="00825503">
            <w:pPr>
              <w:ind w:left="371"/>
              <w:rPr>
                <w:color w:val="000000"/>
              </w:rPr>
            </w:pPr>
            <w:r w:rsidRPr="00EE66A5">
              <w:rPr>
                <w:color w:val="000000"/>
              </w:rPr>
              <w:t>Lipophilic</w:t>
            </w:r>
            <w:r w:rsidRPr="00EE66A5">
              <w:rPr>
                <w:color w:val="000000"/>
                <w:vertAlign w:val="superscript"/>
              </w:rPr>
              <w:t>a</w:t>
            </w:r>
          </w:p>
        </w:tc>
        <w:tc>
          <w:tcPr>
            <w:tcW w:w="186" w:type="dxa"/>
            <w:vMerge/>
            <w:vAlign w:val="center"/>
            <w:hideMark/>
          </w:tcPr>
          <w:p w14:paraId="61659CB1" w14:textId="77777777" w:rsidR="00825503" w:rsidRPr="00EE66A5" w:rsidRDefault="00825503" w:rsidP="00825503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363C7D15" w14:textId="6BCBA882" w:rsidR="00825503" w:rsidRPr="00EE66A5" w:rsidRDefault="00825503" w:rsidP="00951D24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3</w:t>
            </w:r>
            <w:r w:rsidR="007362DD" w:rsidRPr="00EE66A5">
              <w:rPr>
                <w:color w:val="000000"/>
              </w:rPr>
              <w:t>,</w:t>
            </w:r>
            <w:r w:rsidRPr="00EE66A5">
              <w:rPr>
                <w:color w:val="000000"/>
              </w:rPr>
              <w:t>49</w:t>
            </w:r>
            <w:r w:rsidR="00951D24" w:rsidRPr="00EE66A5">
              <w:rPr>
                <w:color w:val="000000"/>
              </w:rPr>
              <w:t>3</w:t>
            </w:r>
          </w:p>
        </w:tc>
        <w:tc>
          <w:tcPr>
            <w:tcW w:w="852" w:type="dxa"/>
            <w:noWrap/>
            <w:vAlign w:val="bottom"/>
          </w:tcPr>
          <w:p w14:paraId="499751C4" w14:textId="3106F364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78.5</w:t>
            </w:r>
          </w:p>
        </w:tc>
      </w:tr>
      <w:tr w:rsidR="00825503" w:rsidRPr="00EE66A5" w14:paraId="390B1BB3" w14:textId="77777777" w:rsidTr="00EE66A5">
        <w:trPr>
          <w:trHeight w:val="301"/>
        </w:trPr>
        <w:tc>
          <w:tcPr>
            <w:tcW w:w="4835" w:type="dxa"/>
            <w:noWrap/>
            <w:vAlign w:val="bottom"/>
            <w:hideMark/>
          </w:tcPr>
          <w:p w14:paraId="2A06D639" w14:textId="77777777" w:rsidR="00825503" w:rsidRPr="00EE66A5" w:rsidRDefault="00825503" w:rsidP="00825503">
            <w:pPr>
              <w:ind w:left="371"/>
              <w:rPr>
                <w:color w:val="000000"/>
              </w:rPr>
            </w:pPr>
            <w:r w:rsidRPr="00EE66A5">
              <w:rPr>
                <w:color w:val="000000"/>
              </w:rPr>
              <w:t>Hydrophilic</w:t>
            </w:r>
            <w:r w:rsidRPr="00EE66A5">
              <w:rPr>
                <w:color w:val="000000"/>
                <w:vertAlign w:val="superscript"/>
              </w:rPr>
              <w:t>b</w:t>
            </w:r>
          </w:p>
        </w:tc>
        <w:tc>
          <w:tcPr>
            <w:tcW w:w="186" w:type="dxa"/>
            <w:vMerge/>
            <w:vAlign w:val="center"/>
            <w:hideMark/>
          </w:tcPr>
          <w:p w14:paraId="63551881" w14:textId="77777777" w:rsidR="00825503" w:rsidRPr="00EE66A5" w:rsidRDefault="00825503" w:rsidP="00825503">
            <w:pPr>
              <w:rPr>
                <w:color w:val="000000"/>
              </w:rPr>
            </w:pPr>
          </w:p>
        </w:tc>
        <w:tc>
          <w:tcPr>
            <w:tcW w:w="1170" w:type="dxa"/>
            <w:noWrap/>
            <w:vAlign w:val="bottom"/>
          </w:tcPr>
          <w:p w14:paraId="77C69B72" w14:textId="28FCD4D4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974</w:t>
            </w:r>
          </w:p>
        </w:tc>
        <w:tc>
          <w:tcPr>
            <w:tcW w:w="852" w:type="dxa"/>
            <w:noWrap/>
            <w:vAlign w:val="bottom"/>
          </w:tcPr>
          <w:p w14:paraId="19464D2B" w14:textId="067D94A0" w:rsidR="00825503" w:rsidRPr="00EE66A5" w:rsidRDefault="00825503" w:rsidP="007362DD">
            <w:pPr>
              <w:jc w:val="right"/>
              <w:rPr>
                <w:color w:val="000000"/>
              </w:rPr>
            </w:pPr>
            <w:r w:rsidRPr="00EE66A5">
              <w:rPr>
                <w:color w:val="000000"/>
              </w:rPr>
              <w:t>21.9</w:t>
            </w:r>
          </w:p>
        </w:tc>
      </w:tr>
    </w:tbl>
    <w:p w14:paraId="2B9AE67E" w14:textId="77777777" w:rsidR="00C800E6" w:rsidRDefault="00C800E6" w:rsidP="00C800E6">
      <w:pPr>
        <w:rPr>
          <w:lang w:val="en-US"/>
        </w:rPr>
      </w:pPr>
    </w:p>
    <w:p w14:paraId="70892AE4" w14:textId="77777777" w:rsidR="00C800E6" w:rsidRPr="00F71D1F" w:rsidRDefault="00C800E6" w:rsidP="00C800E6">
      <w:pPr>
        <w:rPr>
          <w:color w:val="000000"/>
          <w:sz w:val="20"/>
          <w:lang w:val="en-US"/>
        </w:rPr>
      </w:pPr>
      <w:r w:rsidRPr="00F71D1F">
        <w:rPr>
          <w:sz w:val="20"/>
          <w:lang w:val="en-US"/>
        </w:rPr>
        <w:t xml:space="preserve">NOTE: </w:t>
      </w:r>
      <w:r w:rsidRPr="00F71D1F">
        <w:rPr>
          <w:color w:val="000000"/>
          <w:sz w:val="20"/>
          <w:lang w:val="en-US"/>
        </w:rPr>
        <w:t>P</w:t>
      </w:r>
      <w:r w:rsidRPr="00F71D1F">
        <w:rPr>
          <w:color w:val="000000"/>
          <w:sz w:val="20"/>
          <w:shd w:val="clear" w:color="auto" w:fill="FFFFFF"/>
          <w:lang w:val="en-US"/>
        </w:rPr>
        <w:t xml:space="preserve">indolol and labetalol are </w:t>
      </w:r>
      <w:r w:rsidRPr="00F71D1F">
        <w:rPr>
          <w:color w:val="000000"/>
          <w:sz w:val="20"/>
          <w:lang w:val="en-US"/>
        </w:rPr>
        <w:t>β-blockers with partial agonist activity.</w:t>
      </w:r>
    </w:p>
    <w:p w14:paraId="593F52BB" w14:textId="77777777" w:rsidR="00C800E6" w:rsidRPr="00F71D1F" w:rsidRDefault="00C800E6" w:rsidP="00C800E6">
      <w:pPr>
        <w:rPr>
          <w:color w:val="000000"/>
          <w:sz w:val="20"/>
          <w:lang w:val="en-US"/>
        </w:rPr>
      </w:pPr>
      <w:r w:rsidRPr="00F71D1F">
        <w:rPr>
          <w:sz w:val="20"/>
          <w:lang w:val="en-US"/>
        </w:rPr>
        <w:t>Abbreviations: ATC= Anatomic Therapeutic Chemical classification system.</w:t>
      </w:r>
    </w:p>
    <w:p w14:paraId="6D55AAF8" w14:textId="32C9C06C" w:rsidR="00C800E6" w:rsidRPr="00F71D1F" w:rsidRDefault="00C800E6" w:rsidP="00C800E6">
      <w:pPr>
        <w:rPr>
          <w:color w:val="000000"/>
          <w:sz w:val="20"/>
          <w:lang w:val="en-US"/>
        </w:rPr>
      </w:pPr>
      <w:r w:rsidRPr="00F71D1F">
        <w:rPr>
          <w:color w:val="000000"/>
          <w:sz w:val="20"/>
          <w:vertAlign w:val="superscript"/>
          <w:lang w:val="en-US"/>
        </w:rPr>
        <w:t>a</w:t>
      </w:r>
      <w:r w:rsidRPr="00F71D1F">
        <w:rPr>
          <w:color w:val="000000"/>
          <w:sz w:val="20"/>
          <w:lang w:val="en-US"/>
        </w:rPr>
        <w:t xml:space="preserve"> Includes: bisoprolol, carvedilol, labetalol, metoprolol, </w:t>
      </w:r>
      <w:r w:rsidRPr="00F71D1F">
        <w:rPr>
          <w:sz w:val="20"/>
          <w:lang w:val="en-US"/>
        </w:rPr>
        <w:t>p</w:t>
      </w:r>
      <w:r w:rsidRPr="00F71D1F">
        <w:rPr>
          <w:color w:val="000000"/>
          <w:sz w:val="20"/>
          <w:lang w:val="en-US"/>
        </w:rPr>
        <w:t>indolol,</w:t>
      </w:r>
      <w:r w:rsidRPr="00F71D1F">
        <w:rPr>
          <w:sz w:val="20"/>
          <w:lang w:val="en-US"/>
        </w:rPr>
        <w:t xml:space="preserve"> </w:t>
      </w:r>
      <w:r w:rsidRPr="00F71D1F">
        <w:rPr>
          <w:color w:val="000000"/>
          <w:sz w:val="20"/>
          <w:lang w:val="en-US"/>
        </w:rPr>
        <w:t>propranolol,</w:t>
      </w:r>
      <w:r w:rsidRPr="00F71D1F">
        <w:rPr>
          <w:sz w:val="20"/>
          <w:lang w:val="en-US"/>
        </w:rPr>
        <w:t xml:space="preserve"> </w:t>
      </w:r>
      <w:r w:rsidR="007362DD" w:rsidRPr="00F71D1F">
        <w:rPr>
          <w:sz w:val="20"/>
          <w:lang w:val="en-US"/>
        </w:rPr>
        <w:t xml:space="preserve">timolol, </w:t>
      </w:r>
      <w:r w:rsidRPr="00F71D1F">
        <w:rPr>
          <w:color w:val="000000"/>
          <w:sz w:val="20"/>
          <w:lang w:val="en-US"/>
        </w:rPr>
        <w:t>metoprolol+felodipine</w:t>
      </w:r>
    </w:p>
    <w:p w14:paraId="0A8CE089" w14:textId="77777777" w:rsidR="00C800E6" w:rsidRPr="00F71D1F" w:rsidRDefault="00C800E6" w:rsidP="00C800E6">
      <w:pPr>
        <w:rPr>
          <w:color w:val="000000"/>
          <w:sz w:val="20"/>
          <w:lang w:val="en-US"/>
        </w:rPr>
      </w:pPr>
      <w:r w:rsidRPr="00F71D1F">
        <w:rPr>
          <w:color w:val="000000"/>
          <w:sz w:val="20"/>
          <w:vertAlign w:val="superscript"/>
          <w:lang w:val="en-US"/>
        </w:rPr>
        <w:t>b</w:t>
      </w:r>
      <w:r w:rsidRPr="00F71D1F">
        <w:rPr>
          <w:color w:val="000000"/>
          <w:sz w:val="20"/>
          <w:lang w:val="en-US"/>
        </w:rPr>
        <w:t xml:space="preserve"> Includes: sotalol, atenolol</w:t>
      </w:r>
    </w:p>
    <w:p w14:paraId="2493C755" w14:textId="26165DDF" w:rsidR="00CE13F5" w:rsidRPr="00F71D1F" w:rsidRDefault="00CE13F5" w:rsidP="00C25D53">
      <w:pPr>
        <w:rPr>
          <w:color w:val="000000"/>
          <w:sz w:val="20"/>
        </w:rPr>
      </w:pPr>
    </w:p>
    <w:p w14:paraId="2C90A1C6" w14:textId="77777777" w:rsidR="00B363D3" w:rsidRPr="00F71D1F" w:rsidRDefault="00B363D3" w:rsidP="00C25D53">
      <w:pPr>
        <w:rPr>
          <w:color w:val="000000"/>
          <w:sz w:val="20"/>
        </w:rPr>
        <w:sectPr w:rsidR="00B363D3" w:rsidRPr="00F71D1F" w:rsidSect="00EE66A5">
          <w:footerReference w:type="default" r:id="rId9"/>
          <w:pgSz w:w="11906" w:h="16838"/>
          <w:pgMar w:top="1417" w:right="1417" w:bottom="1417" w:left="1417" w:header="720" w:footer="720" w:gutter="0"/>
          <w:cols w:space="720"/>
          <w:docGrid w:linePitch="360"/>
        </w:sectPr>
      </w:pPr>
    </w:p>
    <w:p w14:paraId="4FBBA0A7" w14:textId="5A4DBFCC" w:rsidR="00E82C8C" w:rsidRDefault="00B363D3" w:rsidP="00E82C8C">
      <w:pPr>
        <w:rPr>
          <w:lang w:val="en-US"/>
        </w:rPr>
      </w:pPr>
      <w:r w:rsidRPr="00DD7CB6">
        <w:rPr>
          <w:b/>
          <w:lang w:val="en-US"/>
        </w:rPr>
        <w:lastRenderedPageBreak/>
        <w:t>Supplementary Table S4</w:t>
      </w:r>
      <w:r w:rsidRPr="00DD7CB6">
        <w:rPr>
          <w:b/>
          <w:color w:val="000000"/>
          <w:lang w:val="en-US"/>
        </w:rPr>
        <w:t>.</w:t>
      </w:r>
      <w:r w:rsidRPr="00DD7CB6">
        <w:rPr>
          <w:lang w:val="en-US"/>
        </w:rPr>
        <w:t xml:space="preserve"> </w:t>
      </w:r>
      <w:r w:rsidR="00E82C8C" w:rsidRPr="00DD7CB6">
        <w:rPr>
          <w:lang w:val="en-US"/>
        </w:rPr>
        <w:t xml:space="preserve">Cox proportional hazards regression analyses for the association between </w:t>
      </w:r>
      <w:r w:rsidR="00E82C8C" w:rsidRPr="00DD7CB6">
        <w:rPr>
          <w:color w:val="000000"/>
        </w:rPr>
        <w:t>β</w:t>
      </w:r>
      <w:r w:rsidR="00E82C8C" w:rsidRPr="00DD7CB6">
        <w:rPr>
          <w:color w:val="000000"/>
          <w:lang w:val="en-US"/>
        </w:rPr>
        <w:t>-blocker use and bladder</w:t>
      </w:r>
      <w:r w:rsidR="00E82C8C" w:rsidRPr="00DD7CB6">
        <w:rPr>
          <w:lang w:val="en-US"/>
        </w:rPr>
        <w:t xml:space="preserve"> cancer-specific mortality in men and women diagnosed with primary urothelial bladder cancer </w:t>
      </w:r>
      <w:r w:rsidR="00E82C8C" w:rsidRPr="00DD7CB6">
        <w:rPr>
          <w:color w:val="000000"/>
          <w:lang w:val="en-US"/>
        </w:rPr>
        <w:t>(N = 16,669)</w:t>
      </w:r>
      <w:r w:rsidR="00E82C8C" w:rsidRPr="00DD7CB6">
        <w:rPr>
          <w:i/>
          <w:color w:val="000000"/>
          <w:lang w:val="en-US"/>
        </w:rPr>
        <w:t xml:space="preserve"> </w:t>
      </w:r>
      <w:r w:rsidR="00E82C8C" w:rsidRPr="00DD7CB6">
        <w:rPr>
          <w:lang w:val="en-US"/>
        </w:rPr>
        <w:t>in Sweden in 2006 to 2014</w:t>
      </w:r>
    </w:p>
    <w:p w14:paraId="6C0EFA6F" w14:textId="77777777" w:rsidR="00E82C8C" w:rsidRDefault="00E82C8C" w:rsidP="00E82C8C">
      <w:pPr>
        <w:rPr>
          <w:lang w:val="en-US"/>
        </w:rPr>
      </w:pPr>
    </w:p>
    <w:tbl>
      <w:tblPr>
        <w:tblStyle w:val="TableGrid"/>
        <w:tblW w:w="8789" w:type="dxa"/>
        <w:tblInd w:w="108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89"/>
        <w:gridCol w:w="2088"/>
        <w:gridCol w:w="982"/>
        <w:gridCol w:w="1853"/>
        <w:gridCol w:w="1276"/>
      </w:tblGrid>
      <w:tr w:rsidR="00901AA7" w:rsidRPr="00842B6A" w14:paraId="4ACF6EB6" w14:textId="77777777" w:rsidTr="00842B6A">
        <w:tc>
          <w:tcPr>
            <w:tcW w:w="1701" w:type="dxa"/>
          </w:tcPr>
          <w:p w14:paraId="30C519F5" w14:textId="77777777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2"/>
          </w:tcPr>
          <w:p w14:paraId="148198A9" w14:textId="77777777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b/>
                <w:sz w:val="24"/>
                <w:szCs w:val="24"/>
                <w:shd w:val="clear" w:color="auto" w:fill="FFFFFF"/>
                <w:lang w:val="en-US"/>
              </w:rPr>
              <w:t>Male</w:t>
            </w:r>
          </w:p>
        </w:tc>
        <w:tc>
          <w:tcPr>
            <w:tcW w:w="2835" w:type="dxa"/>
            <w:gridSpan w:val="2"/>
          </w:tcPr>
          <w:p w14:paraId="27ADBAF4" w14:textId="3AF31292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b/>
                <w:sz w:val="24"/>
                <w:szCs w:val="24"/>
                <w:shd w:val="clear" w:color="auto" w:fill="FFFFFF"/>
                <w:lang w:val="en-US"/>
              </w:rPr>
              <w:t>Female</w:t>
            </w:r>
          </w:p>
        </w:tc>
        <w:tc>
          <w:tcPr>
            <w:tcW w:w="1276" w:type="dxa"/>
          </w:tcPr>
          <w:p w14:paraId="414AEAD4" w14:textId="7751E224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i/>
                <w:sz w:val="24"/>
                <w:szCs w:val="24"/>
                <w:shd w:val="clear" w:color="auto" w:fill="FFFFFF"/>
                <w:lang w:val="en-US"/>
              </w:rPr>
              <w:t xml:space="preserve">P </w:t>
            </w: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for interaction</w:t>
            </w:r>
          </w:p>
        </w:tc>
      </w:tr>
      <w:tr w:rsidR="00901AA7" w:rsidRPr="00842B6A" w14:paraId="47BC54DA" w14:textId="77777777" w:rsidTr="00842B6A">
        <w:tc>
          <w:tcPr>
            <w:tcW w:w="1701" w:type="dxa"/>
          </w:tcPr>
          <w:p w14:paraId="12D71523" w14:textId="2A5220AB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β-blockers</w:t>
            </w:r>
            <w:r w:rsidRPr="00842B6A">
              <w:rPr>
                <w:sz w:val="24"/>
                <w:szCs w:val="24"/>
                <w:vertAlign w:val="superscript"/>
                <w:lang w:val="en-US"/>
              </w:rPr>
              <w:t xml:space="preserve"> a</w:t>
            </w:r>
          </w:p>
        </w:tc>
        <w:tc>
          <w:tcPr>
            <w:tcW w:w="889" w:type="dxa"/>
          </w:tcPr>
          <w:p w14:paraId="60528B19" w14:textId="77777777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N of events</w:t>
            </w:r>
          </w:p>
        </w:tc>
        <w:tc>
          <w:tcPr>
            <w:tcW w:w="2088" w:type="dxa"/>
          </w:tcPr>
          <w:p w14:paraId="59AF1E70" w14:textId="51CCED9A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HR</w:t>
            </w:r>
            <w:r w:rsidRPr="00842B6A">
              <w:rPr>
                <w:b/>
                <w:sz w:val="24"/>
                <w:szCs w:val="24"/>
                <w:vertAlign w:val="superscript"/>
                <w:lang w:val="en-US"/>
              </w:rPr>
              <w:t>b</w:t>
            </w: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 xml:space="preserve"> (95% CI)</w:t>
            </w:r>
          </w:p>
        </w:tc>
        <w:tc>
          <w:tcPr>
            <w:tcW w:w="982" w:type="dxa"/>
          </w:tcPr>
          <w:p w14:paraId="09ECF0FE" w14:textId="64887802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N of events</w:t>
            </w:r>
          </w:p>
        </w:tc>
        <w:tc>
          <w:tcPr>
            <w:tcW w:w="1853" w:type="dxa"/>
          </w:tcPr>
          <w:p w14:paraId="7DE75620" w14:textId="037657BC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HR</w:t>
            </w:r>
            <w:r w:rsidRPr="00842B6A">
              <w:rPr>
                <w:b/>
                <w:sz w:val="24"/>
                <w:szCs w:val="24"/>
                <w:vertAlign w:val="superscript"/>
                <w:lang w:val="en-US"/>
              </w:rPr>
              <w:t>b</w:t>
            </w: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 xml:space="preserve"> (95% CI)</w:t>
            </w:r>
          </w:p>
        </w:tc>
        <w:tc>
          <w:tcPr>
            <w:tcW w:w="1276" w:type="dxa"/>
          </w:tcPr>
          <w:p w14:paraId="2E2F9F28" w14:textId="10EC130D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901AA7" w:rsidRPr="00842B6A" w14:paraId="1DB1A69E" w14:textId="77777777" w:rsidTr="00842B6A">
        <w:tc>
          <w:tcPr>
            <w:tcW w:w="1701" w:type="dxa"/>
          </w:tcPr>
          <w:p w14:paraId="7F338DA3" w14:textId="78AC76FB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sz w:val="24"/>
                <w:szCs w:val="24"/>
              </w:rPr>
              <w:t>Any β</w:t>
            </w:r>
            <w:r w:rsidRPr="00842B6A">
              <w:rPr>
                <w:sz w:val="24"/>
                <w:szCs w:val="24"/>
                <w:lang w:val="en-US"/>
              </w:rPr>
              <w:t>-blocker</w:t>
            </w:r>
          </w:p>
        </w:tc>
        <w:tc>
          <w:tcPr>
            <w:tcW w:w="889" w:type="dxa"/>
          </w:tcPr>
          <w:p w14:paraId="77CDB34D" w14:textId="31B900C8" w:rsidR="00901AA7" w:rsidRPr="00842B6A" w:rsidRDefault="00D6264B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666</w:t>
            </w:r>
          </w:p>
        </w:tc>
        <w:tc>
          <w:tcPr>
            <w:tcW w:w="2088" w:type="dxa"/>
          </w:tcPr>
          <w:p w14:paraId="29649260" w14:textId="62A3CA58" w:rsidR="00901AA7" w:rsidRPr="00842B6A" w:rsidRDefault="005222C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0.89  [0.81,0.98]</w:t>
            </w:r>
          </w:p>
        </w:tc>
        <w:tc>
          <w:tcPr>
            <w:tcW w:w="982" w:type="dxa"/>
          </w:tcPr>
          <w:p w14:paraId="4B693994" w14:textId="215FB893" w:rsidR="00901AA7" w:rsidRPr="00842B6A" w:rsidRDefault="00D6264B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228</w:t>
            </w:r>
          </w:p>
        </w:tc>
        <w:tc>
          <w:tcPr>
            <w:tcW w:w="1853" w:type="dxa"/>
          </w:tcPr>
          <w:p w14:paraId="621710A8" w14:textId="7820696F" w:rsidR="00901AA7" w:rsidRPr="00842B6A" w:rsidRDefault="005222C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0.86  [0.74,1.01]</w:t>
            </w:r>
          </w:p>
        </w:tc>
        <w:tc>
          <w:tcPr>
            <w:tcW w:w="1276" w:type="dxa"/>
          </w:tcPr>
          <w:p w14:paraId="12503B07" w14:textId="6F9FBC33" w:rsidR="00901AA7" w:rsidRPr="00842B6A" w:rsidRDefault="00901AA7" w:rsidP="00901AA7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sz w:val="24"/>
                <w:szCs w:val="24"/>
                <w:lang w:val="en-US"/>
              </w:rPr>
              <w:t>0.706</w:t>
            </w:r>
          </w:p>
        </w:tc>
      </w:tr>
      <w:tr w:rsidR="00901AA7" w:rsidRPr="00842B6A" w14:paraId="3F7E9228" w14:textId="77777777" w:rsidTr="00842B6A">
        <w:tc>
          <w:tcPr>
            <w:tcW w:w="1701" w:type="dxa"/>
          </w:tcPr>
          <w:p w14:paraId="3FF60D74" w14:textId="77777777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889" w:type="dxa"/>
          </w:tcPr>
          <w:p w14:paraId="5D6EFDD2" w14:textId="77777777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2088" w:type="dxa"/>
          </w:tcPr>
          <w:p w14:paraId="060C4399" w14:textId="77777777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982" w:type="dxa"/>
          </w:tcPr>
          <w:p w14:paraId="18BF33C6" w14:textId="77777777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853" w:type="dxa"/>
          </w:tcPr>
          <w:p w14:paraId="1B856FE1" w14:textId="1ED2D196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</w:tcPr>
          <w:p w14:paraId="1F8A040C" w14:textId="29E6EFAC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D33708" w:rsidRPr="00842B6A" w14:paraId="37F51238" w14:textId="77777777" w:rsidTr="00842B6A">
        <w:tc>
          <w:tcPr>
            <w:tcW w:w="1701" w:type="dxa"/>
          </w:tcPr>
          <w:p w14:paraId="6B9602BF" w14:textId="4E44D708" w:rsidR="00D33708" w:rsidRPr="00842B6A" w:rsidRDefault="00D3370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vertAlign w:val="superscript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Non-selective</w:t>
            </w: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vertAlign w:val="superscript"/>
                <w:lang w:val="en-US"/>
              </w:rPr>
              <w:t>c</w:t>
            </w:r>
          </w:p>
        </w:tc>
        <w:tc>
          <w:tcPr>
            <w:tcW w:w="889" w:type="dxa"/>
          </w:tcPr>
          <w:p w14:paraId="74F4517E" w14:textId="1FC68584" w:rsidR="00D33708" w:rsidRPr="00842B6A" w:rsidRDefault="00D3370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43</w:t>
            </w:r>
          </w:p>
        </w:tc>
        <w:tc>
          <w:tcPr>
            <w:tcW w:w="2088" w:type="dxa"/>
          </w:tcPr>
          <w:p w14:paraId="5BE75591" w14:textId="50FCA806" w:rsidR="00D33708" w:rsidRPr="00842B6A" w:rsidRDefault="005C2EE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0.66  [0.49,0.90]</w:t>
            </w:r>
          </w:p>
        </w:tc>
        <w:tc>
          <w:tcPr>
            <w:tcW w:w="982" w:type="dxa"/>
          </w:tcPr>
          <w:p w14:paraId="66DCBB66" w14:textId="6270D2DF" w:rsidR="00D33708" w:rsidRPr="00842B6A" w:rsidRDefault="00D3370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13</w:t>
            </w:r>
          </w:p>
        </w:tc>
        <w:tc>
          <w:tcPr>
            <w:tcW w:w="1853" w:type="dxa"/>
          </w:tcPr>
          <w:p w14:paraId="51065912" w14:textId="0C42C032" w:rsidR="00D33708" w:rsidRPr="00842B6A" w:rsidRDefault="00FE51FD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0.64  [0.37,1.12]</w:t>
            </w:r>
          </w:p>
        </w:tc>
        <w:tc>
          <w:tcPr>
            <w:tcW w:w="1276" w:type="dxa"/>
            <w:vMerge w:val="restart"/>
          </w:tcPr>
          <w:p w14:paraId="54CA932F" w14:textId="5260D7BA" w:rsidR="00D33708" w:rsidRPr="00842B6A" w:rsidRDefault="00D33708" w:rsidP="00D33708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0.917</w:t>
            </w:r>
          </w:p>
        </w:tc>
      </w:tr>
      <w:tr w:rsidR="00D33708" w:rsidRPr="00842B6A" w14:paraId="14349D0E" w14:textId="77777777" w:rsidTr="00842B6A">
        <w:tc>
          <w:tcPr>
            <w:tcW w:w="1701" w:type="dxa"/>
          </w:tcPr>
          <w:p w14:paraId="4351B58B" w14:textId="41FA1A09" w:rsidR="00D33708" w:rsidRPr="00842B6A" w:rsidRDefault="00D3370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Selective</w:t>
            </w: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vertAlign w:val="superscript"/>
                <w:lang w:val="en-US"/>
              </w:rPr>
              <w:t>d</w:t>
            </w: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889" w:type="dxa"/>
          </w:tcPr>
          <w:p w14:paraId="30AE6D8A" w14:textId="77777777" w:rsidR="00D33708" w:rsidRPr="00842B6A" w:rsidRDefault="00D3370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623</w:t>
            </w:r>
          </w:p>
        </w:tc>
        <w:tc>
          <w:tcPr>
            <w:tcW w:w="2088" w:type="dxa"/>
          </w:tcPr>
          <w:p w14:paraId="2EAD0B05" w14:textId="6A12BC63" w:rsidR="00D33708" w:rsidRPr="00842B6A" w:rsidRDefault="005C2EE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0.92  [0.83,1.01]</w:t>
            </w:r>
          </w:p>
        </w:tc>
        <w:tc>
          <w:tcPr>
            <w:tcW w:w="982" w:type="dxa"/>
          </w:tcPr>
          <w:p w14:paraId="6529924D" w14:textId="1D568F4E" w:rsidR="00D33708" w:rsidRPr="00842B6A" w:rsidRDefault="00D3370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215</w:t>
            </w:r>
          </w:p>
        </w:tc>
        <w:tc>
          <w:tcPr>
            <w:tcW w:w="1853" w:type="dxa"/>
          </w:tcPr>
          <w:p w14:paraId="74A7277C" w14:textId="174C462C" w:rsidR="00D33708" w:rsidRPr="00842B6A" w:rsidRDefault="005C2EE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0.88  [0.75,1.03]</w:t>
            </w:r>
          </w:p>
        </w:tc>
        <w:tc>
          <w:tcPr>
            <w:tcW w:w="1276" w:type="dxa"/>
            <w:vMerge/>
          </w:tcPr>
          <w:p w14:paraId="3F8C8806" w14:textId="5D4A053D" w:rsidR="00D33708" w:rsidRPr="00842B6A" w:rsidRDefault="00D33708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901AA7" w:rsidRPr="00842B6A" w14:paraId="1BEFB80F" w14:textId="77777777" w:rsidTr="00842B6A">
        <w:tc>
          <w:tcPr>
            <w:tcW w:w="1701" w:type="dxa"/>
          </w:tcPr>
          <w:p w14:paraId="63010757" w14:textId="77777777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889" w:type="dxa"/>
          </w:tcPr>
          <w:p w14:paraId="39837125" w14:textId="77777777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2088" w:type="dxa"/>
          </w:tcPr>
          <w:p w14:paraId="0298586F" w14:textId="77777777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982" w:type="dxa"/>
          </w:tcPr>
          <w:p w14:paraId="23129D97" w14:textId="77777777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853" w:type="dxa"/>
          </w:tcPr>
          <w:p w14:paraId="39F61431" w14:textId="06DE8EA2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276" w:type="dxa"/>
          </w:tcPr>
          <w:p w14:paraId="29855272" w14:textId="4BA2A739" w:rsidR="00901AA7" w:rsidRPr="00842B6A" w:rsidRDefault="00901AA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</w:p>
        </w:tc>
      </w:tr>
      <w:tr w:rsidR="00076F3F" w:rsidRPr="00842B6A" w14:paraId="0A6E7E23" w14:textId="77777777" w:rsidTr="00842B6A">
        <w:tc>
          <w:tcPr>
            <w:tcW w:w="1701" w:type="dxa"/>
          </w:tcPr>
          <w:p w14:paraId="13B70140" w14:textId="25F2A61B" w:rsidR="00076F3F" w:rsidRPr="00842B6A" w:rsidRDefault="00076F3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sz w:val="24"/>
                <w:szCs w:val="24"/>
              </w:rPr>
              <w:t>Lipophilic</w:t>
            </w:r>
            <w:r w:rsidRPr="00842B6A">
              <w:rPr>
                <w:sz w:val="24"/>
                <w:szCs w:val="24"/>
                <w:vertAlign w:val="superscript"/>
                <w:lang w:val="en-US"/>
              </w:rPr>
              <w:t>e</w:t>
            </w:r>
            <w:r w:rsidRPr="00842B6A"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889" w:type="dxa"/>
          </w:tcPr>
          <w:p w14:paraId="6EB7B06A" w14:textId="33ABB138" w:rsidR="00076F3F" w:rsidRPr="00842B6A" w:rsidRDefault="00076F3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517</w:t>
            </w:r>
          </w:p>
        </w:tc>
        <w:tc>
          <w:tcPr>
            <w:tcW w:w="2088" w:type="dxa"/>
          </w:tcPr>
          <w:p w14:paraId="17F7CD3E" w14:textId="5072B6B8" w:rsidR="00076F3F" w:rsidRPr="00842B6A" w:rsidRDefault="00076F3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0.90  [0.81,1.01]</w:t>
            </w:r>
          </w:p>
        </w:tc>
        <w:tc>
          <w:tcPr>
            <w:tcW w:w="982" w:type="dxa"/>
          </w:tcPr>
          <w:p w14:paraId="2551197A" w14:textId="7C325377" w:rsidR="00076F3F" w:rsidRPr="00842B6A" w:rsidRDefault="00076F3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185</w:t>
            </w:r>
          </w:p>
        </w:tc>
        <w:tc>
          <w:tcPr>
            <w:tcW w:w="1853" w:type="dxa"/>
          </w:tcPr>
          <w:p w14:paraId="0C02C305" w14:textId="1F656226" w:rsidR="00076F3F" w:rsidRPr="00842B6A" w:rsidRDefault="00076F3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0.92  [0.78,1.09]</w:t>
            </w:r>
          </w:p>
        </w:tc>
        <w:tc>
          <w:tcPr>
            <w:tcW w:w="1276" w:type="dxa"/>
            <w:vMerge w:val="restart"/>
          </w:tcPr>
          <w:p w14:paraId="18898B62" w14:textId="5F814C57" w:rsidR="00076F3F" w:rsidRPr="00842B6A" w:rsidRDefault="00076F3F" w:rsidP="00076F3F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0.381</w:t>
            </w:r>
          </w:p>
        </w:tc>
      </w:tr>
      <w:tr w:rsidR="00076F3F" w:rsidRPr="00842B6A" w14:paraId="501D3EF6" w14:textId="77777777" w:rsidTr="00842B6A">
        <w:tc>
          <w:tcPr>
            <w:tcW w:w="1701" w:type="dxa"/>
          </w:tcPr>
          <w:p w14:paraId="4179E9DE" w14:textId="4404C425" w:rsidR="00076F3F" w:rsidRPr="00842B6A" w:rsidRDefault="00076F3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sz w:val="24"/>
                <w:szCs w:val="24"/>
                <w:lang w:val="en-US"/>
              </w:rPr>
              <w:t>Hydrophilic</w:t>
            </w:r>
            <w:r w:rsidRPr="00842B6A">
              <w:rPr>
                <w:sz w:val="24"/>
                <w:szCs w:val="24"/>
                <w:vertAlign w:val="superscript"/>
                <w:lang w:val="en-US"/>
              </w:rPr>
              <w:t xml:space="preserve"> f</w:t>
            </w:r>
          </w:p>
        </w:tc>
        <w:tc>
          <w:tcPr>
            <w:tcW w:w="889" w:type="dxa"/>
          </w:tcPr>
          <w:p w14:paraId="7D0DC3EF" w14:textId="328BAE55" w:rsidR="00076F3F" w:rsidRPr="00842B6A" w:rsidRDefault="00076F3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149</w:t>
            </w:r>
          </w:p>
        </w:tc>
        <w:tc>
          <w:tcPr>
            <w:tcW w:w="2088" w:type="dxa"/>
          </w:tcPr>
          <w:p w14:paraId="1422A34F" w14:textId="3164D996" w:rsidR="00076F3F" w:rsidRPr="00842B6A" w:rsidRDefault="00076F3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0.86  [0.73,1.03]</w:t>
            </w:r>
          </w:p>
        </w:tc>
        <w:tc>
          <w:tcPr>
            <w:tcW w:w="982" w:type="dxa"/>
          </w:tcPr>
          <w:p w14:paraId="6442D796" w14:textId="5CBA8FFA" w:rsidR="00076F3F" w:rsidRPr="00842B6A" w:rsidRDefault="00076F3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1853" w:type="dxa"/>
          </w:tcPr>
          <w:p w14:paraId="64EC7CDF" w14:textId="3AE33D03" w:rsidR="00076F3F" w:rsidRPr="00842B6A" w:rsidRDefault="00076F3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0.68  [0.50,0.93]</w:t>
            </w:r>
          </w:p>
        </w:tc>
        <w:tc>
          <w:tcPr>
            <w:tcW w:w="1276" w:type="dxa"/>
            <w:vMerge/>
          </w:tcPr>
          <w:p w14:paraId="0FDFCE5E" w14:textId="610055E8" w:rsidR="00076F3F" w:rsidRPr="00842B6A" w:rsidRDefault="00076F3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933266" w:rsidRPr="00842B6A" w14:paraId="3980303C" w14:textId="77777777" w:rsidTr="00842B6A">
        <w:tc>
          <w:tcPr>
            <w:tcW w:w="1701" w:type="dxa"/>
          </w:tcPr>
          <w:p w14:paraId="3AC775CF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889" w:type="dxa"/>
          </w:tcPr>
          <w:p w14:paraId="10FF625D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088" w:type="dxa"/>
          </w:tcPr>
          <w:p w14:paraId="306D4D4C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14:paraId="6C3B2955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853" w:type="dxa"/>
          </w:tcPr>
          <w:p w14:paraId="34ADA215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042FD161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933266" w:rsidRPr="00842B6A" w14:paraId="4616C6B1" w14:textId="77777777" w:rsidTr="00842B6A">
        <w:tc>
          <w:tcPr>
            <w:tcW w:w="1701" w:type="dxa"/>
          </w:tcPr>
          <w:p w14:paraId="26AD0FEF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889" w:type="dxa"/>
          </w:tcPr>
          <w:p w14:paraId="58490E9A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088" w:type="dxa"/>
          </w:tcPr>
          <w:p w14:paraId="05C20E6E" w14:textId="1240B38E" w:rsidR="00933266" w:rsidRPr="00842B6A" w:rsidRDefault="005C39F2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b/>
                <w:sz w:val="24"/>
                <w:szCs w:val="24"/>
                <w:lang w:val="en-US"/>
              </w:rPr>
              <w:t>Aged &lt;</w:t>
            </w:r>
            <w:r w:rsidR="00933266" w:rsidRPr="00842B6A">
              <w:rPr>
                <w:rFonts w:eastAsia="Times New Roman"/>
                <w:b/>
                <w:sz w:val="24"/>
                <w:szCs w:val="24"/>
                <w:lang w:val="en-US"/>
              </w:rPr>
              <w:t>75</w:t>
            </w:r>
          </w:p>
        </w:tc>
        <w:tc>
          <w:tcPr>
            <w:tcW w:w="982" w:type="dxa"/>
          </w:tcPr>
          <w:p w14:paraId="00B03555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853" w:type="dxa"/>
          </w:tcPr>
          <w:p w14:paraId="02FAA72B" w14:textId="682B0709" w:rsidR="00933266" w:rsidRPr="00842B6A" w:rsidRDefault="005C39F2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b/>
                <w:sz w:val="24"/>
                <w:szCs w:val="24"/>
                <w:lang w:val="en-US"/>
              </w:rPr>
              <w:t>Aged ≥</w:t>
            </w:r>
            <w:r w:rsidR="00933266" w:rsidRPr="00842B6A">
              <w:rPr>
                <w:rFonts w:eastAsia="Times New Roman"/>
                <w:b/>
                <w:sz w:val="24"/>
                <w:szCs w:val="24"/>
                <w:lang w:val="en-US"/>
              </w:rPr>
              <w:t>75</w:t>
            </w:r>
          </w:p>
        </w:tc>
        <w:tc>
          <w:tcPr>
            <w:tcW w:w="1276" w:type="dxa"/>
          </w:tcPr>
          <w:p w14:paraId="64EBD351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933266" w:rsidRPr="00842B6A" w14:paraId="154CF453" w14:textId="77777777" w:rsidTr="00842B6A">
        <w:tc>
          <w:tcPr>
            <w:tcW w:w="1701" w:type="dxa"/>
          </w:tcPr>
          <w:p w14:paraId="32518A3A" w14:textId="294164D3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842B6A">
              <w:rPr>
                <w:sz w:val="24"/>
                <w:szCs w:val="24"/>
              </w:rPr>
              <w:t>Any β</w:t>
            </w:r>
            <w:r w:rsidRPr="00842B6A">
              <w:rPr>
                <w:sz w:val="24"/>
                <w:szCs w:val="24"/>
                <w:lang w:val="en-US"/>
              </w:rPr>
              <w:t>-blocker</w:t>
            </w:r>
          </w:p>
        </w:tc>
        <w:tc>
          <w:tcPr>
            <w:tcW w:w="889" w:type="dxa"/>
          </w:tcPr>
          <w:p w14:paraId="7D309A53" w14:textId="48AB40D9" w:rsidR="00933266" w:rsidRPr="00842B6A" w:rsidRDefault="00027334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300</w:t>
            </w:r>
          </w:p>
        </w:tc>
        <w:tc>
          <w:tcPr>
            <w:tcW w:w="2088" w:type="dxa"/>
          </w:tcPr>
          <w:p w14:paraId="4C9D5864" w14:textId="259940BF" w:rsidR="00933266" w:rsidRPr="00842B6A" w:rsidRDefault="000420E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0.96  [0.84,1.10]</w:t>
            </w:r>
          </w:p>
        </w:tc>
        <w:tc>
          <w:tcPr>
            <w:tcW w:w="982" w:type="dxa"/>
          </w:tcPr>
          <w:p w14:paraId="4B54C015" w14:textId="587C1CE1" w:rsidR="00933266" w:rsidRPr="00842B6A" w:rsidRDefault="00027334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594</w:t>
            </w:r>
          </w:p>
        </w:tc>
        <w:tc>
          <w:tcPr>
            <w:tcW w:w="1853" w:type="dxa"/>
          </w:tcPr>
          <w:p w14:paraId="0D59B19C" w14:textId="14873839" w:rsidR="00933266" w:rsidRPr="00842B6A" w:rsidRDefault="000420E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0.85  [0.76,0.94]</w:t>
            </w:r>
          </w:p>
        </w:tc>
        <w:tc>
          <w:tcPr>
            <w:tcW w:w="1276" w:type="dxa"/>
          </w:tcPr>
          <w:p w14:paraId="44FF6831" w14:textId="3BFE3863" w:rsidR="00933266" w:rsidRPr="00842B6A" w:rsidRDefault="000420E7" w:rsidP="000F718B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 xml:space="preserve">0.141  </w:t>
            </w:r>
          </w:p>
        </w:tc>
      </w:tr>
      <w:tr w:rsidR="00933266" w:rsidRPr="00842B6A" w14:paraId="4AE419AF" w14:textId="77777777" w:rsidTr="00842B6A">
        <w:tc>
          <w:tcPr>
            <w:tcW w:w="1701" w:type="dxa"/>
          </w:tcPr>
          <w:p w14:paraId="49DB1A93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889" w:type="dxa"/>
          </w:tcPr>
          <w:p w14:paraId="75976898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088" w:type="dxa"/>
          </w:tcPr>
          <w:p w14:paraId="4C947E56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14:paraId="77BF9177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853" w:type="dxa"/>
          </w:tcPr>
          <w:p w14:paraId="0B3C7579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29736485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0C4612" w:rsidRPr="00842B6A" w14:paraId="295780B4" w14:textId="77777777" w:rsidTr="00842B6A">
        <w:tc>
          <w:tcPr>
            <w:tcW w:w="1701" w:type="dxa"/>
          </w:tcPr>
          <w:p w14:paraId="0DC34A5E" w14:textId="4CC5B424" w:rsidR="000C4612" w:rsidRPr="00842B6A" w:rsidRDefault="000C4612" w:rsidP="00E82C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Non-selective</w:t>
            </w: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vertAlign w:val="superscript"/>
                <w:lang w:val="en-US"/>
              </w:rPr>
              <w:t>c</w:t>
            </w:r>
          </w:p>
        </w:tc>
        <w:tc>
          <w:tcPr>
            <w:tcW w:w="889" w:type="dxa"/>
          </w:tcPr>
          <w:p w14:paraId="1808AFF9" w14:textId="4735B524" w:rsidR="000C4612" w:rsidRPr="00842B6A" w:rsidRDefault="000C4612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088" w:type="dxa"/>
          </w:tcPr>
          <w:p w14:paraId="2053A34C" w14:textId="6A4CC3B9" w:rsidR="000C4612" w:rsidRPr="00842B6A" w:rsidRDefault="001A6E1C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0.69  [0.44,1.06]</w:t>
            </w:r>
          </w:p>
        </w:tc>
        <w:tc>
          <w:tcPr>
            <w:tcW w:w="982" w:type="dxa"/>
          </w:tcPr>
          <w:p w14:paraId="43AC6B28" w14:textId="727308E8" w:rsidR="000C4612" w:rsidRPr="00842B6A" w:rsidRDefault="000C4612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1853" w:type="dxa"/>
          </w:tcPr>
          <w:p w14:paraId="4897C17C" w14:textId="5B6624F8" w:rsidR="000C4612" w:rsidRPr="00842B6A" w:rsidRDefault="001A6E1C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0.64  [0.46,0.90]</w:t>
            </w:r>
          </w:p>
        </w:tc>
        <w:tc>
          <w:tcPr>
            <w:tcW w:w="1276" w:type="dxa"/>
            <w:vMerge w:val="restart"/>
          </w:tcPr>
          <w:p w14:paraId="00E697BB" w14:textId="799D0B87" w:rsidR="000C4612" w:rsidRPr="00842B6A" w:rsidRDefault="00E20F91" w:rsidP="000C4612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0.299</w:t>
            </w:r>
          </w:p>
        </w:tc>
      </w:tr>
      <w:tr w:rsidR="000C4612" w:rsidRPr="00842B6A" w14:paraId="04993A22" w14:textId="77777777" w:rsidTr="00842B6A">
        <w:tc>
          <w:tcPr>
            <w:tcW w:w="1701" w:type="dxa"/>
          </w:tcPr>
          <w:p w14:paraId="2FDDE787" w14:textId="579C997A" w:rsidR="000C4612" w:rsidRPr="00842B6A" w:rsidRDefault="000C4612" w:rsidP="00E82C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>Selective</w:t>
            </w: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vertAlign w:val="superscript"/>
                <w:lang w:val="en-US"/>
              </w:rPr>
              <w:t>d</w:t>
            </w:r>
            <w:r w:rsidRPr="00842B6A">
              <w:rPr>
                <w:rFonts w:eastAsia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889" w:type="dxa"/>
          </w:tcPr>
          <w:p w14:paraId="6F07F3BE" w14:textId="36E85B7B" w:rsidR="000C4612" w:rsidRPr="00842B6A" w:rsidRDefault="006C62C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279</w:t>
            </w:r>
          </w:p>
        </w:tc>
        <w:tc>
          <w:tcPr>
            <w:tcW w:w="2088" w:type="dxa"/>
          </w:tcPr>
          <w:p w14:paraId="1F1EA7BA" w14:textId="69BDD1C8" w:rsidR="000C4612" w:rsidRPr="00842B6A" w:rsidRDefault="005C39F2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0.99  [0.86,1.13]</w:t>
            </w:r>
          </w:p>
        </w:tc>
        <w:tc>
          <w:tcPr>
            <w:tcW w:w="982" w:type="dxa"/>
          </w:tcPr>
          <w:p w14:paraId="76154D07" w14:textId="522037D2" w:rsidR="000C4612" w:rsidRPr="00842B6A" w:rsidRDefault="006C62C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559</w:t>
            </w:r>
          </w:p>
        </w:tc>
        <w:tc>
          <w:tcPr>
            <w:tcW w:w="1853" w:type="dxa"/>
          </w:tcPr>
          <w:p w14:paraId="2A390A2B" w14:textId="6066BF17" w:rsidR="000C4612" w:rsidRPr="00842B6A" w:rsidRDefault="001A6E1C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0.87  [0.78,0.96]</w:t>
            </w:r>
          </w:p>
        </w:tc>
        <w:tc>
          <w:tcPr>
            <w:tcW w:w="1276" w:type="dxa"/>
            <w:vMerge/>
          </w:tcPr>
          <w:p w14:paraId="6947DA93" w14:textId="77777777" w:rsidR="000C4612" w:rsidRPr="00842B6A" w:rsidRDefault="000C4612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933266" w:rsidRPr="00842B6A" w14:paraId="10870B2F" w14:textId="77777777" w:rsidTr="00842B6A">
        <w:tc>
          <w:tcPr>
            <w:tcW w:w="1701" w:type="dxa"/>
          </w:tcPr>
          <w:p w14:paraId="6BF314F3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889" w:type="dxa"/>
          </w:tcPr>
          <w:p w14:paraId="6777ADBA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2088" w:type="dxa"/>
          </w:tcPr>
          <w:p w14:paraId="7550B7B8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982" w:type="dxa"/>
          </w:tcPr>
          <w:p w14:paraId="34A5176A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853" w:type="dxa"/>
          </w:tcPr>
          <w:p w14:paraId="3C8003DE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14:paraId="162124A2" w14:textId="77777777" w:rsidR="00933266" w:rsidRPr="00842B6A" w:rsidRDefault="00933266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  <w:tr w:rsidR="00AC2E29" w:rsidRPr="00842B6A" w14:paraId="15FCE556" w14:textId="77777777" w:rsidTr="00842B6A">
        <w:tc>
          <w:tcPr>
            <w:tcW w:w="1701" w:type="dxa"/>
          </w:tcPr>
          <w:p w14:paraId="4B26D6BA" w14:textId="2DB8B357" w:rsidR="00AC2E29" w:rsidRPr="00842B6A" w:rsidRDefault="00AC2E29" w:rsidP="00E82C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842B6A">
              <w:rPr>
                <w:sz w:val="24"/>
                <w:szCs w:val="24"/>
              </w:rPr>
              <w:t>Lipophilic</w:t>
            </w:r>
            <w:r w:rsidRPr="00842B6A">
              <w:rPr>
                <w:sz w:val="24"/>
                <w:szCs w:val="24"/>
                <w:vertAlign w:val="superscript"/>
                <w:lang w:val="en-US"/>
              </w:rPr>
              <w:t>e</w:t>
            </w:r>
            <w:r w:rsidRPr="00842B6A">
              <w:rPr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889" w:type="dxa"/>
          </w:tcPr>
          <w:p w14:paraId="2C0880ED" w14:textId="2738BF3D" w:rsidR="00AC2E29" w:rsidRPr="00842B6A" w:rsidRDefault="006C62C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227</w:t>
            </w:r>
          </w:p>
        </w:tc>
        <w:tc>
          <w:tcPr>
            <w:tcW w:w="2088" w:type="dxa"/>
          </w:tcPr>
          <w:p w14:paraId="5D46D864" w14:textId="4F9730BE" w:rsidR="00AC2E29" w:rsidRPr="00842B6A" w:rsidRDefault="006B0E6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0.96  [0.83,1.12]</w:t>
            </w:r>
          </w:p>
        </w:tc>
        <w:tc>
          <w:tcPr>
            <w:tcW w:w="982" w:type="dxa"/>
          </w:tcPr>
          <w:p w14:paraId="01E85B6F" w14:textId="7DFDB70D" w:rsidR="00AC2E29" w:rsidRPr="00842B6A" w:rsidRDefault="006C62C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475</w:t>
            </w:r>
          </w:p>
        </w:tc>
        <w:tc>
          <w:tcPr>
            <w:tcW w:w="1853" w:type="dxa"/>
          </w:tcPr>
          <w:p w14:paraId="4A086267" w14:textId="5654FD03" w:rsidR="00AC2E29" w:rsidRPr="00842B6A" w:rsidRDefault="006B0E6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0.88  [0.79,0.98]</w:t>
            </w:r>
          </w:p>
        </w:tc>
        <w:tc>
          <w:tcPr>
            <w:tcW w:w="1276" w:type="dxa"/>
            <w:vMerge w:val="restart"/>
          </w:tcPr>
          <w:p w14:paraId="3EB3E249" w14:textId="1C83BA14" w:rsidR="00AC2E29" w:rsidRPr="00842B6A" w:rsidRDefault="00AC2E29" w:rsidP="00AC2E29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0.2</w:t>
            </w:r>
            <w:r w:rsidR="000420E7" w:rsidRPr="00842B6A">
              <w:rPr>
                <w:rFonts w:eastAsia="Times New Roman"/>
                <w:sz w:val="24"/>
                <w:szCs w:val="24"/>
                <w:lang w:val="en-US"/>
              </w:rPr>
              <w:t>23</w:t>
            </w:r>
          </w:p>
        </w:tc>
      </w:tr>
      <w:tr w:rsidR="00AC2E29" w:rsidRPr="00842B6A" w14:paraId="05335A97" w14:textId="77777777" w:rsidTr="00842B6A">
        <w:tc>
          <w:tcPr>
            <w:tcW w:w="1701" w:type="dxa"/>
          </w:tcPr>
          <w:p w14:paraId="618A2B06" w14:textId="21C4D82A" w:rsidR="00AC2E29" w:rsidRPr="00842B6A" w:rsidRDefault="00AC2E29" w:rsidP="00E82C8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lang w:val="en-US"/>
              </w:rPr>
            </w:pPr>
            <w:r w:rsidRPr="00842B6A">
              <w:rPr>
                <w:sz w:val="24"/>
                <w:szCs w:val="24"/>
                <w:lang w:val="en-US"/>
              </w:rPr>
              <w:t>Hydrophilic</w:t>
            </w:r>
            <w:r w:rsidRPr="00842B6A">
              <w:rPr>
                <w:sz w:val="24"/>
                <w:szCs w:val="24"/>
                <w:vertAlign w:val="superscript"/>
                <w:lang w:val="en-US"/>
              </w:rPr>
              <w:t xml:space="preserve"> f</w:t>
            </w:r>
          </w:p>
        </w:tc>
        <w:tc>
          <w:tcPr>
            <w:tcW w:w="889" w:type="dxa"/>
          </w:tcPr>
          <w:p w14:paraId="0CA17FEB" w14:textId="5DA2011D" w:rsidR="00AC2E29" w:rsidRPr="00842B6A" w:rsidRDefault="00AC2E29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7</w:t>
            </w:r>
            <w:r w:rsidR="006C62C7" w:rsidRPr="00842B6A">
              <w:rPr>
                <w:rFonts w:eastAsia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088" w:type="dxa"/>
          </w:tcPr>
          <w:p w14:paraId="2AB512B8" w14:textId="4B9DA4DA" w:rsidR="00AC2E29" w:rsidRPr="00842B6A" w:rsidRDefault="006B0E6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0.95  [0.75,1.20</w:t>
            </w:r>
            <w:r w:rsidR="004812E8" w:rsidRPr="00842B6A">
              <w:rPr>
                <w:rFonts w:eastAsia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982" w:type="dxa"/>
          </w:tcPr>
          <w:p w14:paraId="7F9BE718" w14:textId="62E8415E" w:rsidR="00AC2E29" w:rsidRPr="00842B6A" w:rsidRDefault="006C62C7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1853" w:type="dxa"/>
          </w:tcPr>
          <w:p w14:paraId="1AFD8426" w14:textId="0B6DCED3" w:rsidR="00AC2E29" w:rsidRPr="00842B6A" w:rsidRDefault="006B0E6F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  <w:r w:rsidRPr="00842B6A">
              <w:rPr>
                <w:rFonts w:eastAsia="Times New Roman"/>
                <w:sz w:val="24"/>
                <w:szCs w:val="24"/>
                <w:lang w:val="en-US"/>
              </w:rPr>
              <w:t>0.75  [0.62,0.90]</w:t>
            </w:r>
          </w:p>
        </w:tc>
        <w:tc>
          <w:tcPr>
            <w:tcW w:w="1276" w:type="dxa"/>
            <w:vMerge/>
          </w:tcPr>
          <w:p w14:paraId="0AC3662C" w14:textId="77777777" w:rsidR="00AC2E29" w:rsidRPr="00842B6A" w:rsidRDefault="00AC2E29" w:rsidP="00E82C8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lang w:val="en-US"/>
              </w:rPr>
            </w:pPr>
          </w:p>
        </w:tc>
      </w:tr>
    </w:tbl>
    <w:p w14:paraId="4635445F" w14:textId="77777777" w:rsidR="00BA7049" w:rsidRPr="00DD7CB6" w:rsidRDefault="00BA7049" w:rsidP="00BA7049">
      <w:pPr>
        <w:rPr>
          <w:color w:val="000000"/>
          <w:sz w:val="20"/>
          <w:szCs w:val="20"/>
          <w:lang w:val="en-US"/>
        </w:rPr>
      </w:pPr>
      <w:r w:rsidRPr="00842B6A">
        <w:rPr>
          <w:color w:val="000000"/>
          <w:sz w:val="20"/>
          <w:szCs w:val="20"/>
          <w:vertAlign w:val="superscript"/>
          <w:lang w:val="en-US"/>
        </w:rPr>
        <w:t xml:space="preserve">a </w:t>
      </w:r>
      <w:r w:rsidRPr="00842B6A">
        <w:rPr>
          <w:color w:val="000000"/>
          <w:sz w:val="20"/>
          <w:szCs w:val="20"/>
          <w:lang w:val="en-US"/>
        </w:rPr>
        <w:t xml:space="preserve">Exposed if </w:t>
      </w:r>
      <w:r w:rsidRPr="00842B6A">
        <w:rPr>
          <w:sz w:val="20"/>
          <w:szCs w:val="20"/>
          <w:lang w:val="en-US"/>
        </w:rPr>
        <w:t>collected at least one prescription during the 90-day period before bladder cancer diagnosis</w:t>
      </w:r>
      <w:r w:rsidRPr="00842B6A">
        <w:rPr>
          <w:color w:val="000000"/>
          <w:sz w:val="20"/>
          <w:szCs w:val="20"/>
          <w:lang w:val="en-US"/>
        </w:rPr>
        <w:t xml:space="preserve">, unexposed otherwise. Patients using both selective and non-selective β-blockers (n=14) are in the non-selective </w:t>
      </w:r>
      <w:r w:rsidRPr="00DD7CB6">
        <w:rPr>
          <w:color w:val="000000"/>
          <w:sz w:val="20"/>
          <w:szCs w:val="20"/>
          <w:lang w:val="en-US"/>
        </w:rPr>
        <w:t>subgroup, and patients using both lipophilic and hydrophilic β-blockers (n=18) are in the lipophilic subgroup.</w:t>
      </w:r>
    </w:p>
    <w:p w14:paraId="7D382D18" w14:textId="4FDCE153" w:rsidR="00BA7049" w:rsidRPr="00842B6A" w:rsidRDefault="00BA7049" w:rsidP="00BA7049">
      <w:pPr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 w:rsidRPr="00DD7CB6">
        <w:rPr>
          <w:b/>
          <w:color w:val="000000"/>
          <w:sz w:val="20"/>
          <w:szCs w:val="20"/>
          <w:vertAlign w:val="superscript"/>
          <w:lang w:val="en-US"/>
        </w:rPr>
        <w:t>b</w:t>
      </w:r>
      <w:r w:rsidRPr="00DD7CB6">
        <w:rPr>
          <w:color w:val="000000"/>
          <w:sz w:val="20"/>
          <w:szCs w:val="20"/>
          <w:vertAlign w:val="superscript"/>
          <w:lang w:val="en-US"/>
        </w:rPr>
        <w:t xml:space="preserve"> </w:t>
      </w:r>
      <w:r w:rsidRPr="00DD7CB6">
        <w:rPr>
          <w:color w:val="000000"/>
          <w:sz w:val="20"/>
          <w:szCs w:val="20"/>
        </w:rPr>
        <w:t>β</w:t>
      </w:r>
      <w:r w:rsidRPr="00DD7CB6">
        <w:rPr>
          <w:color w:val="000000"/>
          <w:sz w:val="20"/>
          <w:szCs w:val="20"/>
          <w:lang w:val="en-US"/>
        </w:rPr>
        <w:t xml:space="preserve">-blocker use compared with non-use, adjusting for age at diagnosis, sex, disease stage, tumor grade, diagnosis year, healthcare/residence region, attained education, marital status, </w:t>
      </w:r>
      <w:r w:rsidR="00F324F7" w:rsidRPr="00DD7CB6">
        <w:rPr>
          <w:color w:val="000000"/>
          <w:sz w:val="20"/>
          <w:szCs w:val="20"/>
          <w:lang w:val="en-US"/>
        </w:rPr>
        <w:t>medication-</w:t>
      </w:r>
      <w:r w:rsidRPr="00DD7CB6">
        <w:rPr>
          <w:color w:val="000000"/>
          <w:sz w:val="20"/>
          <w:szCs w:val="20"/>
          <w:lang w:val="en-US"/>
        </w:rPr>
        <w:t>based comorbidity score, Charlson comorbidity index, transurethral resection of a bladder tumor (TURBT), radical cystectomy and</w:t>
      </w:r>
      <w:r w:rsidRPr="00842B6A">
        <w:rPr>
          <w:color w:val="000000"/>
          <w:sz w:val="20"/>
          <w:szCs w:val="20"/>
          <w:lang w:val="en-US"/>
        </w:rPr>
        <w:t xml:space="preserve"> lymphadenectomy.</w:t>
      </w:r>
    </w:p>
    <w:p w14:paraId="3813C98B" w14:textId="5632F9F0" w:rsidR="00BA7049" w:rsidRPr="00842B6A" w:rsidRDefault="00BA7049" w:rsidP="00BA7049">
      <w:pPr>
        <w:rPr>
          <w:color w:val="000000"/>
          <w:sz w:val="20"/>
          <w:szCs w:val="20"/>
          <w:lang w:val="en-US"/>
        </w:rPr>
      </w:pPr>
      <w:r w:rsidRPr="00842B6A">
        <w:rPr>
          <w:color w:val="000000"/>
          <w:sz w:val="20"/>
          <w:szCs w:val="20"/>
          <w:vertAlign w:val="superscript"/>
          <w:lang w:val="en-US"/>
        </w:rPr>
        <w:t>c</w:t>
      </w:r>
      <w:r w:rsidRPr="00842B6A">
        <w:rPr>
          <w:color w:val="000000"/>
          <w:sz w:val="20"/>
          <w:szCs w:val="20"/>
          <w:lang w:val="en-US"/>
        </w:rPr>
        <w:t xml:space="preserve"> Includes: </w:t>
      </w:r>
      <w:r w:rsidRPr="00842B6A">
        <w:rPr>
          <w:sz w:val="20"/>
          <w:szCs w:val="20"/>
          <w:lang w:val="en-US"/>
        </w:rPr>
        <w:t>p</w:t>
      </w:r>
      <w:r w:rsidRPr="00842B6A">
        <w:rPr>
          <w:color w:val="000000"/>
          <w:sz w:val="20"/>
          <w:szCs w:val="20"/>
          <w:lang w:val="en-US"/>
        </w:rPr>
        <w:t>indolol,</w:t>
      </w:r>
      <w:r w:rsidRPr="00842B6A">
        <w:rPr>
          <w:sz w:val="20"/>
          <w:szCs w:val="20"/>
          <w:lang w:val="en-US"/>
        </w:rPr>
        <w:t xml:space="preserve"> </w:t>
      </w:r>
      <w:r w:rsidRPr="00842B6A">
        <w:rPr>
          <w:color w:val="000000"/>
          <w:sz w:val="20"/>
          <w:szCs w:val="20"/>
          <w:lang w:val="en-US"/>
        </w:rPr>
        <w:t>propranolol, timolol, sotalol, labetalol, carvedilol</w:t>
      </w:r>
    </w:p>
    <w:p w14:paraId="6A279E21" w14:textId="5184EDE5" w:rsidR="00BA7049" w:rsidRPr="00842B6A" w:rsidRDefault="00BA7049" w:rsidP="00BA7049">
      <w:pPr>
        <w:rPr>
          <w:color w:val="000000"/>
          <w:sz w:val="20"/>
          <w:szCs w:val="20"/>
          <w:lang w:val="en-US"/>
        </w:rPr>
      </w:pPr>
      <w:r w:rsidRPr="00842B6A">
        <w:rPr>
          <w:color w:val="000000"/>
          <w:sz w:val="20"/>
          <w:szCs w:val="20"/>
          <w:vertAlign w:val="superscript"/>
          <w:lang w:val="en-US"/>
        </w:rPr>
        <w:t>d</w:t>
      </w:r>
      <w:r w:rsidRPr="00842B6A">
        <w:rPr>
          <w:color w:val="000000"/>
          <w:sz w:val="20"/>
          <w:szCs w:val="20"/>
          <w:lang w:val="en-US"/>
        </w:rPr>
        <w:t xml:space="preserve"> Includes: metoprolol, atenolol, bisoprolol, metoprolol + felodipine</w:t>
      </w:r>
    </w:p>
    <w:p w14:paraId="0CEA4084" w14:textId="7522DEF8" w:rsidR="00BA7049" w:rsidRPr="00842B6A" w:rsidRDefault="00BA7049" w:rsidP="00BA7049">
      <w:pPr>
        <w:rPr>
          <w:color w:val="000000"/>
          <w:sz w:val="20"/>
          <w:szCs w:val="20"/>
          <w:lang w:val="en-US"/>
        </w:rPr>
      </w:pPr>
      <w:r w:rsidRPr="00842B6A">
        <w:rPr>
          <w:color w:val="000000"/>
          <w:sz w:val="20"/>
          <w:szCs w:val="20"/>
          <w:vertAlign w:val="superscript"/>
          <w:lang w:val="en-US"/>
        </w:rPr>
        <w:t>e</w:t>
      </w:r>
      <w:r w:rsidRPr="00842B6A">
        <w:rPr>
          <w:color w:val="000000"/>
          <w:sz w:val="20"/>
          <w:szCs w:val="20"/>
          <w:lang w:val="en-US"/>
        </w:rPr>
        <w:t xml:space="preserve"> Includes: bisoprolol, carvedilol, labetalol, metoprolol, </w:t>
      </w:r>
      <w:r w:rsidRPr="00842B6A">
        <w:rPr>
          <w:sz w:val="20"/>
          <w:szCs w:val="20"/>
          <w:lang w:val="en-US"/>
        </w:rPr>
        <w:t>p</w:t>
      </w:r>
      <w:r w:rsidRPr="00842B6A">
        <w:rPr>
          <w:color w:val="000000"/>
          <w:sz w:val="20"/>
          <w:szCs w:val="20"/>
          <w:lang w:val="en-US"/>
        </w:rPr>
        <w:t>indolol,</w:t>
      </w:r>
      <w:r w:rsidRPr="00842B6A">
        <w:rPr>
          <w:sz w:val="20"/>
          <w:szCs w:val="20"/>
          <w:lang w:val="en-US"/>
        </w:rPr>
        <w:t xml:space="preserve"> </w:t>
      </w:r>
      <w:r w:rsidRPr="00842B6A">
        <w:rPr>
          <w:color w:val="000000"/>
          <w:sz w:val="20"/>
          <w:szCs w:val="20"/>
          <w:lang w:val="en-US"/>
        </w:rPr>
        <w:t>propranolol,</w:t>
      </w:r>
      <w:r w:rsidRPr="00842B6A">
        <w:rPr>
          <w:sz w:val="20"/>
          <w:szCs w:val="20"/>
          <w:lang w:val="en-US"/>
        </w:rPr>
        <w:t xml:space="preserve"> timolol, </w:t>
      </w:r>
      <w:r w:rsidRPr="00842B6A">
        <w:rPr>
          <w:color w:val="000000"/>
          <w:sz w:val="20"/>
          <w:szCs w:val="20"/>
          <w:lang w:val="en-US"/>
        </w:rPr>
        <w:t>metoprolol + felodipine</w:t>
      </w:r>
    </w:p>
    <w:p w14:paraId="11B9CA58" w14:textId="4535D7FB" w:rsidR="00BA7049" w:rsidRPr="00842B6A" w:rsidRDefault="00BA7049" w:rsidP="00BA7049">
      <w:pPr>
        <w:rPr>
          <w:color w:val="000000"/>
          <w:sz w:val="20"/>
          <w:szCs w:val="20"/>
          <w:lang w:val="en-US"/>
        </w:rPr>
      </w:pPr>
      <w:r w:rsidRPr="00842B6A">
        <w:rPr>
          <w:color w:val="000000"/>
          <w:sz w:val="20"/>
          <w:szCs w:val="20"/>
          <w:vertAlign w:val="superscript"/>
          <w:lang w:val="en-US"/>
        </w:rPr>
        <w:t>f</w:t>
      </w:r>
      <w:r w:rsidRPr="00842B6A">
        <w:rPr>
          <w:color w:val="000000"/>
          <w:sz w:val="20"/>
          <w:szCs w:val="20"/>
          <w:lang w:val="en-US"/>
        </w:rPr>
        <w:t xml:space="preserve"> Includes: sotalol, atenolol</w:t>
      </w:r>
    </w:p>
    <w:p w14:paraId="60A1523B" w14:textId="77777777" w:rsidR="00E82C8C" w:rsidRDefault="00E82C8C" w:rsidP="00B363D3">
      <w:pPr>
        <w:rPr>
          <w:lang w:val="en-US"/>
        </w:rPr>
      </w:pPr>
    </w:p>
    <w:p w14:paraId="1E9F5A36" w14:textId="77777777" w:rsidR="00796F4E" w:rsidRDefault="00796F4E" w:rsidP="00B363D3">
      <w:pPr>
        <w:rPr>
          <w:lang w:val="en-US"/>
        </w:rPr>
      </w:pPr>
    </w:p>
    <w:p w14:paraId="1E778E99" w14:textId="77777777" w:rsidR="00796F4E" w:rsidRPr="00796F4E" w:rsidRDefault="00796F4E" w:rsidP="00B363D3">
      <w:pPr>
        <w:rPr>
          <w:rFonts w:ascii="Courier New" w:hAnsi="Courier New" w:cs="Courier New"/>
          <w:sz w:val="20"/>
          <w:lang w:val="en-US"/>
        </w:rPr>
        <w:sectPr w:rsidR="00796F4E" w:rsidRPr="00796F4E" w:rsidSect="00E82C8C">
          <w:pgSz w:w="11906" w:h="16838"/>
          <w:pgMar w:top="1417" w:right="1417" w:bottom="1417" w:left="1417" w:header="720" w:footer="720" w:gutter="0"/>
          <w:cols w:space="720"/>
          <w:docGrid w:linePitch="360"/>
        </w:sectPr>
      </w:pPr>
    </w:p>
    <w:p w14:paraId="0910A7E4" w14:textId="0262EB68" w:rsidR="00B363D3" w:rsidRPr="00DD7CB6" w:rsidRDefault="00E82C8C" w:rsidP="00B363D3">
      <w:pPr>
        <w:rPr>
          <w:lang w:val="en-US"/>
        </w:rPr>
      </w:pPr>
      <w:r w:rsidRPr="00DD7CB6">
        <w:rPr>
          <w:b/>
          <w:lang w:val="en-US"/>
        </w:rPr>
        <w:lastRenderedPageBreak/>
        <w:t>Supplementary Table S5</w:t>
      </w:r>
      <w:r w:rsidRPr="00DD7CB6">
        <w:rPr>
          <w:lang w:val="en-US"/>
        </w:rPr>
        <w:t xml:space="preserve">. </w:t>
      </w:r>
      <w:r w:rsidR="00B363D3" w:rsidRPr="00DD7CB6">
        <w:rPr>
          <w:lang w:val="en-US"/>
        </w:rPr>
        <w:t xml:space="preserve">Cox proportional hazards regression analyses for the association between selected </w:t>
      </w:r>
      <w:r w:rsidR="00B363D3" w:rsidRPr="00DD7CB6">
        <w:rPr>
          <w:color w:val="000000"/>
        </w:rPr>
        <w:t>β</w:t>
      </w:r>
      <w:r w:rsidR="00B363D3" w:rsidRPr="00DD7CB6">
        <w:rPr>
          <w:color w:val="000000"/>
          <w:lang w:val="en-US"/>
        </w:rPr>
        <w:t>-blockers and bladder</w:t>
      </w:r>
      <w:r w:rsidR="00B363D3" w:rsidRPr="00DD7CB6">
        <w:rPr>
          <w:lang w:val="en-US"/>
        </w:rPr>
        <w:t xml:space="preserve"> cancer-specific mortality in patients diagnosed with primary urothelial bladder cancer </w:t>
      </w:r>
      <w:r w:rsidR="00B363D3" w:rsidRPr="00DD7CB6">
        <w:rPr>
          <w:color w:val="000000"/>
          <w:lang w:val="en-US"/>
        </w:rPr>
        <w:t>(N = 16,669)</w:t>
      </w:r>
      <w:r w:rsidR="00B363D3" w:rsidRPr="00DD7CB6">
        <w:rPr>
          <w:i/>
          <w:color w:val="000000"/>
          <w:lang w:val="en-US"/>
        </w:rPr>
        <w:t xml:space="preserve"> </w:t>
      </w:r>
      <w:r w:rsidR="00B363D3" w:rsidRPr="00DD7CB6">
        <w:rPr>
          <w:lang w:val="en-US"/>
        </w:rPr>
        <w:t>in Sweden in 2006 to 2014</w:t>
      </w:r>
    </w:p>
    <w:p w14:paraId="5F0592E5" w14:textId="77777777" w:rsidR="00B363D3" w:rsidRPr="00DD7CB6" w:rsidRDefault="00B363D3" w:rsidP="00B363D3">
      <w:pPr>
        <w:rPr>
          <w:lang w:val="en-US"/>
        </w:rPr>
      </w:pPr>
    </w:p>
    <w:tbl>
      <w:tblPr>
        <w:tblStyle w:val="TableGrid"/>
        <w:tblW w:w="13149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36"/>
        <w:gridCol w:w="1323"/>
        <w:gridCol w:w="236"/>
        <w:gridCol w:w="2387"/>
        <w:gridCol w:w="236"/>
        <w:gridCol w:w="934"/>
        <w:gridCol w:w="236"/>
        <w:gridCol w:w="1783"/>
        <w:gridCol w:w="236"/>
        <w:gridCol w:w="757"/>
        <w:gridCol w:w="262"/>
        <w:gridCol w:w="1721"/>
        <w:gridCol w:w="284"/>
        <w:gridCol w:w="850"/>
      </w:tblGrid>
      <w:tr w:rsidR="00B363D3" w:rsidRPr="00DD7CB6" w14:paraId="4EFDA384" w14:textId="77777777" w:rsidTr="000E2F6E">
        <w:trPr>
          <w:trHeight w:val="828"/>
        </w:trPr>
        <w:tc>
          <w:tcPr>
            <w:tcW w:w="1668" w:type="dxa"/>
            <w:noWrap/>
          </w:tcPr>
          <w:p w14:paraId="73E13674" w14:textId="77777777" w:rsidR="00B363D3" w:rsidRPr="00DD7CB6" w:rsidRDefault="00B363D3" w:rsidP="000E2F6E">
            <w:pPr>
              <w:rPr>
                <w:b/>
                <w:color w:val="000000"/>
                <w:sz w:val="24"/>
                <w:szCs w:val="24"/>
                <w:vertAlign w:val="superscript"/>
                <w:lang w:val="en-US"/>
              </w:rPr>
            </w:pPr>
            <w:r w:rsidRPr="00DD7CB6">
              <w:rPr>
                <w:b/>
                <w:color w:val="000000"/>
                <w:sz w:val="24"/>
                <w:szCs w:val="24"/>
              </w:rPr>
              <w:t>β</w:t>
            </w:r>
            <w:r w:rsidRPr="00DD7CB6">
              <w:rPr>
                <w:b/>
                <w:color w:val="000000"/>
                <w:sz w:val="24"/>
                <w:szCs w:val="24"/>
                <w:lang w:val="en-US"/>
              </w:rPr>
              <w:t>-blockers</w:t>
            </w:r>
            <w:r w:rsidRPr="00DD7CB6">
              <w:rPr>
                <w:b/>
                <w:color w:val="000000"/>
                <w:sz w:val="24"/>
                <w:szCs w:val="24"/>
                <w:vertAlign w:val="superscript"/>
                <w:lang w:val="en-US"/>
              </w:rPr>
              <w:t>a</w:t>
            </w:r>
          </w:p>
          <w:p w14:paraId="21F2E320" w14:textId="77777777" w:rsidR="00B363D3" w:rsidRPr="00DD7CB6" w:rsidRDefault="00B363D3" w:rsidP="000E2F6E">
            <w:pPr>
              <w:rPr>
                <w:b/>
                <w:color w:val="000000"/>
                <w:sz w:val="24"/>
                <w:szCs w:val="24"/>
                <w:vertAlign w:val="superscript"/>
                <w:lang w:val="en-US"/>
              </w:rPr>
            </w:pPr>
          </w:p>
          <w:p w14:paraId="7DFFF426" w14:textId="77777777" w:rsidR="00B363D3" w:rsidRPr="00DD7CB6" w:rsidRDefault="00B363D3" w:rsidP="000E2F6E">
            <w:pPr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5F46587A" w14:textId="77777777" w:rsidR="00B363D3" w:rsidRPr="00DD7CB6" w:rsidRDefault="00B363D3" w:rsidP="000E2F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23" w:type="dxa"/>
            <w:hideMark/>
          </w:tcPr>
          <w:p w14:paraId="28BD3822" w14:textId="77777777" w:rsidR="00B363D3" w:rsidRPr="00DD7CB6" w:rsidRDefault="00B363D3" w:rsidP="000E2F6E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DD7CB6">
              <w:rPr>
                <w:b/>
                <w:color w:val="000000"/>
                <w:sz w:val="24"/>
                <w:szCs w:val="24"/>
                <w:lang w:val="en-US"/>
              </w:rPr>
              <w:t>β-receptor selectivity ratio</w:t>
            </w:r>
          </w:p>
        </w:tc>
        <w:tc>
          <w:tcPr>
            <w:tcW w:w="236" w:type="dxa"/>
          </w:tcPr>
          <w:p w14:paraId="7E1F34D5" w14:textId="77777777" w:rsidR="00B363D3" w:rsidRPr="00DD7CB6" w:rsidRDefault="00B363D3" w:rsidP="000E2F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87" w:type="dxa"/>
            <w:hideMark/>
          </w:tcPr>
          <w:p w14:paraId="0E3AD055" w14:textId="77777777" w:rsidR="00B363D3" w:rsidRPr="00DD7CB6" w:rsidRDefault="00B363D3" w:rsidP="000E2F6E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DD7CB6">
              <w:rPr>
                <w:b/>
                <w:color w:val="000000"/>
                <w:sz w:val="24"/>
                <w:szCs w:val="24"/>
                <w:lang w:val="en-US"/>
              </w:rPr>
              <w:t>Solubility</w:t>
            </w:r>
          </w:p>
        </w:tc>
        <w:tc>
          <w:tcPr>
            <w:tcW w:w="236" w:type="dxa"/>
          </w:tcPr>
          <w:p w14:paraId="01571796" w14:textId="77777777" w:rsidR="00B363D3" w:rsidRPr="00DD7CB6" w:rsidRDefault="00B363D3" w:rsidP="000E2F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34" w:type="dxa"/>
            <w:hideMark/>
          </w:tcPr>
          <w:p w14:paraId="05308CA5" w14:textId="77777777" w:rsidR="00B363D3" w:rsidRPr="00DD7CB6" w:rsidRDefault="00B363D3" w:rsidP="000E2F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DD7CB6">
              <w:rPr>
                <w:b/>
                <w:color w:val="000000"/>
                <w:sz w:val="24"/>
                <w:szCs w:val="24"/>
                <w:lang w:val="en-US"/>
              </w:rPr>
              <w:t>No. of events</w:t>
            </w:r>
          </w:p>
        </w:tc>
        <w:tc>
          <w:tcPr>
            <w:tcW w:w="236" w:type="dxa"/>
          </w:tcPr>
          <w:p w14:paraId="32903D6E" w14:textId="77777777" w:rsidR="00B363D3" w:rsidRPr="00DD7CB6" w:rsidRDefault="00B363D3" w:rsidP="000E2F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83" w:type="dxa"/>
            <w:hideMark/>
          </w:tcPr>
          <w:p w14:paraId="62917FBB" w14:textId="77777777" w:rsidR="00B363D3" w:rsidRPr="00DD7CB6" w:rsidRDefault="00B363D3" w:rsidP="000E2F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DD7CB6">
              <w:rPr>
                <w:b/>
                <w:color w:val="000000"/>
                <w:sz w:val="24"/>
                <w:szCs w:val="24"/>
                <w:lang w:val="en-US"/>
              </w:rPr>
              <w:t>HR</w:t>
            </w:r>
            <w:r w:rsidRPr="00DD7CB6">
              <w:rPr>
                <w:b/>
                <w:color w:val="000000"/>
                <w:sz w:val="24"/>
                <w:szCs w:val="24"/>
                <w:vertAlign w:val="superscript"/>
                <w:lang w:val="en-US"/>
              </w:rPr>
              <w:t xml:space="preserve"> b</w:t>
            </w:r>
            <w:r w:rsidRPr="00DD7CB6">
              <w:rPr>
                <w:b/>
                <w:color w:val="000000"/>
                <w:sz w:val="24"/>
                <w:szCs w:val="24"/>
                <w:lang w:val="en-US"/>
              </w:rPr>
              <w:t xml:space="preserve"> (95% CI)</w:t>
            </w:r>
          </w:p>
        </w:tc>
        <w:tc>
          <w:tcPr>
            <w:tcW w:w="236" w:type="dxa"/>
          </w:tcPr>
          <w:p w14:paraId="02DE1087" w14:textId="77777777" w:rsidR="00B363D3" w:rsidRPr="00DD7CB6" w:rsidRDefault="00B363D3" w:rsidP="000E2F6E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7" w:type="dxa"/>
            <w:hideMark/>
          </w:tcPr>
          <w:p w14:paraId="1C2CAFE9" w14:textId="77777777" w:rsidR="00B363D3" w:rsidRPr="00DD7CB6" w:rsidRDefault="00B363D3" w:rsidP="000E2F6E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DD7CB6">
              <w:rPr>
                <w:b/>
                <w:i/>
                <w:color w:val="000000"/>
                <w:sz w:val="24"/>
                <w:szCs w:val="24"/>
                <w:lang w:val="en-US"/>
              </w:rPr>
              <w:t xml:space="preserve">P </w:t>
            </w:r>
          </w:p>
        </w:tc>
        <w:tc>
          <w:tcPr>
            <w:tcW w:w="262" w:type="dxa"/>
          </w:tcPr>
          <w:p w14:paraId="79653F35" w14:textId="77777777" w:rsidR="00B363D3" w:rsidRPr="00DD7CB6" w:rsidRDefault="00B363D3" w:rsidP="000E2F6E">
            <w:pPr>
              <w:rPr>
                <w:b/>
                <w:i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21" w:type="dxa"/>
            <w:hideMark/>
          </w:tcPr>
          <w:p w14:paraId="3C36C2A0" w14:textId="77777777" w:rsidR="00B363D3" w:rsidRPr="00DD7CB6" w:rsidRDefault="00B363D3" w:rsidP="000E2F6E">
            <w:pPr>
              <w:rPr>
                <w:b/>
                <w:i/>
                <w:color w:val="000000"/>
                <w:sz w:val="24"/>
                <w:szCs w:val="24"/>
                <w:lang w:val="en-US"/>
              </w:rPr>
            </w:pPr>
            <w:r w:rsidRPr="00DD7CB6">
              <w:rPr>
                <w:b/>
                <w:color w:val="000000"/>
                <w:sz w:val="24"/>
                <w:szCs w:val="24"/>
                <w:lang w:val="en-US"/>
              </w:rPr>
              <w:t>HR</w:t>
            </w:r>
            <w:r w:rsidRPr="00DD7CB6">
              <w:rPr>
                <w:b/>
                <w:color w:val="000000"/>
                <w:sz w:val="24"/>
                <w:szCs w:val="24"/>
                <w:vertAlign w:val="superscript"/>
                <w:lang w:val="en-US"/>
              </w:rPr>
              <w:t xml:space="preserve"> c</w:t>
            </w:r>
            <w:r w:rsidRPr="00DD7CB6">
              <w:rPr>
                <w:b/>
                <w:color w:val="000000"/>
                <w:sz w:val="24"/>
                <w:szCs w:val="24"/>
                <w:lang w:val="en-US"/>
              </w:rPr>
              <w:t xml:space="preserve"> (95% CI)</w:t>
            </w:r>
          </w:p>
        </w:tc>
        <w:tc>
          <w:tcPr>
            <w:tcW w:w="284" w:type="dxa"/>
          </w:tcPr>
          <w:p w14:paraId="1BD53D08" w14:textId="77777777" w:rsidR="00B363D3" w:rsidRPr="00DD7CB6" w:rsidRDefault="00B363D3" w:rsidP="000E2F6E">
            <w:pPr>
              <w:rPr>
                <w:b/>
                <w:i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hideMark/>
          </w:tcPr>
          <w:p w14:paraId="5E932BA1" w14:textId="77777777" w:rsidR="00B363D3" w:rsidRPr="00DD7CB6" w:rsidRDefault="00B363D3" w:rsidP="000E2F6E">
            <w:pPr>
              <w:rPr>
                <w:b/>
                <w:i/>
                <w:color w:val="000000"/>
                <w:sz w:val="24"/>
                <w:szCs w:val="24"/>
                <w:lang w:val="en-US"/>
              </w:rPr>
            </w:pPr>
            <w:r w:rsidRPr="00DD7CB6">
              <w:rPr>
                <w:b/>
                <w:i/>
                <w:color w:val="000000"/>
                <w:sz w:val="24"/>
                <w:szCs w:val="24"/>
                <w:lang w:val="en-US"/>
              </w:rPr>
              <w:t>P</w:t>
            </w:r>
          </w:p>
        </w:tc>
      </w:tr>
      <w:tr w:rsidR="00B363D3" w:rsidRPr="00DD7CB6" w14:paraId="51294022" w14:textId="77777777" w:rsidTr="000E2F6E">
        <w:trPr>
          <w:trHeight w:val="301"/>
        </w:trPr>
        <w:tc>
          <w:tcPr>
            <w:tcW w:w="1668" w:type="dxa"/>
            <w:noWrap/>
            <w:hideMark/>
          </w:tcPr>
          <w:p w14:paraId="7376EB99" w14:textId="77777777" w:rsidR="00B363D3" w:rsidRPr="00DD7CB6" w:rsidRDefault="00B363D3" w:rsidP="000E2F6E">
            <w:pPr>
              <w:rPr>
                <w:color w:val="000000"/>
              </w:rPr>
            </w:pPr>
            <w:r w:rsidRPr="00DD7CB6">
              <w:rPr>
                <w:i/>
                <w:color w:val="000000"/>
              </w:rPr>
              <w:t xml:space="preserve">Non-selective </w:t>
            </w:r>
          </w:p>
        </w:tc>
        <w:tc>
          <w:tcPr>
            <w:tcW w:w="236" w:type="dxa"/>
            <w:vMerge w:val="restart"/>
          </w:tcPr>
          <w:p w14:paraId="343934F5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323" w:type="dxa"/>
            <w:hideMark/>
          </w:tcPr>
          <w:p w14:paraId="11B175E5" w14:textId="77777777" w:rsidR="00B363D3" w:rsidRPr="00DD7CB6" w:rsidRDefault="00B363D3" w:rsidP="000E2F6E">
            <w:pPr>
              <w:jc w:val="center"/>
            </w:pPr>
            <w:r w:rsidRPr="00DD7CB6">
              <w:rPr>
                <w:color w:val="000000"/>
                <w:lang w:val="en-US"/>
              </w:rPr>
              <w:t>β2 vs β1</w:t>
            </w:r>
          </w:p>
        </w:tc>
        <w:tc>
          <w:tcPr>
            <w:tcW w:w="236" w:type="dxa"/>
            <w:vMerge w:val="restart"/>
          </w:tcPr>
          <w:p w14:paraId="60049254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87" w:type="dxa"/>
          </w:tcPr>
          <w:p w14:paraId="2A6E8CF0" w14:textId="77777777" w:rsidR="00B363D3" w:rsidRPr="00DD7CB6" w:rsidRDefault="00B363D3" w:rsidP="000E2F6E">
            <w:pPr>
              <w:rPr>
                <w:color w:val="000000"/>
              </w:rPr>
            </w:pPr>
          </w:p>
        </w:tc>
        <w:tc>
          <w:tcPr>
            <w:tcW w:w="236" w:type="dxa"/>
            <w:vMerge w:val="restart"/>
          </w:tcPr>
          <w:p w14:paraId="6E21A6A8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934" w:type="dxa"/>
          </w:tcPr>
          <w:p w14:paraId="1C036236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6" w:type="dxa"/>
            <w:vMerge w:val="restart"/>
          </w:tcPr>
          <w:p w14:paraId="48DB69BD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83" w:type="dxa"/>
          </w:tcPr>
          <w:p w14:paraId="24745360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6" w:type="dxa"/>
            <w:vMerge w:val="restart"/>
          </w:tcPr>
          <w:p w14:paraId="1DAF49F1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757" w:type="dxa"/>
          </w:tcPr>
          <w:p w14:paraId="68B461A3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62" w:type="dxa"/>
            <w:vMerge w:val="restart"/>
          </w:tcPr>
          <w:p w14:paraId="6B12A82B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21" w:type="dxa"/>
          </w:tcPr>
          <w:p w14:paraId="45CA606C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84" w:type="dxa"/>
            <w:vMerge w:val="restart"/>
          </w:tcPr>
          <w:p w14:paraId="7FE1F129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14:paraId="19EDC19C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</w:tr>
      <w:tr w:rsidR="00B363D3" w:rsidRPr="00DD7CB6" w14:paraId="3FA82C98" w14:textId="77777777" w:rsidTr="000E2F6E">
        <w:trPr>
          <w:trHeight w:val="301"/>
        </w:trPr>
        <w:tc>
          <w:tcPr>
            <w:tcW w:w="1668" w:type="dxa"/>
            <w:noWrap/>
          </w:tcPr>
          <w:p w14:paraId="368E369D" w14:textId="77777777" w:rsidR="00B363D3" w:rsidRPr="00DD7CB6" w:rsidRDefault="00B363D3" w:rsidP="000E2F6E">
            <w:pPr>
              <w:ind w:firstLine="180"/>
              <w:rPr>
                <w:color w:val="000000"/>
              </w:rPr>
            </w:pPr>
            <w:r w:rsidRPr="00DD7CB6">
              <w:rPr>
                <w:color w:val="000000"/>
              </w:rPr>
              <w:t xml:space="preserve">Carvedilol </w:t>
            </w:r>
          </w:p>
        </w:tc>
        <w:tc>
          <w:tcPr>
            <w:tcW w:w="236" w:type="dxa"/>
            <w:vMerge/>
          </w:tcPr>
          <w:p w14:paraId="08D1EBD9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323" w:type="dxa"/>
          </w:tcPr>
          <w:p w14:paraId="785189E4" w14:textId="77777777" w:rsidR="00B363D3" w:rsidRPr="00DD7CB6" w:rsidRDefault="00B363D3" w:rsidP="000E2F6E">
            <w:pPr>
              <w:jc w:val="center"/>
              <w:rPr>
                <w:color w:val="000000"/>
                <w:lang w:val="en-US"/>
              </w:rPr>
            </w:pPr>
            <w:r w:rsidRPr="00DD7CB6">
              <w:rPr>
                <w:color w:val="000000"/>
                <w:lang w:val="en-US"/>
              </w:rPr>
              <w:t>4.5</w:t>
            </w:r>
          </w:p>
        </w:tc>
        <w:tc>
          <w:tcPr>
            <w:tcW w:w="236" w:type="dxa"/>
            <w:vMerge/>
          </w:tcPr>
          <w:p w14:paraId="6B23FA85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87" w:type="dxa"/>
          </w:tcPr>
          <w:p w14:paraId="5E4EA28C" w14:textId="77777777" w:rsidR="00B363D3" w:rsidRPr="00DD7CB6" w:rsidRDefault="00B363D3" w:rsidP="000E2F6E">
            <w:pPr>
              <w:rPr>
                <w:color w:val="000000"/>
              </w:rPr>
            </w:pPr>
            <w:r w:rsidRPr="00DD7CB6">
              <w:rPr>
                <w:color w:val="000000"/>
              </w:rPr>
              <w:t>moderately  lipophilic</w:t>
            </w:r>
          </w:p>
        </w:tc>
        <w:tc>
          <w:tcPr>
            <w:tcW w:w="236" w:type="dxa"/>
            <w:vMerge/>
          </w:tcPr>
          <w:p w14:paraId="09BEB3CC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934" w:type="dxa"/>
          </w:tcPr>
          <w:p w14:paraId="740451E7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11</w:t>
            </w:r>
          </w:p>
        </w:tc>
        <w:tc>
          <w:tcPr>
            <w:tcW w:w="236" w:type="dxa"/>
            <w:vMerge/>
          </w:tcPr>
          <w:p w14:paraId="64C6FEFB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83" w:type="dxa"/>
          </w:tcPr>
          <w:p w14:paraId="4130CAF6" w14:textId="668E0BE9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0.67  [0.37,1.21]</w:t>
            </w:r>
          </w:p>
        </w:tc>
        <w:tc>
          <w:tcPr>
            <w:tcW w:w="236" w:type="dxa"/>
            <w:vMerge/>
          </w:tcPr>
          <w:p w14:paraId="07E708CD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757" w:type="dxa"/>
          </w:tcPr>
          <w:p w14:paraId="45495440" w14:textId="2F88D4BA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0.183</w:t>
            </w:r>
          </w:p>
        </w:tc>
        <w:tc>
          <w:tcPr>
            <w:tcW w:w="262" w:type="dxa"/>
            <w:vMerge/>
          </w:tcPr>
          <w:p w14:paraId="2931E26F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21" w:type="dxa"/>
          </w:tcPr>
          <w:p w14:paraId="79C8853A" w14:textId="4ADAF1E6" w:rsidR="00B363D3" w:rsidRPr="00DD7CB6" w:rsidRDefault="004109AF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0.66  [0.37,1.20]</w:t>
            </w:r>
          </w:p>
        </w:tc>
        <w:tc>
          <w:tcPr>
            <w:tcW w:w="284" w:type="dxa"/>
            <w:vMerge/>
          </w:tcPr>
          <w:p w14:paraId="1CABF829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14:paraId="0C5BFA90" w14:textId="3D9BBFA1" w:rsidR="00B363D3" w:rsidRPr="00DD7CB6" w:rsidRDefault="004109AF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0.177</w:t>
            </w:r>
          </w:p>
        </w:tc>
      </w:tr>
      <w:tr w:rsidR="00B363D3" w:rsidRPr="00DD7CB6" w14:paraId="398E39EA" w14:textId="77777777" w:rsidTr="000E2F6E">
        <w:trPr>
          <w:trHeight w:val="301"/>
        </w:trPr>
        <w:tc>
          <w:tcPr>
            <w:tcW w:w="1668" w:type="dxa"/>
            <w:noWrap/>
          </w:tcPr>
          <w:p w14:paraId="31C3AB98" w14:textId="77777777" w:rsidR="00B363D3" w:rsidRPr="00DD7CB6" w:rsidRDefault="00B363D3" w:rsidP="000E2F6E">
            <w:pPr>
              <w:ind w:firstLine="179"/>
              <w:rPr>
                <w:i/>
                <w:color w:val="000000"/>
              </w:rPr>
            </w:pPr>
            <w:r w:rsidRPr="00DD7CB6">
              <w:rPr>
                <w:color w:val="000000"/>
              </w:rPr>
              <w:t>Pindolol</w:t>
            </w:r>
          </w:p>
        </w:tc>
        <w:tc>
          <w:tcPr>
            <w:tcW w:w="236" w:type="dxa"/>
            <w:vMerge/>
          </w:tcPr>
          <w:p w14:paraId="3A9AC108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323" w:type="dxa"/>
          </w:tcPr>
          <w:p w14:paraId="5DEC2F70" w14:textId="77777777" w:rsidR="00B363D3" w:rsidRPr="00DD7CB6" w:rsidRDefault="00B363D3" w:rsidP="000E2F6E">
            <w:pPr>
              <w:jc w:val="center"/>
              <w:rPr>
                <w:color w:val="000000"/>
                <w:lang w:val="en-US"/>
              </w:rPr>
            </w:pPr>
            <w:r w:rsidRPr="00DD7CB6">
              <w:t>4.6</w:t>
            </w:r>
          </w:p>
        </w:tc>
        <w:tc>
          <w:tcPr>
            <w:tcW w:w="236" w:type="dxa"/>
            <w:vMerge/>
          </w:tcPr>
          <w:p w14:paraId="48E4CC3B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87" w:type="dxa"/>
          </w:tcPr>
          <w:p w14:paraId="0C7BC688" w14:textId="77777777" w:rsidR="00B363D3" w:rsidRPr="00DD7CB6" w:rsidRDefault="00B363D3" w:rsidP="000E2F6E">
            <w:pPr>
              <w:rPr>
                <w:color w:val="000000"/>
              </w:rPr>
            </w:pPr>
            <w:r w:rsidRPr="00DD7CB6">
              <w:rPr>
                <w:color w:val="000000"/>
              </w:rPr>
              <w:t>highly lipophilic</w:t>
            </w:r>
          </w:p>
        </w:tc>
        <w:tc>
          <w:tcPr>
            <w:tcW w:w="236" w:type="dxa"/>
            <w:vMerge/>
          </w:tcPr>
          <w:p w14:paraId="037C13BF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934" w:type="dxa"/>
          </w:tcPr>
          <w:p w14:paraId="4A0E2CAD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5</w:t>
            </w:r>
          </w:p>
        </w:tc>
        <w:tc>
          <w:tcPr>
            <w:tcW w:w="236" w:type="dxa"/>
            <w:vMerge/>
          </w:tcPr>
          <w:p w14:paraId="1CD4BBB9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83" w:type="dxa"/>
          </w:tcPr>
          <w:p w14:paraId="283257A3" w14:textId="3C6E25A8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0.55  [0.23,1.32]</w:t>
            </w:r>
          </w:p>
        </w:tc>
        <w:tc>
          <w:tcPr>
            <w:tcW w:w="236" w:type="dxa"/>
            <w:vMerge/>
          </w:tcPr>
          <w:p w14:paraId="2E58E13B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757" w:type="dxa"/>
          </w:tcPr>
          <w:p w14:paraId="22C5662F" w14:textId="69741A67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0.181</w:t>
            </w:r>
          </w:p>
        </w:tc>
        <w:tc>
          <w:tcPr>
            <w:tcW w:w="262" w:type="dxa"/>
            <w:vMerge/>
          </w:tcPr>
          <w:p w14:paraId="09EDD313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21" w:type="dxa"/>
          </w:tcPr>
          <w:p w14:paraId="03C723A6" w14:textId="03B31928" w:rsidR="00B363D3" w:rsidRPr="00DD7CB6" w:rsidRDefault="004109AF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0.55  [0.23,1.33]</w:t>
            </w:r>
          </w:p>
        </w:tc>
        <w:tc>
          <w:tcPr>
            <w:tcW w:w="284" w:type="dxa"/>
            <w:vMerge/>
          </w:tcPr>
          <w:p w14:paraId="09AF3D12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14:paraId="22C6A3FF" w14:textId="0C759C6C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0.185</w:t>
            </w:r>
          </w:p>
        </w:tc>
      </w:tr>
      <w:tr w:rsidR="00B363D3" w:rsidRPr="00DD7CB6" w14:paraId="514E869F" w14:textId="77777777" w:rsidTr="000E2F6E">
        <w:trPr>
          <w:trHeight w:val="301"/>
        </w:trPr>
        <w:tc>
          <w:tcPr>
            <w:tcW w:w="1668" w:type="dxa"/>
            <w:noWrap/>
            <w:hideMark/>
          </w:tcPr>
          <w:p w14:paraId="20509C67" w14:textId="77777777" w:rsidR="00B363D3" w:rsidRPr="00DD7CB6" w:rsidRDefault="00B363D3" w:rsidP="000E2F6E">
            <w:pPr>
              <w:ind w:firstLine="195"/>
              <w:rPr>
                <w:color w:val="000000"/>
              </w:rPr>
            </w:pPr>
            <w:r w:rsidRPr="00DD7CB6">
              <w:rPr>
                <w:color w:val="000000"/>
              </w:rPr>
              <w:t xml:space="preserve">Propranolol </w:t>
            </w:r>
          </w:p>
        </w:tc>
        <w:tc>
          <w:tcPr>
            <w:tcW w:w="236" w:type="dxa"/>
            <w:vMerge/>
          </w:tcPr>
          <w:p w14:paraId="4F8CDF74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323" w:type="dxa"/>
            <w:hideMark/>
          </w:tcPr>
          <w:p w14:paraId="6A653C48" w14:textId="77777777" w:rsidR="00B363D3" w:rsidRPr="00DD7CB6" w:rsidRDefault="00B363D3" w:rsidP="000E2F6E">
            <w:pPr>
              <w:jc w:val="center"/>
            </w:pPr>
            <w:r w:rsidRPr="00DD7CB6">
              <w:t>8.3</w:t>
            </w:r>
          </w:p>
        </w:tc>
        <w:tc>
          <w:tcPr>
            <w:tcW w:w="236" w:type="dxa"/>
            <w:vMerge/>
          </w:tcPr>
          <w:p w14:paraId="48C67983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87" w:type="dxa"/>
            <w:hideMark/>
          </w:tcPr>
          <w:p w14:paraId="01306AE3" w14:textId="77777777" w:rsidR="00B363D3" w:rsidRPr="00DD7CB6" w:rsidRDefault="00B363D3" w:rsidP="000E2F6E">
            <w:pPr>
              <w:rPr>
                <w:color w:val="000000"/>
              </w:rPr>
            </w:pPr>
            <w:r w:rsidRPr="00DD7CB6">
              <w:rPr>
                <w:color w:val="000000"/>
              </w:rPr>
              <w:t>highly lipophilic</w:t>
            </w:r>
          </w:p>
        </w:tc>
        <w:tc>
          <w:tcPr>
            <w:tcW w:w="236" w:type="dxa"/>
            <w:vMerge/>
          </w:tcPr>
          <w:p w14:paraId="39814734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934" w:type="dxa"/>
          </w:tcPr>
          <w:p w14:paraId="2F956D56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23</w:t>
            </w:r>
          </w:p>
        </w:tc>
        <w:tc>
          <w:tcPr>
            <w:tcW w:w="236" w:type="dxa"/>
            <w:vMerge/>
          </w:tcPr>
          <w:p w14:paraId="12903A36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83" w:type="dxa"/>
          </w:tcPr>
          <w:p w14:paraId="4215E569" w14:textId="6A9285BB" w:rsidR="00B363D3" w:rsidRPr="00DD7CB6" w:rsidRDefault="00251284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0.80  [0.53,1.21]</w:t>
            </w:r>
          </w:p>
        </w:tc>
        <w:tc>
          <w:tcPr>
            <w:tcW w:w="236" w:type="dxa"/>
            <w:vMerge/>
          </w:tcPr>
          <w:p w14:paraId="5D0EC509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757" w:type="dxa"/>
          </w:tcPr>
          <w:p w14:paraId="1AA9C695" w14:textId="6850BB19" w:rsidR="00B363D3" w:rsidRPr="00DD7CB6" w:rsidRDefault="00251284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0.292</w:t>
            </w:r>
          </w:p>
        </w:tc>
        <w:tc>
          <w:tcPr>
            <w:tcW w:w="262" w:type="dxa"/>
            <w:vMerge/>
          </w:tcPr>
          <w:p w14:paraId="7E341393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21" w:type="dxa"/>
          </w:tcPr>
          <w:p w14:paraId="2EDFD940" w14:textId="26665A6E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0.80  [0.53,1.21]</w:t>
            </w:r>
          </w:p>
        </w:tc>
        <w:tc>
          <w:tcPr>
            <w:tcW w:w="284" w:type="dxa"/>
            <w:vMerge/>
          </w:tcPr>
          <w:p w14:paraId="5C9E46FD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14:paraId="3F16307A" w14:textId="6B739C55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0.288</w:t>
            </w:r>
          </w:p>
        </w:tc>
      </w:tr>
      <w:tr w:rsidR="00B363D3" w:rsidRPr="00DD7CB6" w14:paraId="75C21E9A" w14:textId="77777777" w:rsidTr="000E2F6E">
        <w:trPr>
          <w:trHeight w:val="301"/>
        </w:trPr>
        <w:tc>
          <w:tcPr>
            <w:tcW w:w="1668" w:type="dxa"/>
            <w:noWrap/>
          </w:tcPr>
          <w:p w14:paraId="4C8F547B" w14:textId="77777777" w:rsidR="00B363D3" w:rsidRPr="00DD7CB6" w:rsidRDefault="00B363D3" w:rsidP="000E2F6E">
            <w:pPr>
              <w:ind w:firstLine="195"/>
              <w:rPr>
                <w:color w:val="000000"/>
              </w:rPr>
            </w:pPr>
            <w:r w:rsidRPr="00DD7CB6">
              <w:rPr>
                <w:color w:val="000000"/>
              </w:rPr>
              <w:t>Sotalol</w:t>
            </w:r>
          </w:p>
        </w:tc>
        <w:tc>
          <w:tcPr>
            <w:tcW w:w="236" w:type="dxa"/>
            <w:vMerge/>
          </w:tcPr>
          <w:p w14:paraId="31A8E0E8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323" w:type="dxa"/>
          </w:tcPr>
          <w:p w14:paraId="36C8DF2D" w14:textId="77777777" w:rsidR="00B363D3" w:rsidRPr="00DD7CB6" w:rsidRDefault="00B363D3" w:rsidP="000E2F6E">
            <w:pPr>
              <w:jc w:val="center"/>
            </w:pPr>
            <w:r w:rsidRPr="00DD7CB6">
              <w:t>12.0</w:t>
            </w:r>
          </w:p>
        </w:tc>
        <w:tc>
          <w:tcPr>
            <w:tcW w:w="236" w:type="dxa"/>
            <w:vMerge/>
          </w:tcPr>
          <w:p w14:paraId="53269258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87" w:type="dxa"/>
          </w:tcPr>
          <w:p w14:paraId="09C92160" w14:textId="77777777" w:rsidR="00B363D3" w:rsidRPr="00DD7CB6" w:rsidRDefault="00B363D3" w:rsidP="000E2F6E">
            <w:pPr>
              <w:rPr>
                <w:color w:val="000000"/>
              </w:rPr>
            </w:pPr>
            <w:r w:rsidRPr="00DD7CB6">
              <w:rPr>
                <w:color w:val="000000"/>
              </w:rPr>
              <w:t>hydrophilic</w:t>
            </w:r>
          </w:p>
        </w:tc>
        <w:tc>
          <w:tcPr>
            <w:tcW w:w="236" w:type="dxa"/>
            <w:vMerge/>
          </w:tcPr>
          <w:p w14:paraId="04120678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934" w:type="dxa"/>
          </w:tcPr>
          <w:p w14:paraId="428ECB9D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16</w:t>
            </w:r>
          </w:p>
        </w:tc>
        <w:tc>
          <w:tcPr>
            <w:tcW w:w="236" w:type="dxa"/>
            <w:vMerge/>
          </w:tcPr>
          <w:p w14:paraId="7B260B57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83" w:type="dxa"/>
          </w:tcPr>
          <w:p w14:paraId="7D8E097B" w14:textId="73A2854F" w:rsidR="00B363D3" w:rsidRPr="00DD7CB6" w:rsidRDefault="00251284" w:rsidP="000E2F6E">
            <w:pPr>
              <w:jc w:val="right"/>
            </w:pPr>
            <w:r w:rsidRPr="00DD7CB6">
              <w:t>0.55  [0.33,0.90]</w:t>
            </w:r>
          </w:p>
        </w:tc>
        <w:tc>
          <w:tcPr>
            <w:tcW w:w="236" w:type="dxa"/>
            <w:vMerge/>
          </w:tcPr>
          <w:p w14:paraId="4D0E9DB5" w14:textId="77777777" w:rsidR="00B363D3" w:rsidRPr="00DD7CB6" w:rsidRDefault="00B363D3" w:rsidP="000E2F6E">
            <w:pPr>
              <w:jc w:val="right"/>
            </w:pPr>
          </w:p>
        </w:tc>
        <w:tc>
          <w:tcPr>
            <w:tcW w:w="757" w:type="dxa"/>
          </w:tcPr>
          <w:p w14:paraId="44C5037E" w14:textId="10EE7018" w:rsidR="00B363D3" w:rsidRPr="00DD7CB6" w:rsidRDefault="00251284" w:rsidP="000E2F6E">
            <w:pPr>
              <w:jc w:val="right"/>
            </w:pPr>
            <w:r w:rsidRPr="00DD7CB6">
              <w:t>0.017</w:t>
            </w:r>
          </w:p>
        </w:tc>
        <w:tc>
          <w:tcPr>
            <w:tcW w:w="262" w:type="dxa"/>
            <w:vMerge/>
          </w:tcPr>
          <w:p w14:paraId="5523D156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21" w:type="dxa"/>
          </w:tcPr>
          <w:p w14:paraId="5A22C4E7" w14:textId="6FDD6233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0.54  [0.33,0.89]</w:t>
            </w:r>
          </w:p>
        </w:tc>
        <w:tc>
          <w:tcPr>
            <w:tcW w:w="284" w:type="dxa"/>
            <w:vMerge/>
          </w:tcPr>
          <w:p w14:paraId="02E8CB02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14:paraId="37C0AD38" w14:textId="50845884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0.016</w:t>
            </w:r>
          </w:p>
        </w:tc>
      </w:tr>
      <w:tr w:rsidR="00B363D3" w:rsidRPr="00DD7CB6" w14:paraId="77DD2636" w14:textId="77777777" w:rsidTr="000E2F6E">
        <w:trPr>
          <w:trHeight w:val="301"/>
        </w:trPr>
        <w:tc>
          <w:tcPr>
            <w:tcW w:w="1668" w:type="dxa"/>
            <w:noWrap/>
            <w:hideMark/>
          </w:tcPr>
          <w:p w14:paraId="331CE1F2" w14:textId="77777777" w:rsidR="00B363D3" w:rsidRPr="00DD7CB6" w:rsidRDefault="00B363D3" w:rsidP="000E2F6E">
            <w:pPr>
              <w:rPr>
                <w:color w:val="000000"/>
              </w:rPr>
            </w:pPr>
            <w:r w:rsidRPr="00DD7CB6">
              <w:rPr>
                <w:i/>
                <w:color w:val="000000"/>
                <w:lang w:val="en-US"/>
              </w:rPr>
              <w:t xml:space="preserve">Selective </w:t>
            </w:r>
          </w:p>
        </w:tc>
        <w:tc>
          <w:tcPr>
            <w:tcW w:w="236" w:type="dxa"/>
            <w:vMerge/>
          </w:tcPr>
          <w:p w14:paraId="7614DF3F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323" w:type="dxa"/>
            <w:hideMark/>
          </w:tcPr>
          <w:p w14:paraId="19C56807" w14:textId="77777777" w:rsidR="00B363D3" w:rsidRPr="00DD7CB6" w:rsidRDefault="00B363D3" w:rsidP="000E2F6E">
            <w:pPr>
              <w:jc w:val="center"/>
            </w:pPr>
            <w:r w:rsidRPr="00DD7CB6">
              <w:rPr>
                <w:color w:val="000000"/>
                <w:lang w:val="en-US"/>
              </w:rPr>
              <w:t>β1 vs β2</w:t>
            </w:r>
          </w:p>
        </w:tc>
        <w:tc>
          <w:tcPr>
            <w:tcW w:w="236" w:type="dxa"/>
            <w:vMerge/>
          </w:tcPr>
          <w:p w14:paraId="45349D00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87" w:type="dxa"/>
          </w:tcPr>
          <w:p w14:paraId="0E77D548" w14:textId="77777777" w:rsidR="00B363D3" w:rsidRPr="00DD7CB6" w:rsidRDefault="00B363D3" w:rsidP="000E2F6E">
            <w:pPr>
              <w:rPr>
                <w:color w:val="000000"/>
              </w:rPr>
            </w:pPr>
          </w:p>
        </w:tc>
        <w:tc>
          <w:tcPr>
            <w:tcW w:w="236" w:type="dxa"/>
            <w:vMerge/>
          </w:tcPr>
          <w:p w14:paraId="263DDB30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934" w:type="dxa"/>
          </w:tcPr>
          <w:p w14:paraId="2E0E8479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6" w:type="dxa"/>
            <w:vMerge/>
          </w:tcPr>
          <w:p w14:paraId="7DFCED18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83" w:type="dxa"/>
          </w:tcPr>
          <w:p w14:paraId="6B20BB6F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6" w:type="dxa"/>
            <w:vMerge/>
          </w:tcPr>
          <w:p w14:paraId="61C38C21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757" w:type="dxa"/>
          </w:tcPr>
          <w:p w14:paraId="25E3C31A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62" w:type="dxa"/>
            <w:vMerge/>
          </w:tcPr>
          <w:p w14:paraId="2DC0929D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21" w:type="dxa"/>
          </w:tcPr>
          <w:p w14:paraId="4FC56687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84" w:type="dxa"/>
            <w:vMerge/>
          </w:tcPr>
          <w:p w14:paraId="62FB2C8C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14:paraId="58E8D917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</w:tr>
      <w:tr w:rsidR="00B363D3" w:rsidRPr="00DD7CB6" w14:paraId="5893FDA8" w14:textId="77777777" w:rsidTr="000E2F6E">
        <w:trPr>
          <w:trHeight w:val="301"/>
        </w:trPr>
        <w:tc>
          <w:tcPr>
            <w:tcW w:w="1668" w:type="dxa"/>
            <w:noWrap/>
            <w:hideMark/>
          </w:tcPr>
          <w:p w14:paraId="7A0FE42B" w14:textId="77777777" w:rsidR="00B363D3" w:rsidRPr="00DD7CB6" w:rsidRDefault="00B363D3" w:rsidP="000E2F6E">
            <w:pPr>
              <w:ind w:firstLine="195"/>
              <w:rPr>
                <w:color w:val="000000"/>
              </w:rPr>
            </w:pPr>
            <w:r w:rsidRPr="00DD7CB6">
              <w:rPr>
                <w:color w:val="000000"/>
              </w:rPr>
              <w:t xml:space="preserve">Metoprolol </w:t>
            </w:r>
          </w:p>
        </w:tc>
        <w:tc>
          <w:tcPr>
            <w:tcW w:w="236" w:type="dxa"/>
            <w:vMerge/>
          </w:tcPr>
          <w:p w14:paraId="4EB13DE1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323" w:type="dxa"/>
            <w:hideMark/>
          </w:tcPr>
          <w:p w14:paraId="009FCF1D" w14:textId="77777777" w:rsidR="00B363D3" w:rsidRPr="00DD7CB6" w:rsidRDefault="00B363D3" w:rsidP="000E2F6E">
            <w:pPr>
              <w:jc w:val="center"/>
            </w:pPr>
            <w:r w:rsidRPr="00DD7CB6">
              <w:t>2.3</w:t>
            </w:r>
          </w:p>
        </w:tc>
        <w:tc>
          <w:tcPr>
            <w:tcW w:w="236" w:type="dxa"/>
            <w:vMerge/>
          </w:tcPr>
          <w:p w14:paraId="0DD92E01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87" w:type="dxa"/>
            <w:hideMark/>
          </w:tcPr>
          <w:p w14:paraId="5FC6A51E" w14:textId="77777777" w:rsidR="00B363D3" w:rsidRPr="00DD7CB6" w:rsidRDefault="00B363D3" w:rsidP="000E2F6E">
            <w:pPr>
              <w:rPr>
                <w:color w:val="000000"/>
              </w:rPr>
            </w:pPr>
            <w:r w:rsidRPr="00DD7CB6">
              <w:rPr>
                <w:color w:val="000000"/>
              </w:rPr>
              <w:t>highly lipophilic</w:t>
            </w:r>
          </w:p>
        </w:tc>
        <w:tc>
          <w:tcPr>
            <w:tcW w:w="236" w:type="dxa"/>
            <w:vMerge/>
          </w:tcPr>
          <w:p w14:paraId="62B9638C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934" w:type="dxa"/>
          </w:tcPr>
          <w:p w14:paraId="7D2CECBD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520</w:t>
            </w:r>
          </w:p>
        </w:tc>
        <w:tc>
          <w:tcPr>
            <w:tcW w:w="236" w:type="dxa"/>
            <w:vMerge/>
          </w:tcPr>
          <w:p w14:paraId="3F830AAB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83" w:type="dxa"/>
          </w:tcPr>
          <w:p w14:paraId="213D0D47" w14:textId="54E9ED47" w:rsidR="00B363D3" w:rsidRPr="00DD7CB6" w:rsidRDefault="00251284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 xml:space="preserve">0.91  [0.83,1.01]  </w:t>
            </w:r>
          </w:p>
        </w:tc>
        <w:tc>
          <w:tcPr>
            <w:tcW w:w="236" w:type="dxa"/>
            <w:vMerge/>
          </w:tcPr>
          <w:p w14:paraId="3E331763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757" w:type="dxa"/>
          </w:tcPr>
          <w:p w14:paraId="49150C74" w14:textId="0B538E98" w:rsidR="00B363D3" w:rsidRPr="00DD7CB6" w:rsidRDefault="00251284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0.088</w:t>
            </w:r>
          </w:p>
        </w:tc>
        <w:tc>
          <w:tcPr>
            <w:tcW w:w="262" w:type="dxa"/>
            <w:vMerge/>
          </w:tcPr>
          <w:p w14:paraId="478B8FAA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21" w:type="dxa"/>
          </w:tcPr>
          <w:p w14:paraId="50133836" w14:textId="13201934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0.92  [0.83,1.01]</w:t>
            </w:r>
          </w:p>
        </w:tc>
        <w:tc>
          <w:tcPr>
            <w:tcW w:w="284" w:type="dxa"/>
            <w:vMerge/>
          </w:tcPr>
          <w:p w14:paraId="0C604617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14:paraId="646D84FE" w14:textId="2F612DAC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0.093</w:t>
            </w:r>
          </w:p>
        </w:tc>
      </w:tr>
      <w:tr w:rsidR="00B363D3" w:rsidRPr="00DD7CB6" w14:paraId="5C619E67" w14:textId="77777777" w:rsidTr="000E2F6E">
        <w:trPr>
          <w:trHeight w:val="301"/>
        </w:trPr>
        <w:tc>
          <w:tcPr>
            <w:tcW w:w="1668" w:type="dxa"/>
            <w:noWrap/>
            <w:hideMark/>
          </w:tcPr>
          <w:p w14:paraId="4076F9C3" w14:textId="77777777" w:rsidR="00B363D3" w:rsidRPr="00DD7CB6" w:rsidRDefault="00B363D3" w:rsidP="000E2F6E">
            <w:pPr>
              <w:ind w:firstLine="195"/>
              <w:rPr>
                <w:color w:val="000000"/>
              </w:rPr>
            </w:pPr>
            <w:r w:rsidRPr="00DD7CB6">
              <w:rPr>
                <w:color w:val="000000"/>
              </w:rPr>
              <w:t xml:space="preserve">Atenolol </w:t>
            </w:r>
          </w:p>
        </w:tc>
        <w:tc>
          <w:tcPr>
            <w:tcW w:w="236" w:type="dxa"/>
            <w:vMerge/>
          </w:tcPr>
          <w:p w14:paraId="2F587E9D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323" w:type="dxa"/>
            <w:hideMark/>
          </w:tcPr>
          <w:p w14:paraId="70FE1F87" w14:textId="77777777" w:rsidR="00B363D3" w:rsidRPr="00DD7CB6" w:rsidRDefault="00B363D3" w:rsidP="000E2F6E">
            <w:pPr>
              <w:jc w:val="center"/>
            </w:pPr>
            <w:r w:rsidRPr="00DD7CB6">
              <w:t>4.7</w:t>
            </w:r>
          </w:p>
        </w:tc>
        <w:tc>
          <w:tcPr>
            <w:tcW w:w="236" w:type="dxa"/>
            <w:vMerge/>
          </w:tcPr>
          <w:p w14:paraId="600C7DB8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87" w:type="dxa"/>
            <w:hideMark/>
          </w:tcPr>
          <w:p w14:paraId="5A3FE976" w14:textId="77777777" w:rsidR="00B363D3" w:rsidRPr="00DD7CB6" w:rsidRDefault="00B363D3" w:rsidP="000E2F6E">
            <w:pPr>
              <w:rPr>
                <w:color w:val="000000"/>
              </w:rPr>
            </w:pPr>
            <w:r w:rsidRPr="00DD7CB6">
              <w:rPr>
                <w:color w:val="000000"/>
              </w:rPr>
              <w:t>hydrophilic</w:t>
            </w:r>
          </w:p>
        </w:tc>
        <w:tc>
          <w:tcPr>
            <w:tcW w:w="236" w:type="dxa"/>
            <w:vMerge/>
          </w:tcPr>
          <w:p w14:paraId="60EC4A1A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934" w:type="dxa"/>
          </w:tcPr>
          <w:p w14:paraId="63E3B969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179</w:t>
            </w:r>
          </w:p>
        </w:tc>
        <w:tc>
          <w:tcPr>
            <w:tcW w:w="236" w:type="dxa"/>
            <w:vMerge/>
          </w:tcPr>
          <w:p w14:paraId="324CD58D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83" w:type="dxa"/>
          </w:tcPr>
          <w:p w14:paraId="48A944FC" w14:textId="6891EB34" w:rsidR="00B363D3" w:rsidRPr="00DD7CB6" w:rsidRDefault="00251284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0.86  [0.74,1.00]</w:t>
            </w:r>
          </w:p>
        </w:tc>
        <w:tc>
          <w:tcPr>
            <w:tcW w:w="236" w:type="dxa"/>
            <w:vMerge/>
          </w:tcPr>
          <w:p w14:paraId="20C84B52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757" w:type="dxa"/>
          </w:tcPr>
          <w:p w14:paraId="3EFE3F1D" w14:textId="2312478C" w:rsidR="00B363D3" w:rsidRPr="00DD7CB6" w:rsidRDefault="00251284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0.054</w:t>
            </w:r>
          </w:p>
        </w:tc>
        <w:tc>
          <w:tcPr>
            <w:tcW w:w="262" w:type="dxa"/>
            <w:vMerge/>
          </w:tcPr>
          <w:p w14:paraId="3AC80976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21" w:type="dxa"/>
          </w:tcPr>
          <w:p w14:paraId="271FCA1D" w14:textId="5C19B094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0.86  [0.74,1.00]</w:t>
            </w:r>
          </w:p>
        </w:tc>
        <w:tc>
          <w:tcPr>
            <w:tcW w:w="284" w:type="dxa"/>
            <w:vMerge/>
          </w:tcPr>
          <w:p w14:paraId="099970A3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14:paraId="5E82D63C" w14:textId="60D679E7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0.058</w:t>
            </w:r>
          </w:p>
        </w:tc>
      </w:tr>
      <w:tr w:rsidR="00B363D3" w:rsidRPr="00655750" w14:paraId="135EA554" w14:textId="77777777" w:rsidTr="000E2F6E">
        <w:trPr>
          <w:trHeight w:val="301"/>
        </w:trPr>
        <w:tc>
          <w:tcPr>
            <w:tcW w:w="1668" w:type="dxa"/>
            <w:noWrap/>
            <w:hideMark/>
          </w:tcPr>
          <w:p w14:paraId="2806B0C2" w14:textId="77777777" w:rsidR="00B363D3" w:rsidRPr="00DD7CB6" w:rsidRDefault="00B363D3" w:rsidP="000E2F6E">
            <w:pPr>
              <w:ind w:firstLine="195"/>
              <w:rPr>
                <w:color w:val="000000"/>
              </w:rPr>
            </w:pPr>
            <w:r w:rsidRPr="00DD7CB6">
              <w:rPr>
                <w:color w:val="000000"/>
              </w:rPr>
              <w:t xml:space="preserve">Bisoprolol </w:t>
            </w:r>
          </w:p>
        </w:tc>
        <w:tc>
          <w:tcPr>
            <w:tcW w:w="236" w:type="dxa"/>
            <w:vMerge/>
          </w:tcPr>
          <w:p w14:paraId="23B7C610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323" w:type="dxa"/>
            <w:hideMark/>
          </w:tcPr>
          <w:p w14:paraId="5C362782" w14:textId="77777777" w:rsidR="00B363D3" w:rsidRPr="00DD7CB6" w:rsidRDefault="00B363D3" w:rsidP="000E2F6E">
            <w:pPr>
              <w:jc w:val="center"/>
            </w:pPr>
            <w:r w:rsidRPr="00DD7CB6">
              <w:t>13.5</w:t>
            </w:r>
          </w:p>
        </w:tc>
        <w:tc>
          <w:tcPr>
            <w:tcW w:w="236" w:type="dxa"/>
            <w:vMerge/>
          </w:tcPr>
          <w:p w14:paraId="24967BF2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2387" w:type="dxa"/>
            <w:hideMark/>
          </w:tcPr>
          <w:p w14:paraId="3C1DC4F6" w14:textId="77777777" w:rsidR="00B363D3" w:rsidRPr="00DD7CB6" w:rsidRDefault="00B363D3" w:rsidP="000E2F6E">
            <w:pPr>
              <w:rPr>
                <w:color w:val="000000"/>
              </w:rPr>
            </w:pPr>
            <w:r w:rsidRPr="00DD7CB6">
              <w:rPr>
                <w:color w:val="000000"/>
              </w:rPr>
              <w:t>moderately  lipophilic</w:t>
            </w:r>
          </w:p>
        </w:tc>
        <w:tc>
          <w:tcPr>
            <w:tcW w:w="236" w:type="dxa"/>
            <w:vMerge/>
          </w:tcPr>
          <w:p w14:paraId="5D19E73C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934" w:type="dxa"/>
          </w:tcPr>
          <w:p w14:paraId="45C8C8C8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141</w:t>
            </w:r>
          </w:p>
        </w:tc>
        <w:tc>
          <w:tcPr>
            <w:tcW w:w="236" w:type="dxa"/>
            <w:vMerge/>
          </w:tcPr>
          <w:p w14:paraId="42CB6E48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83" w:type="dxa"/>
          </w:tcPr>
          <w:p w14:paraId="1152A0E4" w14:textId="40BBB20F" w:rsidR="00B363D3" w:rsidRPr="00DD7CB6" w:rsidRDefault="00251284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1.02  [0.85,1.21]</w:t>
            </w:r>
          </w:p>
        </w:tc>
        <w:tc>
          <w:tcPr>
            <w:tcW w:w="236" w:type="dxa"/>
            <w:vMerge/>
          </w:tcPr>
          <w:p w14:paraId="29F3116A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757" w:type="dxa"/>
          </w:tcPr>
          <w:p w14:paraId="6CEFC707" w14:textId="3DDE0DC7" w:rsidR="00B363D3" w:rsidRPr="00DD7CB6" w:rsidRDefault="00251284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0.851</w:t>
            </w:r>
          </w:p>
        </w:tc>
        <w:tc>
          <w:tcPr>
            <w:tcW w:w="262" w:type="dxa"/>
            <w:vMerge/>
          </w:tcPr>
          <w:p w14:paraId="45B3483C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1721" w:type="dxa"/>
          </w:tcPr>
          <w:p w14:paraId="09E706D5" w14:textId="3EB972BF" w:rsidR="00B363D3" w:rsidRPr="00DD7CB6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1.02  [0.85,1.22]</w:t>
            </w:r>
          </w:p>
        </w:tc>
        <w:tc>
          <w:tcPr>
            <w:tcW w:w="284" w:type="dxa"/>
            <w:vMerge/>
          </w:tcPr>
          <w:p w14:paraId="7EFDD578" w14:textId="77777777" w:rsidR="00B363D3" w:rsidRPr="00DD7CB6" w:rsidRDefault="00B363D3" w:rsidP="000E2F6E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</w:tcPr>
          <w:p w14:paraId="6AF3505B" w14:textId="277E3F33" w:rsidR="00B363D3" w:rsidRPr="00E15DF3" w:rsidRDefault="005F78C0" w:rsidP="000E2F6E">
            <w:pPr>
              <w:jc w:val="right"/>
              <w:rPr>
                <w:color w:val="000000"/>
              </w:rPr>
            </w:pPr>
            <w:r w:rsidRPr="00DD7CB6">
              <w:rPr>
                <w:color w:val="000000"/>
              </w:rPr>
              <w:t>0.839</w:t>
            </w:r>
          </w:p>
        </w:tc>
      </w:tr>
    </w:tbl>
    <w:p w14:paraId="30F93B24" w14:textId="77777777" w:rsidR="00B363D3" w:rsidRPr="00655750" w:rsidRDefault="00B363D3" w:rsidP="00B363D3">
      <w:pPr>
        <w:rPr>
          <w:color w:val="000000"/>
          <w:lang w:val="en-US"/>
        </w:rPr>
      </w:pPr>
    </w:p>
    <w:p w14:paraId="645EB3AF" w14:textId="77777777" w:rsidR="00B363D3" w:rsidRPr="00231691" w:rsidRDefault="00B363D3" w:rsidP="00B363D3">
      <w:pPr>
        <w:rPr>
          <w:sz w:val="20"/>
          <w:lang w:val="en-US"/>
        </w:rPr>
      </w:pPr>
      <w:r w:rsidRPr="00231691">
        <w:rPr>
          <w:sz w:val="20"/>
          <w:lang w:val="en-US"/>
        </w:rPr>
        <w:t>Abbreviations: CI = confidence interval; HR = hazard ratio.</w:t>
      </w:r>
    </w:p>
    <w:p w14:paraId="20203816" w14:textId="77777777" w:rsidR="00B363D3" w:rsidRPr="00231691" w:rsidRDefault="00B363D3" w:rsidP="00B363D3">
      <w:pPr>
        <w:rPr>
          <w:color w:val="000000"/>
          <w:sz w:val="20"/>
          <w:lang w:val="en-US"/>
        </w:rPr>
      </w:pPr>
    </w:p>
    <w:p w14:paraId="0F1472F8" w14:textId="77777777" w:rsidR="00B363D3" w:rsidRPr="00231691" w:rsidRDefault="00B363D3" w:rsidP="00B363D3">
      <w:pPr>
        <w:rPr>
          <w:color w:val="000000"/>
          <w:sz w:val="20"/>
          <w:lang w:val="en-US"/>
        </w:rPr>
      </w:pPr>
      <w:r w:rsidRPr="00231691">
        <w:rPr>
          <w:color w:val="000000"/>
          <w:sz w:val="20"/>
          <w:lang w:val="en-US"/>
        </w:rPr>
        <w:t xml:space="preserve">NOTE: </w:t>
      </w:r>
      <w:r w:rsidRPr="00231691">
        <w:rPr>
          <w:sz w:val="20"/>
          <w:lang w:val="en-US"/>
        </w:rPr>
        <w:t>S</w:t>
      </w:r>
      <w:r w:rsidRPr="00231691">
        <w:rPr>
          <w:color w:val="000000"/>
          <w:sz w:val="20"/>
          <w:lang w:val="en-US"/>
        </w:rPr>
        <w:t xml:space="preserve">electivity ratio means e.g. that the affinity of bisoprolol is </w:t>
      </w:r>
      <w:r w:rsidRPr="00231691">
        <w:rPr>
          <w:sz w:val="20"/>
          <w:lang w:val="en-US"/>
        </w:rPr>
        <w:t>13.5-fold more at the</w:t>
      </w:r>
      <w:r w:rsidRPr="00231691">
        <w:rPr>
          <w:color w:val="000000"/>
          <w:sz w:val="20"/>
          <w:lang w:val="en-US"/>
        </w:rPr>
        <w:t xml:space="preserve"> β1- than β2-receptor, while the affinity of propranolol is </w:t>
      </w:r>
      <w:r w:rsidRPr="00231691">
        <w:rPr>
          <w:sz w:val="20"/>
          <w:lang w:val="en-US"/>
        </w:rPr>
        <w:t>8.3-fold more at the</w:t>
      </w:r>
      <w:r w:rsidRPr="00231691">
        <w:rPr>
          <w:color w:val="000000"/>
          <w:sz w:val="20"/>
          <w:lang w:val="en-US"/>
        </w:rPr>
        <w:t xml:space="preserve"> β2- than β1-receptor. P</w:t>
      </w:r>
      <w:r w:rsidRPr="00231691">
        <w:rPr>
          <w:color w:val="000000"/>
          <w:sz w:val="20"/>
          <w:shd w:val="clear" w:color="auto" w:fill="FFFFFF"/>
          <w:lang w:val="en-US"/>
        </w:rPr>
        <w:t xml:space="preserve">indolol is a </w:t>
      </w:r>
      <w:r w:rsidRPr="00231691">
        <w:rPr>
          <w:color w:val="000000"/>
          <w:sz w:val="20"/>
          <w:lang w:val="en-US"/>
        </w:rPr>
        <w:t>β-blocker with partial agonist activity.</w:t>
      </w:r>
    </w:p>
    <w:p w14:paraId="1E8B58CE" w14:textId="77777777" w:rsidR="00B363D3" w:rsidRPr="00231691" w:rsidRDefault="00B363D3" w:rsidP="00B363D3">
      <w:pPr>
        <w:rPr>
          <w:sz w:val="20"/>
          <w:lang w:val="en-US"/>
        </w:rPr>
      </w:pPr>
      <w:r w:rsidRPr="00231691">
        <w:rPr>
          <w:sz w:val="20"/>
          <w:lang w:val="en-US"/>
        </w:rPr>
        <w:t>Abbreviations: CI = confidence interval; HR = hazard ratio.</w:t>
      </w:r>
    </w:p>
    <w:p w14:paraId="62DA9FF7" w14:textId="1C1069FC" w:rsidR="00B363D3" w:rsidRPr="00231691" w:rsidRDefault="00B363D3" w:rsidP="00B363D3">
      <w:pPr>
        <w:rPr>
          <w:color w:val="000000"/>
          <w:sz w:val="20"/>
          <w:lang w:val="en-US"/>
        </w:rPr>
      </w:pPr>
      <w:r w:rsidRPr="00231691">
        <w:rPr>
          <w:color w:val="000000"/>
          <w:sz w:val="20"/>
          <w:vertAlign w:val="superscript"/>
          <w:lang w:val="en-US"/>
        </w:rPr>
        <w:t xml:space="preserve">a </w:t>
      </w:r>
      <w:r w:rsidRPr="00231691">
        <w:rPr>
          <w:color w:val="000000"/>
          <w:sz w:val="20"/>
          <w:lang w:val="en-US"/>
        </w:rPr>
        <w:t xml:space="preserve">Exposed if </w:t>
      </w:r>
      <w:r w:rsidRPr="00231691">
        <w:rPr>
          <w:sz w:val="20"/>
          <w:lang w:val="en-US"/>
        </w:rPr>
        <w:t>collected at least one prescription durin</w:t>
      </w:r>
      <w:r w:rsidR="0037162D" w:rsidRPr="00231691">
        <w:rPr>
          <w:sz w:val="20"/>
          <w:lang w:val="en-US"/>
        </w:rPr>
        <w:t>g the 90-day period before bladder</w:t>
      </w:r>
      <w:r w:rsidRPr="00231691">
        <w:rPr>
          <w:sz w:val="20"/>
          <w:lang w:val="en-US"/>
        </w:rPr>
        <w:t xml:space="preserve"> cancer diagnosis</w:t>
      </w:r>
      <w:r w:rsidRPr="00231691">
        <w:rPr>
          <w:color w:val="000000"/>
          <w:sz w:val="20"/>
          <w:lang w:val="en-US"/>
        </w:rPr>
        <w:t>, unexposed otherwise.</w:t>
      </w:r>
    </w:p>
    <w:p w14:paraId="7837AB5B" w14:textId="2C954E87" w:rsidR="00B363D3" w:rsidRPr="00231691" w:rsidRDefault="00B363D3" w:rsidP="00B363D3">
      <w:pPr>
        <w:autoSpaceDE w:val="0"/>
        <w:autoSpaceDN w:val="0"/>
        <w:adjustRightInd w:val="0"/>
        <w:rPr>
          <w:color w:val="000000"/>
          <w:sz w:val="20"/>
          <w:lang w:val="en-US"/>
        </w:rPr>
      </w:pPr>
      <w:r w:rsidRPr="00231691">
        <w:rPr>
          <w:color w:val="000000"/>
          <w:sz w:val="20"/>
          <w:vertAlign w:val="superscript"/>
          <w:lang w:val="en-US"/>
        </w:rPr>
        <w:t xml:space="preserve">b </w:t>
      </w:r>
      <w:r w:rsidRPr="00231691">
        <w:rPr>
          <w:color w:val="000000"/>
          <w:sz w:val="20"/>
        </w:rPr>
        <w:t>β</w:t>
      </w:r>
      <w:r w:rsidRPr="00231691">
        <w:rPr>
          <w:color w:val="000000"/>
          <w:sz w:val="20"/>
          <w:lang w:val="en-US"/>
        </w:rPr>
        <w:t>-blocker use compared with non-use, adjusting for age at diag</w:t>
      </w:r>
      <w:r w:rsidR="0037162D" w:rsidRPr="00231691">
        <w:rPr>
          <w:color w:val="000000"/>
          <w:sz w:val="20"/>
          <w:lang w:val="en-US"/>
        </w:rPr>
        <w:t>nosis, sex, disease stage, tumo</w:t>
      </w:r>
      <w:r w:rsidRPr="00231691">
        <w:rPr>
          <w:color w:val="000000"/>
          <w:sz w:val="20"/>
          <w:lang w:val="en-US"/>
        </w:rPr>
        <w:t>r grade, diagnosis year, healthcare/residence region, attained educat</w:t>
      </w:r>
      <w:r w:rsidR="00BC57FB" w:rsidRPr="00231691">
        <w:rPr>
          <w:color w:val="000000"/>
          <w:sz w:val="20"/>
          <w:lang w:val="en-US"/>
        </w:rPr>
        <w:t>ion, marital status, medication-</w:t>
      </w:r>
      <w:r w:rsidRPr="00231691">
        <w:rPr>
          <w:color w:val="000000"/>
          <w:sz w:val="20"/>
          <w:lang w:val="en-US"/>
        </w:rPr>
        <w:t xml:space="preserve">based comorbidity score, and </w:t>
      </w:r>
      <w:r w:rsidR="004109AF" w:rsidRPr="00231691">
        <w:rPr>
          <w:color w:val="000000"/>
          <w:sz w:val="20"/>
          <w:lang w:val="en-US"/>
        </w:rPr>
        <w:t>Charlson comorbidity index</w:t>
      </w:r>
      <w:r w:rsidRPr="00231691">
        <w:rPr>
          <w:color w:val="000000"/>
          <w:sz w:val="20"/>
          <w:lang w:val="en-US"/>
        </w:rPr>
        <w:t>.</w:t>
      </w:r>
    </w:p>
    <w:p w14:paraId="0AB5C017" w14:textId="42200E81" w:rsidR="00B363D3" w:rsidRPr="00231691" w:rsidRDefault="00B363D3" w:rsidP="00B363D3">
      <w:pPr>
        <w:rPr>
          <w:color w:val="000000"/>
          <w:sz w:val="20"/>
          <w:lang w:val="en-US"/>
        </w:rPr>
      </w:pPr>
      <w:r w:rsidRPr="00231691">
        <w:rPr>
          <w:color w:val="000000"/>
          <w:sz w:val="20"/>
          <w:vertAlign w:val="superscript"/>
          <w:lang w:val="en-US"/>
        </w:rPr>
        <w:t>c</w:t>
      </w:r>
      <w:r w:rsidRPr="00231691">
        <w:rPr>
          <w:color w:val="000000"/>
          <w:sz w:val="20"/>
          <w:lang w:val="en-US"/>
        </w:rPr>
        <w:t xml:space="preserve"> Further adjusted for transurethral resection of a bladder tumor (TURBT), radical cystectomy and lymphaden</w:t>
      </w:r>
      <w:r w:rsidR="0037162D" w:rsidRPr="00231691">
        <w:rPr>
          <w:color w:val="000000"/>
          <w:sz w:val="20"/>
          <w:lang w:val="en-US"/>
        </w:rPr>
        <w:t>ectomy mode</w:t>
      </w:r>
      <w:r w:rsidRPr="00231691">
        <w:rPr>
          <w:color w:val="000000"/>
          <w:sz w:val="20"/>
          <w:lang w:val="en-US"/>
        </w:rPr>
        <w:t xml:space="preserve">led as time-varying covariates. </w:t>
      </w:r>
    </w:p>
    <w:p w14:paraId="7996F9E9" w14:textId="77777777" w:rsidR="00B363D3" w:rsidRPr="00231691" w:rsidRDefault="00B363D3" w:rsidP="00B363D3">
      <w:pPr>
        <w:rPr>
          <w:color w:val="000000"/>
          <w:sz w:val="20"/>
          <w:lang w:val="en-US"/>
        </w:rPr>
      </w:pPr>
    </w:p>
    <w:p w14:paraId="6994BD37" w14:textId="77777777" w:rsidR="00697CC1" w:rsidRPr="00231691" w:rsidRDefault="00697CC1" w:rsidP="00B363D3">
      <w:pPr>
        <w:rPr>
          <w:rFonts w:ascii="Georgia" w:hAnsi="Georgia"/>
          <w:color w:val="505050"/>
          <w:sz w:val="20"/>
          <w:shd w:val="clear" w:color="auto" w:fill="FFFFFF"/>
        </w:rPr>
        <w:sectPr w:rsidR="00697CC1" w:rsidRPr="00231691" w:rsidSect="00B363D3">
          <w:pgSz w:w="16838" w:h="11906" w:orient="landscape"/>
          <w:pgMar w:top="1417" w:right="1417" w:bottom="1417" w:left="1417" w:header="720" w:footer="720" w:gutter="0"/>
          <w:cols w:space="720"/>
          <w:docGrid w:linePitch="360"/>
        </w:sectPr>
      </w:pPr>
    </w:p>
    <w:p w14:paraId="0A2BCD69" w14:textId="3E87674F" w:rsidR="00697CC1" w:rsidRDefault="00330D02" w:rsidP="00697CC1">
      <w:pPr>
        <w:rPr>
          <w:lang w:val="en-US"/>
        </w:rPr>
      </w:pPr>
      <w:r>
        <w:rPr>
          <w:b/>
          <w:lang w:val="en-US"/>
        </w:rPr>
        <w:lastRenderedPageBreak/>
        <w:t>Supplementary Table S</w:t>
      </w:r>
      <w:r w:rsidR="00123C0A">
        <w:rPr>
          <w:b/>
          <w:lang w:val="en-US"/>
        </w:rPr>
        <w:t>6</w:t>
      </w:r>
      <w:r w:rsidR="00697CC1">
        <w:rPr>
          <w:b/>
          <w:color w:val="000000"/>
          <w:lang w:val="en-US"/>
        </w:rPr>
        <w:t>.</w:t>
      </w:r>
      <w:r w:rsidR="00697CC1">
        <w:rPr>
          <w:lang w:val="en-US"/>
        </w:rPr>
        <w:t xml:space="preserve"> </w:t>
      </w:r>
      <w:r w:rsidR="00697CC1" w:rsidRPr="000F11FA">
        <w:rPr>
          <w:color w:val="000000"/>
        </w:rPr>
        <w:t>β</w:t>
      </w:r>
      <w:r w:rsidR="00697CC1" w:rsidRPr="000F11FA">
        <w:rPr>
          <w:color w:val="000000"/>
          <w:lang w:val="en-US"/>
        </w:rPr>
        <w:t>-blocker</w:t>
      </w:r>
      <w:r w:rsidR="00697CC1">
        <w:rPr>
          <w:color w:val="000000"/>
          <w:lang w:val="en-US"/>
        </w:rPr>
        <w:t xml:space="preserve"> u</w:t>
      </w:r>
      <w:r w:rsidR="00697CC1" w:rsidRPr="000F11FA">
        <w:rPr>
          <w:color w:val="000000"/>
          <w:lang w:val="en-US"/>
        </w:rPr>
        <w:t>s</w:t>
      </w:r>
      <w:r w:rsidR="00697CC1">
        <w:rPr>
          <w:color w:val="000000"/>
          <w:lang w:val="en-US"/>
        </w:rPr>
        <w:t>e</w:t>
      </w:r>
      <w:r w:rsidR="00697CC1" w:rsidRPr="000F11FA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within 3-6 months before</w:t>
      </w:r>
      <w:r w:rsidR="00697CC1">
        <w:rPr>
          <w:color w:val="000000"/>
          <w:lang w:val="en-US"/>
        </w:rPr>
        <w:t xml:space="preserve"> bladder cancer diagnosis compared with nonuse</w:t>
      </w:r>
      <w:r w:rsidR="00697CC1" w:rsidRPr="000F11FA">
        <w:rPr>
          <w:color w:val="000000"/>
          <w:lang w:val="en-US"/>
        </w:rPr>
        <w:t xml:space="preserve"> </w:t>
      </w:r>
      <w:r w:rsidR="00697CC1">
        <w:rPr>
          <w:color w:val="000000"/>
          <w:lang w:val="en-US"/>
        </w:rPr>
        <w:t>in relation to</w:t>
      </w:r>
      <w:r w:rsidR="00697CC1" w:rsidRPr="000F11FA">
        <w:rPr>
          <w:color w:val="000000"/>
          <w:lang w:val="en-US"/>
        </w:rPr>
        <w:t xml:space="preserve"> </w:t>
      </w:r>
      <w:r w:rsidR="00596836">
        <w:rPr>
          <w:color w:val="000000"/>
          <w:lang w:val="en-US"/>
        </w:rPr>
        <w:t>bladder cancer-specific</w:t>
      </w:r>
      <w:r w:rsidR="00697CC1" w:rsidRPr="000F11FA">
        <w:rPr>
          <w:lang w:val="en-US"/>
        </w:rPr>
        <w:t xml:space="preserve"> mortality</w:t>
      </w:r>
      <w:r w:rsidR="00697CC1">
        <w:rPr>
          <w:lang w:val="en-US"/>
        </w:rPr>
        <w:t xml:space="preserve"> by tumor stage</w:t>
      </w:r>
      <w:r w:rsidR="00697CC1" w:rsidRPr="000F11FA">
        <w:rPr>
          <w:lang w:val="en-US"/>
        </w:rPr>
        <w:t xml:space="preserve"> in patients diagnosed with primary </w:t>
      </w:r>
      <w:r w:rsidR="00697CC1">
        <w:rPr>
          <w:lang w:val="en-US"/>
        </w:rPr>
        <w:t xml:space="preserve">urothelial bladder cancer </w:t>
      </w:r>
      <w:r w:rsidR="00697CC1" w:rsidRPr="00A06E38">
        <w:rPr>
          <w:color w:val="000000"/>
          <w:lang w:val="en-US"/>
        </w:rPr>
        <w:t xml:space="preserve">(N = </w:t>
      </w:r>
      <w:r w:rsidR="00697CC1">
        <w:rPr>
          <w:color w:val="000000"/>
          <w:lang w:val="en-US"/>
        </w:rPr>
        <w:t>16,669</w:t>
      </w:r>
      <w:r w:rsidR="00697CC1" w:rsidRPr="00A06E38">
        <w:rPr>
          <w:color w:val="000000"/>
          <w:lang w:val="en-US"/>
        </w:rPr>
        <w:t>)</w:t>
      </w:r>
      <w:r w:rsidR="00697CC1" w:rsidRPr="00A06E38">
        <w:rPr>
          <w:i/>
          <w:color w:val="000000"/>
          <w:lang w:val="en-US"/>
        </w:rPr>
        <w:t xml:space="preserve"> </w:t>
      </w:r>
      <w:r w:rsidR="00697CC1" w:rsidRPr="000F11FA">
        <w:rPr>
          <w:lang w:val="en-US"/>
        </w:rPr>
        <w:t>in Sweden in 2006 to 2014</w:t>
      </w:r>
    </w:p>
    <w:p w14:paraId="4D73F43C" w14:textId="77777777" w:rsidR="00697CC1" w:rsidRDefault="00697CC1" w:rsidP="00697CC1">
      <w:pPr>
        <w:rPr>
          <w:lang w:val="en-US"/>
        </w:rPr>
      </w:pPr>
    </w:p>
    <w:tbl>
      <w:tblPr>
        <w:tblpPr w:leftFromText="180" w:rightFromText="180" w:bottomFromText="200" w:vertAnchor="text" w:horzAnchor="margin" w:tblpY="119"/>
        <w:tblW w:w="14649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4253"/>
        <w:gridCol w:w="240"/>
        <w:gridCol w:w="894"/>
        <w:gridCol w:w="241"/>
        <w:gridCol w:w="1034"/>
        <w:gridCol w:w="270"/>
        <w:gridCol w:w="1890"/>
        <w:gridCol w:w="277"/>
        <w:gridCol w:w="824"/>
        <w:gridCol w:w="270"/>
        <w:gridCol w:w="1006"/>
        <w:gridCol w:w="284"/>
        <w:gridCol w:w="1856"/>
        <w:gridCol w:w="236"/>
        <w:gridCol w:w="1074"/>
      </w:tblGrid>
      <w:tr w:rsidR="00697CC1" w:rsidRPr="00DD7CB6" w14:paraId="362846A8" w14:textId="77777777" w:rsidTr="00330D02">
        <w:tc>
          <w:tcPr>
            <w:tcW w:w="4253" w:type="dxa"/>
          </w:tcPr>
          <w:p w14:paraId="746D7963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  <w:r w:rsidRPr="00DD7CB6">
              <w:rPr>
                <w:b/>
                <w:color w:val="000000"/>
                <w:lang w:val="en-US"/>
              </w:rPr>
              <w:t>Disease stage</w:t>
            </w:r>
          </w:p>
        </w:tc>
        <w:tc>
          <w:tcPr>
            <w:tcW w:w="240" w:type="dxa"/>
          </w:tcPr>
          <w:p w14:paraId="26D6B1C5" w14:textId="77777777" w:rsidR="00697CC1" w:rsidRPr="00DD7CB6" w:rsidRDefault="00697CC1" w:rsidP="00330D0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894" w:type="dxa"/>
          </w:tcPr>
          <w:p w14:paraId="156E8E23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241" w:type="dxa"/>
          </w:tcPr>
          <w:p w14:paraId="4D4F97B3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1034" w:type="dxa"/>
          </w:tcPr>
          <w:p w14:paraId="017B96B5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7D5147B6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1890" w:type="dxa"/>
          </w:tcPr>
          <w:p w14:paraId="32390688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  <w:r w:rsidRPr="00DD7CB6">
              <w:rPr>
                <w:b/>
              </w:rPr>
              <w:t>Non-selective</w:t>
            </w:r>
            <w:r w:rsidRPr="00DD7CB6">
              <w:rPr>
                <w:b/>
                <w:i/>
                <w:vertAlign w:val="superscript"/>
                <w:lang w:val="en-US"/>
              </w:rPr>
              <w:t xml:space="preserve"> </w:t>
            </w:r>
            <w:r w:rsidRPr="00DD7CB6">
              <w:rPr>
                <w:b/>
                <w:color w:val="000000"/>
                <w:vertAlign w:val="superscript"/>
                <w:lang w:val="en-US"/>
              </w:rPr>
              <w:t xml:space="preserve"> </w:t>
            </w:r>
            <w:r w:rsidRPr="00DD7CB6">
              <w:rPr>
                <w:b/>
                <w:color w:val="000000"/>
              </w:rPr>
              <w:t>β</w:t>
            </w:r>
            <w:r w:rsidRPr="00DD7CB6">
              <w:rPr>
                <w:b/>
                <w:color w:val="000000"/>
                <w:lang w:val="en-US"/>
              </w:rPr>
              <w:t>-blockers</w:t>
            </w:r>
          </w:p>
        </w:tc>
        <w:tc>
          <w:tcPr>
            <w:tcW w:w="277" w:type="dxa"/>
          </w:tcPr>
          <w:p w14:paraId="50BC66B2" w14:textId="77777777" w:rsidR="00697CC1" w:rsidRPr="00DD7CB6" w:rsidRDefault="00697CC1" w:rsidP="00330D02">
            <w:pPr>
              <w:rPr>
                <w:b/>
                <w:i/>
                <w:color w:val="000000"/>
                <w:lang w:val="en-US"/>
              </w:rPr>
            </w:pPr>
          </w:p>
        </w:tc>
        <w:tc>
          <w:tcPr>
            <w:tcW w:w="824" w:type="dxa"/>
          </w:tcPr>
          <w:p w14:paraId="66BCABF4" w14:textId="77777777" w:rsidR="00697CC1" w:rsidRPr="00DD7CB6" w:rsidRDefault="00697CC1" w:rsidP="00330D02">
            <w:pPr>
              <w:rPr>
                <w:b/>
                <w:i/>
                <w:color w:val="000000"/>
                <w:lang w:val="en-US"/>
              </w:rPr>
            </w:pPr>
          </w:p>
        </w:tc>
        <w:tc>
          <w:tcPr>
            <w:tcW w:w="270" w:type="dxa"/>
            <w:vMerge w:val="restart"/>
          </w:tcPr>
          <w:p w14:paraId="6F1DA20E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1006" w:type="dxa"/>
          </w:tcPr>
          <w:p w14:paraId="5EDEDAEF" w14:textId="77777777" w:rsidR="00697CC1" w:rsidRPr="00DD7CB6" w:rsidRDefault="00697CC1" w:rsidP="00330D02">
            <w:pPr>
              <w:rPr>
                <w:b/>
              </w:rPr>
            </w:pPr>
          </w:p>
        </w:tc>
        <w:tc>
          <w:tcPr>
            <w:tcW w:w="284" w:type="dxa"/>
          </w:tcPr>
          <w:p w14:paraId="2681F9BD" w14:textId="77777777" w:rsidR="00697CC1" w:rsidRPr="00DD7CB6" w:rsidRDefault="00697CC1" w:rsidP="00330D02">
            <w:pPr>
              <w:rPr>
                <w:b/>
              </w:rPr>
            </w:pPr>
          </w:p>
        </w:tc>
        <w:tc>
          <w:tcPr>
            <w:tcW w:w="1856" w:type="dxa"/>
          </w:tcPr>
          <w:p w14:paraId="63568540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  <w:r w:rsidRPr="00DD7CB6">
              <w:rPr>
                <w:b/>
              </w:rPr>
              <w:t>β1-receptor selective</w:t>
            </w:r>
            <w:r w:rsidRPr="00DD7CB6">
              <w:rPr>
                <w:b/>
                <w:color w:val="000000"/>
              </w:rPr>
              <w:t xml:space="preserve"> β</w:t>
            </w:r>
            <w:r w:rsidRPr="00DD7CB6">
              <w:rPr>
                <w:b/>
                <w:color w:val="000000"/>
                <w:lang w:val="en-US"/>
              </w:rPr>
              <w:t>-blockers</w:t>
            </w:r>
          </w:p>
        </w:tc>
        <w:tc>
          <w:tcPr>
            <w:tcW w:w="236" w:type="dxa"/>
          </w:tcPr>
          <w:p w14:paraId="0942CDEE" w14:textId="77777777" w:rsidR="00697CC1" w:rsidRPr="00DD7CB6" w:rsidRDefault="00697CC1" w:rsidP="00330D02">
            <w:pPr>
              <w:rPr>
                <w:color w:val="000000"/>
                <w:lang w:val="en-US"/>
              </w:rPr>
            </w:pPr>
          </w:p>
        </w:tc>
        <w:tc>
          <w:tcPr>
            <w:tcW w:w="1074" w:type="dxa"/>
          </w:tcPr>
          <w:p w14:paraId="62E2E998" w14:textId="77777777" w:rsidR="00697CC1" w:rsidRPr="00DD7CB6" w:rsidRDefault="00697CC1" w:rsidP="00330D02">
            <w:pPr>
              <w:rPr>
                <w:b/>
                <w:i/>
                <w:color w:val="000000"/>
                <w:lang w:val="en-US"/>
              </w:rPr>
            </w:pPr>
          </w:p>
        </w:tc>
      </w:tr>
      <w:tr w:rsidR="00697CC1" w:rsidRPr="00DD7CB6" w14:paraId="317BDCF7" w14:textId="77777777" w:rsidTr="00330D02">
        <w:tc>
          <w:tcPr>
            <w:tcW w:w="4253" w:type="dxa"/>
            <w:hideMark/>
          </w:tcPr>
          <w:p w14:paraId="422B7E16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240" w:type="dxa"/>
          </w:tcPr>
          <w:p w14:paraId="1990F0C7" w14:textId="77777777" w:rsidR="00697CC1" w:rsidRPr="00DD7CB6" w:rsidRDefault="00697CC1" w:rsidP="00330D0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894" w:type="dxa"/>
          </w:tcPr>
          <w:p w14:paraId="6871D383" w14:textId="7D3B6CF8" w:rsidR="00697CC1" w:rsidRPr="00DD7CB6" w:rsidRDefault="00697CC1" w:rsidP="00330D02">
            <w:pPr>
              <w:jc w:val="center"/>
              <w:rPr>
                <w:b/>
                <w:i/>
                <w:color w:val="000000"/>
                <w:lang w:val="en-US"/>
              </w:rPr>
            </w:pPr>
            <w:r w:rsidRPr="00DD7CB6">
              <w:rPr>
                <w:b/>
                <w:i/>
                <w:color w:val="000000"/>
                <w:lang w:val="en-US"/>
              </w:rPr>
              <w:t>TotalN</w:t>
            </w:r>
          </w:p>
        </w:tc>
        <w:tc>
          <w:tcPr>
            <w:tcW w:w="241" w:type="dxa"/>
          </w:tcPr>
          <w:p w14:paraId="71CC44E5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1034" w:type="dxa"/>
            <w:hideMark/>
          </w:tcPr>
          <w:p w14:paraId="447BEC25" w14:textId="77777777" w:rsidR="00697CC1" w:rsidRPr="00DD7CB6" w:rsidRDefault="00697CC1" w:rsidP="00330D02">
            <w:pPr>
              <w:jc w:val="center"/>
              <w:rPr>
                <w:b/>
                <w:color w:val="000000"/>
                <w:vertAlign w:val="superscript"/>
                <w:lang w:val="en-US"/>
              </w:rPr>
            </w:pPr>
            <w:r w:rsidRPr="00DD7CB6">
              <w:rPr>
                <w:b/>
                <w:color w:val="000000"/>
                <w:lang w:val="en-US"/>
              </w:rPr>
              <w:t>No. of events</w:t>
            </w:r>
            <w:r w:rsidRPr="00DD7CB6">
              <w:rPr>
                <w:b/>
                <w:color w:val="000000"/>
                <w:vertAlign w:val="superscript"/>
                <w:lang w:val="en-US"/>
              </w:rPr>
              <w:t>a</w:t>
            </w:r>
          </w:p>
        </w:tc>
        <w:tc>
          <w:tcPr>
            <w:tcW w:w="270" w:type="dxa"/>
          </w:tcPr>
          <w:p w14:paraId="611F1118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1890" w:type="dxa"/>
            <w:hideMark/>
          </w:tcPr>
          <w:p w14:paraId="7FDFB4C2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  <w:r w:rsidRPr="00DD7CB6">
              <w:rPr>
                <w:b/>
                <w:color w:val="000000"/>
                <w:lang w:val="en-US"/>
              </w:rPr>
              <w:t xml:space="preserve">HR </w:t>
            </w:r>
            <w:r w:rsidRPr="00DD7CB6">
              <w:rPr>
                <w:b/>
                <w:color w:val="000000"/>
                <w:vertAlign w:val="superscript"/>
                <w:lang w:val="en-US"/>
              </w:rPr>
              <w:t>b</w:t>
            </w:r>
            <w:r w:rsidRPr="00DD7CB6">
              <w:rPr>
                <w:b/>
                <w:color w:val="000000"/>
                <w:lang w:val="en-US"/>
              </w:rPr>
              <w:t xml:space="preserve"> (95% CI)</w:t>
            </w:r>
          </w:p>
        </w:tc>
        <w:tc>
          <w:tcPr>
            <w:tcW w:w="277" w:type="dxa"/>
          </w:tcPr>
          <w:p w14:paraId="44267E06" w14:textId="77777777" w:rsidR="00697CC1" w:rsidRPr="00DD7CB6" w:rsidRDefault="00697CC1" w:rsidP="00330D02">
            <w:pPr>
              <w:rPr>
                <w:b/>
                <w:i/>
                <w:color w:val="000000"/>
                <w:lang w:val="en-US"/>
              </w:rPr>
            </w:pPr>
          </w:p>
        </w:tc>
        <w:tc>
          <w:tcPr>
            <w:tcW w:w="824" w:type="dxa"/>
            <w:hideMark/>
          </w:tcPr>
          <w:p w14:paraId="13BD7649" w14:textId="77777777" w:rsidR="00697CC1" w:rsidRPr="00DD7CB6" w:rsidRDefault="00697CC1" w:rsidP="00330D02">
            <w:pPr>
              <w:jc w:val="center"/>
              <w:rPr>
                <w:b/>
                <w:i/>
                <w:color w:val="000000"/>
                <w:lang w:val="en-US"/>
              </w:rPr>
            </w:pPr>
            <w:r w:rsidRPr="00DD7CB6">
              <w:rPr>
                <w:b/>
                <w:i/>
                <w:color w:val="000000"/>
                <w:lang w:val="en-US"/>
              </w:rPr>
              <w:t>P</w:t>
            </w:r>
          </w:p>
        </w:tc>
        <w:tc>
          <w:tcPr>
            <w:tcW w:w="270" w:type="dxa"/>
            <w:vMerge/>
          </w:tcPr>
          <w:p w14:paraId="666F9AA5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1006" w:type="dxa"/>
          </w:tcPr>
          <w:p w14:paraId="628C9AC2" w14:textId="77777777" w:rsidR="00697CC1" w:rsidRPr="00DD7CB6" w:rsidRDefault="00697CC1" w:rsidP="00330D02">
            <w:pPr>
              <w:jc w:val="center"/>
              <w:rPr>
                <w:b/>
                <w:color w:val="000000"/>
                <w:lang w:val="en-US"/>
              </w:rPr>
            </w:pPr>
            <w:r w:rsidRPr="00DD7CB6">
              <w:rPr>
                <w:b/>
                <w:color w:val="000000"/>
                <w:lang w:val="en-US"/>
              </w:rPr>
              <w:t>No. of events</w:t>
            </w:r>
            <w:r w:rsidRPr="00DD7CB6">
              <w:rPr>
                <w:b/>
                <w:color w:val="000000"/>
                <w:vertAlign w:val="superscript"/>
                <w:lang w:val="en-US"/>
              </w:rPr>
              <w:t>a</w:t>
            </w:r>
          </w:p>
        </w:tc>
        <w:tc>
          <w:tcPr>
            <w:tcW w:w="284" w:type="dxa"/>
          </w:tcPr>
          <w:p w14:paraId="4719F71E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</w:p>
        </w:tc>
        <w:tc>
          <w:tcPr>
            <w:tcW w:w="1856" w:type="dxa"/>
            <w:hideMark/>
          </w:tcPr>
          <w:p w14:paraId="4A2A104A" w14:textId="77777777" w:rsidR="00697CC1" w:rsidRPr="00DD7CB6" w:rsidRDefault="00697CC1" w:rsidP="00330D02">
            <w:pPr>
              <w:rPr>
                <w:b/>
                <w:color w:val="000000"/>
                <w:lang w:val="en-US"/>
              </w:rPr>
            </w:pPr>
            <w:r w:rsidRPr="00DD7CB6">
              <w:rPr>
                <w:b/>
                <w:color w:val="000000"/>
                <w:lang w:val="en-US"/>
              </w:rPr>
              <w:t xml:space="preserve">HR </w:t>
            </w:r>
            <w:r w:rsidRPr="00DD7CB6">
              <w:rPr>
                <w:b/>
                <w:color w:val="000000"/>
                <w:vertAlign w:val="superscript"/>
                <w:lang w:val="en-US"/>
              </w:rPr>
              <w:t>b</w:t>
            </w:r>
            <w:r w:rsidRPr="00DD7CB6">
              <w:rPr>
                <w:b/>
                <w:color w:val="000000"/>
                <w:lang w:val="en-US"/>
              </w:rPr>
              <w:t xml:space="preserve"> (95% CI)</w:t>
            </w:r>
          </w:p>
        </w:tc>
        <w:tc>
          <w:tcPr>
            <w:tcW w:w="236" w:type="dxa"/>
          </w:tcPr>
          <w:p w14:paraId="4ABFD148" w14:textId="77777777" w:rsidR="00697CC1" w:rsidRPr="00DD7CB6" w:rsidRDefault="00697CC1" w:rsidP="00330D02">
            <w:pPr>
              <w:rPr>
                <w:color w:val="000000"/>
                <w:lang w:val="en-US"/>
              </w:rPr>
            </w:pPr>
          </w:p>
        </w:tc>
        <w:tc>
          <w:tcPr>
            <w:tcW w:w="1074" w:type="dxa"/>
            <w:hideMark/>
          </w:tcPr>
          <w:p w14:paraId="3BCC8E4C" w14:textId="77777777" w:rsidR="00697CC1" w:rsidRPr="00DD7CB6" w:rsidRDefault="00697CC1" w:rsidP="00330D02">
            <w:pPr>
              <w:jc w:val="center"/>
              <w:rPr>
                <w:b/>
                <w:i/>
                <w:color w:val="000000"/>
                <w:lang w:val="en-US"/>
              </w:rPr>
            </w:pPr>
            <w:r w:rsidRPr="00DD7CB6">
              <w:rPr>
                <w:b/>
                <w:i/>
                <w:color w:val="000000"/>
                <w:lang w:val="en-US"/>
              </w:rPr>
              <w:t>P</w:t>
            </w:r>
          </w:p>
        </w:tc>
      </w:tr>
      <w:tr w:rsidR="00697CC1" w:rsidRPr="00DD7CB6" w14:paraId="320DF8F7" w14:textId="77777777" w:rsidTr="00330D02">
        <w:tc>
          <w:tcPr>
            <w:tcW w:w="4253" w:type="dxa"/>
          </w:tcPr>
          <w:p w14:paraId="77D8C406" w14:textId="77777777" w:rsidR="00697CC1" w:rsidRPr="00DD7CB6" w:rsidRDefault="00697CC1" w:rsidP="00330D02">
            <w:pPr>
              <w:ind w:firstLine="142"/>
            </w:pPr>
            <w:r w:rsidRPr="00DD7CB6">
              <w:t>NMIBC (Tis/Ta/T1, N0/X, M0/X)</w:t>
            </w:r>
          </w:p>
        </w:tc>
        <w:tc>
          <w:tcPr>
            <w:tcW w:w="240" w:type="dxa"/>
            <w:vMerge w:val="restart"/>
            <w:vAlign w:val="center"/>
          </w:tcPr>
          <w:p w14:paraId="51E50148" w14:textId="77777777" w:rsidR="00697CC1" w:rsidRPr="00DD7CB6" w:rsidRDefault="00697CC1" w:rsidP="00330D02">
            <w:pPr>
              <w:rPr>
                <w:lang w:val="en-US"/>
              </w:rPr>
            </w:pPr>
          </w:p>
        </w:tc>
        <w:tc>
          <w:tcPr>
            <w:tcW w:w="894" w:type="dxa"/>
          </w:tcPr>
          <w:p w14:paraId="596EFE99" w14:textId="77777777" w:rsidR="00697CC1" w:rsidRPr="00DD7CB6" w:rsidRDefault="00697CC1" w:rsidP="00330D02">
            <w:pPr>
              <w:jc w:val="right"/>
            </w:pPr>
            <w:r w:rsidRPr="00DD7CB6">
              <w:t>12,124</w:t>
            </w:r>
          </w:p>
        </w:tc>
        <w:tc>
          <w:tcPr>
            <w:tcW w:w="241" w:type="dxa"/>
            <w:vMerge w:val="restart"/>
          </w:tcPr>
          <w:p w14:paraId="122A0C73" w14:textId="77777777" w:rsidR="00697CC1" w:rsidRPr="00DD7CB6" w:rsidRDefault="00697CC1" w:rsidP="00330D02">
            <w:pPr>
              <w:jc w:val="right"/>
            </w:pPr>
          </w:p>
        </w:tc>
        <w:tc>
          <w:tcPr>
            <w:tcW w:w="1034" w:type="dxa"/>
          </w:tcPr>
          <w:p w14:paraId="722C5B96" w14:textId="496CC62E" w:rsidR="00697CC1" w:rsidRPr="00DD7CB6" w:rsidRDefault="00697CC1" w:rsidP="00330D02">
            <w:pPr>
              <w:jc w:val="right"/>
            </w:pPr>
            <w:r w:rsidRPr="00DD7CB6">
              <w:t>27</w:t>
            </w:r>
          </w:p>
        </w:tc>
        <w:tc>
          <w:tcPr>
            <w:tcW w:w="270" w:type="dxa"/>
            <w:vMerge w:val="restart"/>
            <w:vAlign w:val="center"/>
          </w:tcPr>
          <w:p w14:paraId="2AC27218" w14:textId="77777777" w:rsidR="00697CC1" w:rsidRPr="00DD7CB6" w:rsidRDefault="00697CC1" w:rsidP="00330D02">
            <w:pPr>
              <w:rPr>
                <w:lang w:val="en-US"/>
              </w:rPr>
            </w:pPr>
          </w:p>
        </w:tc>
        <w:tc>
          <w:tcPr>
            <w:tcW w:w="1890" w:type="dxa"/>
          </w:tcPr>
          <w:p w14:paraId="009FCC14" w14:textId="6FAAE9EB" w:rsidR="00697CC1" w:rsidRPr="00DD7CB6" w:rsidRDefault="00180D67" w:rsidP="00260FEA">
            <w:pPr>
              <w:jc w:val="center"/>
            </w:pPr>
            <w:r w:rsidRPr="00DD7CB6">
              <w:t>1.13  [0.77,1.66]</w:t>
            </w:r>
          </w:p>
        </w:tc>
        <w:tc>
          <w:tcPr>
            <w:tcW w:w="277" w:type="dxa"/>
            <w:vMerge w:val="restart"/>
            <w:vAlign w:val="center"/>
          </w:tcPr>
          <w:p w14:paraId="0D64C813" w14:textId="77777777" w:rsidR="00697CC1" w:rsidRPr="00DD7CB6" w:rsidRDefault="00697CC1" w:rsidP="00330D02">
            <w:pPr>
              <w:jc w:val="right"/>
              <w:rPr>
                <w:lang w:val="en-US"/>
              </w:rPr>
            </w:pPr>
          </w:p>
        </w:tc>
        <w:tc>
          <w:tcPr>
            <w:tcW w:w="824" w:type="dxa"/>
          </w:tcPr>
          <w:p w14:paraId="6E5C4C34" w14:textId="1CCC7E4F" w:rsidR="00697CC1" w:rsidRPr="00DD7CB6" w:rsidRDefault="00180D67" w:rsidP="00330D02">
            <w:pPr>
              <w:jc w:val="right"/>
              <w:rPr>
                <w:lang w:val="en-US"/>
              </w:rPr>
            </w:pPr>
            <w:r w:rsidRPr="00DD7CB6">
              <w:rPr>
                <w:lang w:val="en-US"/>
              </w:rPr>
              <w:t>0.539</w:t>
            </w:r>
          </w:p>
        </w:tc>
        <w:tc>
          <w:tcPr>
            <w:tcW w:w="270" w:type="dxa"/>
            <w:vMerge/>
            <w:vAlign w:val="center"/>
          </w:tcPr>
          <w:p w14:paraId="65E46149" w14:textId="77777777" w:rsidR="00697CC1" w:rsidRPr="00DD7CB6" w:rsidRDefault="00697CC1" w:rsidP="00330D02">
            <w:pPr>
              <w:jc w:val="right"/>
              <w:rPr>
                <w:lang w:val="en-US"/>
              </w:rPr>
            </w:pPr>
          </w:p>
        </w:tc>
        <w:tc>
          <w:tcPr>
            <w:tcW w:w="1006" w:type="dxa"/>
          </w:tcPr>
          <w:p w14:paraId="05750F74" w14:textId="0199FF65" w:rsidR="00697CC1" w:rsidRPr="00DD7CB6" w:rsidRDefault="00697CC1" w:rsidP="00330D02">
            <w:pPr>
              <w:jc w:val="right"/>
            </w:pPr>
            <w:r w:rsidRPr="00DD7CB6">
              <w:t>276</w:t>
            </w:r>
          </w:p>
        </w:tc>
        <w:tc>
          <w:tcPr>
            <w:tcW w:w="284" w:type="dxa"/>
            <w:vMerge w:val="restart"/>
          </w:tcPr>
          <w:p w14:paraId="76DE9820" w14:textId="77777777" w:rsidR="00697CC1" w:rsidRPr="00DD7CB6" w:rsidRDefault="00697CC1" w:rsidP="00330D02">
            <w:pPr>
              <w:jc w:val="right"/>
            </w:pPr>
          </w:p>
        </w:tc>
        <w:tc>
          <w:tcPr>
            <w:tcW w:w="1856" w:type="dxa"/>
          </w:tcPr>
          <w:p w14:paraId="547EEC4D" w14:textId="610C0A06" w:rsidR="00697CC1" w:rsidRPr="00DD7CB6" w:rsidRDefault="00F46ACD" w:rsidP="00330D02">
            <w:pPr>
              <w:jc w:val="right"/>
            </w:pPr>
            <w:r w:rsidRPr="00DD7CB6">
              <w:t>0.99  [0.86,1.15]</w:t>
            </w:r>
          </w:p>
        </w:tc>
        <w:tc>
          <w:tcPr>
            <w:tcW w:w="236" w:type="dxa"/>
            <w:vMerge w:val="restart"/>
            <w:vAlign w:val="center"/>
          </w:tcPr>
          <w:p w14:paraId="243C165F" w14:textId="77777777" w:rsidR="00697CC1" w:rsidRPr="00DD7CB6" w:rsidRDefault="00697CC1" w:rsidP="00330D02">
            <w:pPr>
              <w:jc w:val="right"/>
            </w:pPr>
          </w:p>
        </w:tc>
        <w:tc>
          <w:tcPr>
            <w:tcW w:w="1074" w:type="dxa"/>
          </w:tcPr>
          <w:p w14:paraId="30331088" w14:textId="456FA2C9" w:rsidR="00697CC1" w:rsidRPr="00DD7CB6" w:rsidRDefault="00F46ACD" w:rsidP="00330D02">
            <w:pPr>
              <w:jc w:val="right"/>
            </w:pPr>
            <w:r w:rsidRPr="00DD7CB6">
              <w:t>0.945</w:t>
            </w:r>
          </w:p>
        </w:tc>
      </w:tr>
      <w:tr w:rsidR="00697CC1" w:rsidRPr="00DD7CB6" w14:paraId="7783D0F9" w14:textId="77777777" w:rsidTr="00330D02">
        <w:tc>
          <w:tcPr>
            <w:tcW w:w="4253" w:type="dxa"/>
          </w:tcPr>
          <w:p w14:paraId="2FE86034" w14:textId="77777777" w:rsidR="00697CC1" w:rsidRPr="00DD7CB6" w:rsidRDefault="00697CC1" w:rsidP="00330D02">
            <w:pPr>
              <w:ind w:firstLine="142"/>
            </w:pPr>
            <w:r w:rsidRPr="00DD7CB6">
              <w:t>MIBC (T2-4a, N0, M0)</w:t>
            </w:r>
          </w:p>
        </w:tc>
        <w:tc>
          <w:tcPr>
            <w:tcW w:w="240" w:type="dxa"/>
            <w:vMerge/>
            <w:vAlign w:val="center"/>
          </w:tcPr>
          <w:p w14:paraId="00BF6A49" w14:textId="77777777" w:rsidR="00697CC1" w:rsidRPr="00DD7CB6" w:rsidRDefault="00697CC1" w:rsidP="00330D02">
            <w:pPr>
              <w:rPr>
                <w:lang w:val="en-US"/>
              </w:rPr>
            </w:pPr>
          </w:p>
        </w:tc>
        <w:tc>
          <w:tcPr>
            <w:tcW w:w="894" w:type="dxa"/>
          </w:tcPr>
          <w:p w14:paraId="4A5D1942" w14:textId="77777777" w:rsidR="00697CC1" w:rsidRPr="00DD7CB6" w:rsidRDefault="00697CC1" w:rsidP="00330D02">
            <w:pPr>
              <w:jc w:val="right"/>
            </w:pPr>
            <w:r w:rsidRPr="00DD7CB6">
              <w:t>1,386</w:t>
            </w:r>
          </w:p>
        </w:tc>
        <w:tc>
          <w:tcPr>
            <w:tcW w:w="241" w:type="dxa"/>
            <w:vMerge/>
          </w:tcPr>
          <w:p w14:paraId="709ECF4B" w14:textId="77777777" w:rsidR="00697CC1" w:rsidRPr="00DD7CB6" w:rsidRDefault="00697CC1" w:rsidP="00330D02">
            <w:pPr>
              <w:jc w:val="right"/>
            </w:pPr>
          </w:p>
        </w:tc>
        <w:tc>
          <w:tcPr>
            <w:tcW w:w="1034" w:type="dxa"/>
          </w:tcPr>
          <w:p w14:paraId="17835F25" w14:textId="6CFB9C5D" w:rsidR="00697CC1" w:rsidRPr="00DD7CB6" w:rsidRDefault="00697CC1" w:rsidP="00330D02">
            <w:pPr>
              <w:jc w:val="right"/>
            </w:pPr>
            <w:r w:rsidRPr="00DD7CB6">
              <w:t>9</w:t>
            </w:r>
          </w:p>
        </w:tc>
        <w:tc>
          <w:tcPr>
            <w:tcW w:w="270" w:type="dxa"/>
            <w:vMerge/>
            <w:vAlign w:val="center"/>
          </w:tcPr>
          <w:p w14:paraId="25E5BB53" w14:textId="77777777" w:rsidR="00697CC1" w:rsidRPr="00DD7CB6" w:rsidRDefault="00697CC1" w:rsidP="00330D02">
            <w:pPr>
              <w:rPr>
                <w:lang w:val="en-US"/>
              </w:rPr>
            </w:pPr>
          </w:p>
        </w:tc>
        <w:tc>
          <w:tcPr>
            <w:tcW w:w="1890" w:type="dxa"/>
          </w:tcPr>
          <w:p w14:paraId="7950316C" w14:textId="0CF5DEF3" w:rsidR="00697CC1" w:rsidRPr="00DD7CB6" w:rsidRDefault="00180D67" w:rsidP="00330D02">
            <w:pPr>
              <w:jc w:val="right"/>
            </w:pPr>
            <w:r w:rsidRPr="00DD7CB6">
              <w:t>0.56  [0.29,1.10]</w:t>
            </w:r>
          </w:p>
        </w:tc>
        <w:tc>
          <w:tcPr>
            <w:tcW w:w="277" w:type="dxa"/>
            <w:vMerge/>
            <w:vAlign w:val="center"/>
          </w:tcPr>
          <w:p w14:paraId="1484E703" w14:textId="77777777" w:rsidR="00697CC1" w:rsidRPr="00DD7CB6" w:rsidRDefault="00697CC1" w:rsidP="00330D02">
            <w:pPr>
              <w:jc w:val="right"/>
              <w:rPr>
                <w:lang w:val="en-US"/>
              </w:rPr>
            </w:pPr>
          </w:p>
        </w:tc>
        <w:tc>
          <w:tcPr>
            <w:tcW w:w="824" w:type="dxa"/>
          </w:tcPr>
          <w:p w14:paraId="499F0B6C" w14:textId="29A2E82D" w:rsidR="00697CC1" w:rsidRPr="00DD7CB6" w:rsidRDefault="00180D67" w:rsidP="00330D02">
            <w:pPr>
              <w:jc w:val="right"/>
              <w:rPr>
                <w:lang w:val="en-US"/>
              </w:rPr>
            </w:pPr>
            <w:r w:rsidRPr="00DD7CB6">
              <w:rPr>
                <w:lang w:val="en-US"/>
              </w:rPr>
              <w:t>0.093</w:t>
            </w:r>
          </w:p>
        </w:tc>
        <w:tc>
          <w:tcPr>
            <w:tcW w:w="270" w:type="dxa"/>
            <w:vMerge/>
            <w:vAlign w:val="center"/>
          </w:tcPr>
          <w:p w14:paraId="758603F3" w14:textId="77777777" w:rsidR="00697CC1" w:rsidRPr="00DD7CB6" w:rsidRDefault="00697CC1" w:rsidP="00330D02">
            <w:pPr>
              <w:jc w:val="right"/>
              <w:rPr>
                <w:lang w:val="en-US"/>
              </w:rPr>
            </w:pPr>
          </w:p>
        </w:tc>
        <w:tc>
          <w:tcPr>
            <w:tcW w:w="1006" w:type="dxa"/>
          </w:tcPr>
          <w:p w14:paraId="315279B0" w14:textId="0BE77666" w:rsidR="00697CC1" w:rsidRPr="00DD7CB6" w:rsidRDefault="00697CC1" w:rsidP="00330D02">
            <w:pPr>
              <w:jc w:val="right"/>
            </w:pPr>
            <w:r w:rsidRPr="00DD7CB6">
              <w:t>134</w:t>
            </w:r>
          </w:p>
        </w:tc>
        <w:tc>
          <w:tcPr>
            <w:tcW w:w="284" w:type="dxa"/>
            <w:vMerge/>
          </w:tcPr>
          <w:p w14:paraId="44132AE1" w14:textId="77777777" w:rsidR="00697CC1" w:rsidRPr="00DD7CB6" w:rsidRDefault="00697CC1" w:rsidP="00330D02">
            <w:pPr>
              <w:jc w:val="right"/>
            </w:pPr>
          </w:p>
        </w:tc>
        <w:tc>
          <w:tcPr>
            <w:tcW w:w="1856" w:type="dxa"/>
          </w:tcPr>
          <w:p w14:paraId="2E60E0B1" w14:textId="493302D2" w:rsidR="00697CC1" w:rsidRPr="00DD7CB6" w:rsidRDefault="00F46ACD" w:rsidP="00330D02">
            <w:pPr>
              <w:jc w:val="right"/>
            </w:pPr>
            <w:r w:rsidRPr="00DD7CB6">
              <w:t>0.82  [0.67,1.01]</w:t>
            </w:r>
          </w:p>
        </w:tc>
        <w:tc>
          <w:tcPr>
            <w:tcW w:w="236" w:type="dxa"/>
            <w:vMerge/>
            <w:vAlign w:val="center"/>
          </w:tcPr>
          <w:p w14:paraId="5598AFCE" w14:textId="77777777" w:rsidR="00697CC1" w:rsidRPr="00DD7CB6" w:rsidRDefault="00697CC1" w:rsidP="00330D02">
            <w:pPr>
              <w:jc w:val="right"/>
            </w:pPr>
          </w:p>
        </w:tc>
        <w:tc>
          <w:tcPr>
            <w:tcW w:w="1074" w:type="dxa"/>
          </w:tcPr>
          <w:p w14:paraId="5D9D52F1" w14:textId="15D91612" w:rsidR="00697CC1" w:rsidRPr="00DD7CB6" w:rsidRDefault="00F46ACD" w:rsidP="00330D02">
            <w:pPr>
              <w:jc w:val="right"/>
            </w:pPr>
            <w:r w:rsidRPr="00DD7CB6">
              <w:t>0.065</w:t>
            </w:r>
          </w:p>
        </w:tc>
      </w:tr>
      <w:tr w:rsidR="00697CC1" w:rsidRPr="00DD7CB6" w14:paraId="6DB9757F" w14:textId="77777777" w:rsidTr="00330D02">
        <w:tc>
          <w:tcPr>
            <w:tcW w:w="4253" w:type="dxa"/>
          </w:tcPr>
          <w:p w14:paraId="16F4D01A" w14:textId="77777777" w:rsidR="00697CC1" w:rsidRPr="00DD7CB6" w:rsidRDefault="00697CC1" w:rsidP="00330D02">
            <w:pPr>
              <w:ind w:firstLine="142"/>
            </w:pPr>
            <w:r w:rsidRPr="00DD7CB6">
              <w:t xml:space="preserve">At least MIBC </w:t>
            </w:r>
            <w:r w:rsidRPr="00DD7CB6">
              <w:rPr>
                <w:color w:val="000000"/>
                <w:lang w:val="en-US"/>
              </w:rPr>
              <w:t>(T2-4a, N0MX, NXM0)</w:t>
            </w:r>
          </w:p>
        </w:tc>
        <w:tc>
          <w:tcPr>
            <w:tcW w:w="240" w:type="dxa"/>
            <w:vMerge/>
            <w:vAlign w:val="center"/>
          </w:tcPr>
          <w:p w14:paraId="48E041CC" w14:textId="77777777" w:rsidR="00697CC1" w:rsidRPr="00DD7CB6" w:rsidRDefault="00697CC1" w:rsidP="00330D02">
            <w:pPr>
              <w:rPr>
                <w:lang w:val="en-US"/>
              </w:rPr>
            </w:pPr>
          </w:p>
        </w:tc>
        <w:tc>
          <w:tcPr>
            <w:tcW w:w="894" w:type="dxa"/>
          </w:tcPr>
          <w:p w14:paraId="5E490C78" w14:textId="77777777" w:rsidR="00697CC1" w:rsidRPr="00DD7CB6" w:rsidRDefault="00697CC1" w:rsidP="00330D02">
            <w:pPr>
              <w:jc w:val="right"/>
            </w:pPr>
            <w:r w:rsidRPr="00DD7CB6">
              <w:t>2,205</w:t>
            </w:r>
          </w:p>
        </w:tc>
        <w:tc>
          <w:tcPr>
            <w:tcW w:w="241" w:type="dxa"/>
            <w:vMerge/>
          </w:tcPr>
          <w:p w14:paraId="33703DDF" w14:textId="77777777" w:rsidR="00697CC1" w:rsidRPr="00DD7CB6" w:rsidRDefault="00697CC1" w:rsidP="00330D02">
            <w:pPr>
              <w:jc w:val="right"/>
            </w:pPr>
          </w:p>
        </w:tc>
        <w:tc>
          <w:tcPr>
            <w:tcW w:w="1034" w:type="dxa"/>
          </w:tcPr>
          <w:p w14:paraId="74026B86" w14:textId="1A386C28" w:rsidR="00697CC1" w:rsidRPr="00DD7CB6" w:rsidRDefault="00697CC1" w:rsidP="00697CC1">
            <w:pPr>
              <w:jc w:val="right"/>
            </w:pPr>
            <w:r w:rsidRPr="00DD7CB6">
              <w:t xml:space="preserve">      12</w:t>
            </w:r>
          </w:p>
        </w:tc>
        <w:tc>
          <w:tcPr>
            <w:tcW w:w="270" w:type="dxa"/>
            <w:vMerge/>
            <w:vAlign w:val="center"/>
          </w:tcPr>
          <w:p w14:paraId="1BE3F9E1" w14:textId="77777777" w:rsidR="00697CC1" w:rsidRPr="00DD7CB6" w:rsidRDefault="00697CC1" w:rsidP="00330D02">
            <w:pPr>
              <w:rPr>
                <w:lang w:val="en-US"/>
              </w:rPr>
            </w:pPr>
          </w:p>
        </w:tc>
        <w:tc>
          <w:tcPr>
            <w:tcW w:w="1890" w:type="dxa"/>
          </w:tcPr>
          <w:p w14:paraId="13F5EC81" w14:textId="018F1F4C" w:rsidR="00697CC1" w:rsidRPr="00DD7CB6" w:rsidRDefault="00F46ACD" w:rsidP="00330D02">
            <w:pPr>
              <w:jc w:val="right"/>
            </w:pPr>
            <w:r w:rsidRPr="00DD7CB6">
              <w:t>0.53  [0.30,0.94]</w:t>
            </w:r>
          </w:p>
        </w:tc>
        <w:tc>
          <w:tcPr>
            <w:tcW w:w="277" w:type="dxa"/>
            <w:vMerge/>
            <w:vAlign w:val="center"/>
          </w:tcPr>
          <w:p w14:paraId="5C7EDA71" w14:textId="77777777" w:rsidR="00697CC1" w:rsidRPr="00DD7CB6" w:rsidRDefault="00697CC1" w:rsidP="00330D02">
            <w:pPr>
              <w:jc w:val="right"/>
              <w:rPr>
                <w:lang w:val="en-US"/>
              </w:rPr>
            </w:pPr>
          </w:p>
        </w:tc>
        <w:tc>
          <w:tcPr>
            <w:tcW w:w="824" w:type="dxa"/>
          </w:tcPr>
          <w:p w14:paraId="098F0921" w14:textId="1AFAFB8F" w:rsidR="00697CC1" w:rsidRPr="00DD7CB6" w:rsidRDefault="00F46ACD" w:rsidP="00330D02">
            <w:pPr>
              <w:jc w:val="right"/>
              <w:rPr>
                <w:lang w:val="en-US"/>
              </w:rPr>
            </w:pPr>
            <w:r w:rsidRPr="00DD7CB6">
              <w:rPr>
                <w:lang w:val="en-US"/>
              </w:rPr>
              <w:t>0.029</w:t>
            </w:r>
          </w:p>
        </w:tc>
        <w:tc>
          <w:tcPr>
            <w:tcW w:w="270" w:type="dxa"/>
            <w:vMerge/>
            <w:vAlign w:val="center"/>
          </w:tcPr>
          <w:p w14:paraId="4F5DF5ED" w14:textId="77777777" w:rsidR="00697CC1" w:rsidRPr="00DD7CB6" w:rsidRDefault="00697CC1" w:rsidP="00330D02">
            <w:pPr>
              <w:jc w:val="right"/>
              <w:rPr>
                <w:lang w:val="en-US"/>
              </w:rPr>
            </w:pPr>
          </w:p>
        </w:tc>
        <w:tc>
          <w:tcPr>
            <w:tcW w:w="1006" w:type="dxa"/>
          </w:tcPr>
          <w:p w14:paraId="62B0751D" w14:textId="49B5DD14" w:rsidR="00697CC1" w:rsidRPr="00DD7CB6" w:rsidRDefault="00697CC1" w:rsidP="00330D02">
            <w:pPr>
              <w:jc w:val="right"/>
            </w:pPr>
            <w:r w:rsidRPr="00DD7CB6">
              <w:t>272</w:t>
            </w:r>
          </w:p>
        </w:tc>
        <w:tc>
          <w:tcPr>
            <w:tcW w:w="284" w:type="dxa"/>
            <w:vMerge/>
          </w:tcPr>
          <w:p w14:paraId="2689C895" w14:textId="77777777" w:rsidR="00697CC1" w:rsidRPr="00DD7CB6" w:rsidRDefault="00697CC1" w:rsidP="00330D02">
            <w:pPr>
              <w:jc w:val="right"/>
            </w:pPr>
          </w:p>
        </w:tc>
        <w:tc>
          <w:tcPr>
            <w:tcW w:w="1856" w:type="dxa"/>
          </w:tcPr>
          <w:p w14:paraId="0EE0B6F3" w14:textId="00647DF5" w:rsidR="00697CC1" w:rsidRPr="00DD7CB6" w:rsidRDefault="00F46ACD" w:rsidP="00330D02">
            <w:pPr>
              <w:jc w:val="right"/>
            </w:pPr>
            <w:r w:rsidRPr="00DD7CB6">
              <w:t>0.87  [0.75,1.01]</w:t>
            </w:r>
          </w:p>
        </w:tc>
        <w:tc>
          <w:tcPr>
            <w:tcW w:w="236" w:type="dxa"/>
            <w:vMerge/>
            <w:vAlign w:val="center"/>
          </w:tcPr>
          <w:p w14:paraId="5DD7524E" w14:textId="77777777" w:rsidR="00697CC1" w:rsidRPr="00DD7CB6" w:rsidRDefault="00697CC1" w:rsidP="00330D02">
            <w:pPr>
              <w:jc w:val="right"/>
            </w:pPr>
          </w:p>
        </w:tc>
        <w:tc>
          <w:tcPr>
            <w:tcW w:w="1074" w:type="dxa"/>
          </w:tcPr>
          <w:p w14:paraId="287D65DC" w14:textId="101E4F33" w:rsidR="00697CC1" w:rsidRPr="00DD7CB6" w:rsidRDefault="00F46ACD" w:rsidP="00330D02">
            <w:pPr>
              <w:jc w:val="right"/>
            </w:pPr>
            <w:r w:rsidRPr="00DD7CB6">
              <w:t>0.067</w:t>
            </w:r>
          </w:p>
        </w:tc>
      </w:tr>
      <w:tr w:rsidR="00F46ACD" w14:paraId="6CE8A55C" w14:textId="77777777" w:rsidTr="00330D02">
        <w:tc>
          <w:tcPr>
            <w:tcW w:w="4253" w:type="dxa"/>
          </w:tcPr>
          <w:p w14:paraId="7EDD7B66" w14:textId="77777777" w:rsidR="00F46ACD" w:rsidRPr="00DD7CB6" w:rsidRDefault="00F46ACD" w:rsidP="00F46ACD">
            <w:pPr>
              <w:ind w:firstLine="142"/>
            </w:pPr>
            <w:r w:rsidRPr="00DD7CB6">
              <w:t>Advanced (T4b/ N+/ M1)</w:t>
            </w:r>
          </w:p>
        </w:tc>
        <w:tc>
          <w:tcPr>
            <w:tcW w:w="240" w:type="dxa"/>
            <w:vMerge/>
            <w:vAlign w:val="center"/>
          </w:tcPr>
          <w:p w14:paraId="11D3F869" w14:textId="77777777" w:rsidR="00F46ACD" w:rsidRPr="00DD7CB6" w:rsidRDefault="00F46ACD" w:rsidP="00F46ACD">
            <w:pPr>
              <w:rPr>
                <w:lang w:val="en-US"/>
              </w:rPr>
            </w:pPr>
          </w:p>
        </w:tc>
        <w:tc>
          <w:tcPr>
            <w:tcW w:w="894" w:type="dxa"/>
          </w:tcPr>
          <w:p w14:paraId="0BED8D78" w14:textId="77777777" w:rsidR="00F46ACD" w:rsidRPr="00DD7CB6" w:rsidRDefault="00F46ACD" w:rsidP="00F46ACD">
            <w:pPr>
              <w:jc w:val="right"/>
            </w:pPr>
            <w:r w:rsidRPr="00DD7CB6">
              <w:t>819</w:t>
            </w:r>
          </w:p>
        </w:tc>
        <w:tc>
          <w:tcPr>
            <w:tcW w:w="241" w:type="dxa"/>
            <w:vMerge/>
          </w:tcPr>
          <w:p w14:paraId="3358E659" w14:textId="77777777" w:rsidR="00F46ACD" w:rsidRPr="00DD7CB6" w:rsidRDefault="00F46ACD" w:rsidP="00F46ACD">
            <w:pPr>
              <w:jc w:val="right"/>
            </w:pPr>
          </w:p>
        </w:tc>
        <w:tc>
          <w:tcPr>
            <w:tcW w:w="1034" w:type="dxa"/>
          </w:tcPr>
          <w:p w14:paraId="7489AF2F" w14:textId="21BED64D" w:rsidR="00F46ACD" w:rsidRPr="00DD7CB6" w:rsidRDefault="00F46ACD" w:rsidP="00F46ACD">
            <w:pPr>
              <w:jc w:val="right"/>
            </w:pPr>
            <w:r w:rsidRPr="00DD7CB6">
              <w:t>8</w:t>
            </w:r>
          </w:p>
        </w:tc>
        <w:tc>
          <w:tcPr>
            <w:tcW w:w="270" w:type="dxa"/>
            <w:vMerge/>
            <w:vAlign w:val="center"/>
          </w:tcPr>
          <w:p w14:paraId="61128985" w14:textId="77777777" w:rsidR="00F46ACD" w:rsidRPr="00DD7CB6" w:rsidRDefault="00F46ACD" w:rsidP="00F46ACD">
            <w:pPr>
              <w:rPr>
                <w:lang w:val="en-US"/>
              </w:rPr>
            </w:pPr>
          </w:p>
        </w:tc>
        <w:tc>
          <w:tcPr>
            <w:tcW w:w="1890" w:type="dxa"/>
          </w:tcPr>
          <w:p w14:paraId="1F329F71" w14:textId="5B0AABD1" w:rsidR="00F46ACD" w:rsidRPr="00DD7CB6" w:rsidRDefault="00F46ACD" w:rsidP="00F46ACD">
            <w:pPr>
              <w:jc w:val="right"/>
            </w:pPr>
            <w:r w:rsidRPr="00DD7CB6">
              <w:t>0.33  [0.16,0.67]</w:t>
            </w:r>
          </w:p>
        </w:tc>
        <w:tc>
          <w:tcPr>
            <w:tcW w:w="277" w:type="dxa"/>
            <w:vMerge/>
            <w:vAlign w:val="center"/>
          </w:tcPr>
          <w:p w14:paraId="741B69A5" w14:textId="77777777" w:rsidR="00F46ACD" w:rsidRPr="00DD7CB6" w:rsidRDefault="00F46ACD" w:rsidP="00F46ACD">
            <w:pPr>
              <w:jc w:val="right"/>
              <w:rPr>
                <w:lang w:val="en-US"/>
              </w:rPr>
            </w:pPr>
          </w:p>
        </w:tc>
        <w:tc>
          <w:tcPr>
            <w:tcW w:w="824" w:type="dxa"/>
          </w:tcPr>
          <w:p w14:paraId="5AB0D69A" w14:textId="79FA8A14" w:rsidR="00F46ACD" w:rsidRPr="00DD7CB6" w:rsidRDefault="00F46ACD" w:rsidP="00F46ACD">
            <w:pPr>
              <w:jc w:val="right"/>
              <w:rPr>
                <w:lang w:val="en-US"/>
              </w:rPr>
            </w:pPr>
            <w:r w:rsidRPr="00DD7CB6">
              <w:rPr>
                <w:lang w:val="en-US"/>
              </w:rPr>
              <w:t>0.002</w:t>
            </w:r>
          </w:p>
        </w:tc>
        <w:tc>
          <w:tcPr>
            <w:tcW w:w="270" w:type="dxa"/>
            <w:vMerge/>
            <w:vAlign w:val="center"/>
          </w:tcPr>
          <w:p w14:paraId="4D25AEEE" w14:textId="77777777" w:rsidR="00F46ACD" w:rsidRPr="00DD7CB6" w:rsidRDefault="00F46ACD" w:rsidP="00F46ACD">
            <w:pPr>
              <w:jc w:val="right"/>
              <w:rPr>
                <w:lang w:val="en-US"/>
              </w:rPr>
            </w:pPr>
          </w:p>
        </w:tc>
        <w:tc>
          <w:tcPr>
            <w:tcW w:w="1006" w:type="dxa"/>
          </w:tcPr>
          <w:p w14:paraId="39B4CA43" w14:textId="60EF2C2E" w:rsidR="00F46ACD" w:rsidRPr="00DD7CB6" w:rsidRDefault="00F46ACD" w:rsidP="00F46ACD">
            <w:pPr>
              <w:jc w:val="right"/>
            </w:pPr>
            <w:r w:rsidRPr="00DD7CB6">
              <w:t>139</w:t>
            </w:r>
          </w:p>
        </w:tc>
        <w:tc>
          <w:tcPr>
            <w:tcW w:w="284" w:type="dxa"/>
            <w:vMerge/>
          </w:tcPr>
          <w:p w14:paraId="67C03219" w14:textId="77777777" w:rsidR="00F46ACD" w:rsidRPr="00DD7CB6" w:rsidRDefault="00F46ACD" w:rsidP="00F46ACD">
            <w:pPr>
              <w:jc w:val="right"/>
            </w:pPr>
          </w:p>
        </w:tc>
        <w:tc>
          <w:tcPr>
            <w:tcW w:w="1856" w:type="dxa"/>
          </w:tcPr>
          <w:p w14:paraId="534EC70B" w14:textId="6372DB1B" w:rsidR="00F46ACD" w:rsidRPr="00DD7CB6" w:rsidRDefault="00F46ACD" w:rsidP="00F46ACD">
            <w:pPr>
              <w:jc w:val="right"/>
            </w:pPr>
            <w:r w:rsidRPr="00DD7CB6">
              <w:t>1.11  [0.90,1.36]</w:t>
            </w:r>
          </w:p>
        </w:tc>
        <w:tc>
          <w:tcPr>
            <w:tcW w:w="236" w:type="dxa"/>
            <w:vMerge/>
            <w:vAlign w:val="center"/>
          </w:tcPr>
          <w:p w14:paraId="1036C24C" w14:textId="77777777" w:rsidR="00F46ACD" w:rsidRPr="00DD7CB6" w:rsidRDefault="00F46ACD" w:rsidP="00F46ACD">
            <w:pPr>
              <w:jc w:val="right"/>
            </w:pPr>
          </w:p>
        </w:tc>
        <w:tc>
          <w:tcPr>
            <w:tcW w:w="1074" w:type="dxa"/>
          </w:tcPr>
          <w:p w14:paraId="1FC89429" w14:textId="198CE522" w:rsidR="00F46ACD" w:rsidRPr="00E0052A" w:rsidRDefault="00F46ACD" w:rsidP="00F46ACD">
            <w:pPr>
              <w:jc w:val="right"/>
            </w:pPr>
            <w:r w:rsidRPr="00DD7CB6">
              <w:t>0.335</w:t>
            </w:r>
          </w:p>
        </w:tc>
      </w:tr>
    </w:tbl>
    <w:p w14:paraId="4ACC197E" w14:textId="77777777" w:rsidR="00697CC1" w:rsidRPr="00231691" w:rsidRDefault="00697CC1" w:rsidP="00697CC1">
      <w:pPr>
        <w:rPr>
          <w:sz w:val="20"/>
          <w:lang w:val="en-US"/>
        </w:rPr>
      </w:pPr>
      <w:r w:rsidRPr="00231691">
        <w:rPr>
          <w:sz w:val="20"/>
          <w:lang w:val="en-US"/>
        </w:rPr>
        <w:t>Abbreviations: CI = confidence interval; HR = hazard ratio; MIBC= muscle invasive bladder cancer; NMIBC=non-muscle invasive bladder cancer, advanced=locally advanced/metastatic.</w:t>
      </w:r>
    </w:p>
    <w:p w14:paraId="12FAD988" w14:textId="77777777" w:rsidR="00697CC1" w:rsidRPr="00231691" w:rsidRDefault="00697CC1" w:rsidP="00697CC1">
      <w:pPr>
        <w:rPr>
          <w:color w:val="000000"/>
          <w:sz w:val="20"/>
        </w:rPr>
      </w:pPr>
      <w:r w:rsidRPr="00231691">
        <w:rPr>
          <w:b/>
          <w:color w:val="000000"/>
          <w:sz w:val="20"/>
          <w:vertAlign w:val="superscript"/>
          <w:lang w:val="en-US"/>
        </w:rPr>
        <w:t xml:space="preserve">a </w:t>
      </w:r>
      <w:r w:rsidRPr="00231691">
        <w:rPr>
          <w:color w:val="000000"/>
          <w:sz w:val="20"/>
          <w:lang w:val="en-US"/>
        </w:rPr>
        <w:t xml:space="preserve">Number of events among </w:t>
      </w:r>
      <w:r w:rsidRPr="00231691">
        <w:rPr>
          <w:color w:val="000000"/>
          <w:sz w:val="20"/>
        </w:rPr>
        <w:t>β</w:t>
      </w:r>
      <w:r w:rsidRPr="00231691">
        <w:rPr>
          <w:color w:val="000000"/>
          <w:sz w:val="20"/>
          <w:lang w:val="en-US"/>
        </w:rPr>
        <w:t>-blocker users.</w:t>
      </w:r>
    </w:p>
    <w:p w14:paraId="3C77F951" w14:textId="480A6AAD" w:rsidR="00697CC1" w:rsidRPr="00231691" w:rsidRDefault="00697CC1" w:rsidP="00697CC1">
      <w:pPr>
        <w:rPr>
          <w:color w:val="000000"/>
          <w:sz w:val="20"/>
          <w:lang w:val="en-US"/>
        </w:rPr>
      </w:pPr>
      <w:r w:rsidRPr="00231691">
        <w:rPr>
          <w:b/>
          <w:color w:val="000000"/>
          <w:sz w:val="20"/>
          <w:vertAlign w:val="superscript"/>
          <w:lang w:val="en-US"/>
        </w:rPr>
        <w:t xml:space="preserve">b </w:t>
      </w:r>
      <w:r w:rsidRPr="00231691">
        <w:rPr>
          <w:color w:val="000000"/>
          <w:sz w:val="20"/>
          <w:lang w:val="en-US"/>
        </w:rPr>
        <w:t>Cox regression models were adjusted for age at diagnosis, sex, disease stage, tumor grade, diagnosis year, healthcare/residence region, attained educat</w:t>
      </w:r>
      <w:r w:rsidR="00BC57FB" w:rsidRPr="00231691">
        <w:rPr>
          <w:color w:val="000000"/>
          <w:sz w:val="20"/>
          <w:lang w:val="en-US"/>
        </w:rPr>
        <w:t>ion, marital status, medication-</w:t>
      </w:r>
      <w:r w:rsidRPr="00231691">
        <w:rPr>
          <w:color w:val="000000"/>
          <w:sz w:val="20"/>
          <w:lang w:val="en-US"/>
        </w:rPr>
        <w:t xml:space="preserve">based comorbidity score, and </w:t>
      </w:r>
      <w:r w:rsidR="00C76FD5" w:rsidRPr="00231691">
        <w:rPr>
          <w:color w:val="000000"/>
          <w:sz w:val="20"/>
          <w:lang w:val="en-US"/>
        </w:rPr>
        <w:t>Charlson comorbidity index</w:t>
      </w:r>
      <w:r w:rsidRPr="00231691">
        <w:rPr>
          <w:color w:val="000000"/>
          <w:sz w:val="20"/>
          <w:lang w:val="en-US"/>
        </w:rPr>
        <w:t xml:space="preserve"> modeled as time-invariant covariates as well as transurethral resection of a bladder tumor (TURBT), radical cystectomy and lymphadenectomy modeled as time-varying covariates.</w:t>
      </w:r>
    </w:p>
    <w:p w14:paraId="61A47A21" w14:textId="77777777" w:rsidR="00697CC1" w:rsidRPr="00231691" w:rsidRDefault="00697CC1" w:rsidP="00697CC1">
      <w:pPr>
        <w:rPr>
          <w:sz w:val="20"/>
          <w:lang w:val="en-US"/>
        </w:rPr>
      </w:pPr>
    </w:p>
    <w:p w14:paraId="2FFE4B65" w14:textId="7B182D74" w:rsidR="00B363D3" w:rsidRPr="00196434" w:rsidRDefault="00B363D3" w:rsidP="00B363D3">
      <w:pPr>
        <w:rPr>
          <w:rFonts w:ascii="Georgia" w:hAnsi="Georgia"/>
          <w:color w:val="505050"/>
          <w:shd w:val="clear" w:color="auto" w:fill="FFFFFF"/>
        </w:rPr>
      </w:pPr>
    </w:p>
    <w:p w14:paraId="431C0C47" w14:textId="5E959C0E" w:rsidR="00636EDB" w:rsidRDefault="00636EDB" w:rsidP="00C25D53">
      <w:pPr>
        <w:rPr>
          <w:color w:val="000000"/>
          <w:sz w:val="22"/>
        </w:rPr>
      </w:pPr>
    </w:p>
    <w:sectPr w:rsidR="00636EDB" w:rsidSect="00B363D3">
      <w:pgSz w:w="16838" w:h="11906" w:orient="landscape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A4322" w14:textId="77777777" w:rsidR="00BE487B" w:rsidRDefault="00BE487B" w:rsidP="00710C49">
      <w:r>
        <w:separator/>
      </w:r>
    </w:p>
  </w:endnote>
  <w:endnote w:type="continuationSeparator" w:id="0">
    <w:p w14:paraId="2E2084EC" w14:textId="77777777" w:rsidR="00BE487B" w:rsidRDefault="00BE487B" w:rsidP="00710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MS ??">
    <w:altName w:val="ＭＳ 明朝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3021690"/>
      <w:docPartObj>
        <w:docPartGallery w:val="Page Numbers (Bottom of Page)"/>
        <w:docPartUnique/>
      </w:docPartObj>
    </w:sdtPr>
    <w:sdtEndPr/>
    <w:sdtContent>
      <w:p w14:paraId="72C31580" w14:textId="2DABA6C4" w:rsidR="00F71D1F" w:rsidRDefault="00F71D1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97C">
          <w:rPr>
            <w:noProof/>
          </w:rPr>
          <w:t>1</w:t>
        </w:r>
        <w:r>
          <w:fldChar w:fldCharType="end"/>
        </w:r>
      </w:p>
    </w:sdtContent>
  </w:sdt>
  <w:p w14:paraId="411CC6F0" w14:textId="77777777" w:rsidR="00F71D1F" w:rsidRDefault="00F71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9199437"/>
      <w:docPartObj>
        <w:docPartGallery w:val="Page Numbers (Bottom of Page)"/>
        <w:docPartUnique/>
      </w:docPartObj>
    </w:sdtPr>
    <w:sdtEndPr/>
    <w:sdtContent>
      <w:p w14:paraId="7747A090" w14:textId="1AD5E538" w:rsidR="00F71D1F" w:rsidRDefault="00F71D1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097C">
          <w:rPr>
            <w:noProof/>
          </w:rPr>
          <w:t>7</w:t>
        </w:r>
        <w:r>
          <w:fldChar w:fldCharType="end"/>
        </w:r>
      </w:p>
    </w:sdtContent>
  </w:sdt>
  <w:p w14:paraId="11E7AA8D" w14:textId="77777777" w:rsidR="00F71D1F" w:rsidRDefault="00F71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741F0D" w14:textId="77777777" w:rsidR="00BE487B" w:rsidRDefault="00BE487B" w:rsidP="00710C49">
      <w:r>
        <w:separator/>
      </w:r>
    </w:p>
  </w:footnote>
  <w:footnote w:type="continuationSeparator" w:id="0">
    <w:p w14:paraId="71271E78" w14:textId="77777777" w:rsidR="00BE487B" w:rsidRDefault="00BE487B" w:rsidP="00710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C1997"/>
    <w:multiLevelType w:val="hybridMultilevel"/>
    <w:tmpl w:val="BF281AB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A2907"/>
    <w:multiLevelType w:val="multilevel"/>
    <w:tmpl w:val="3F981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455994"/>
    <w:multiLevelType w:val="multilevel"/>
    <w:tmpl w:val="ACC22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DD3"/>
    <w:rsid w:val="00002C93"/>
    <w:rsid w:val="00007D8B"/>
    <w:rsid w:val="00016B9F"/>
    <w:rsid w:val="000229FC"/>
    <w:rsid w:val="00027334"/>
    <w:rsid w:val="000325C5"/>
    <w:rsid w:val="000352B3"/>
    <w:rsid w:val="000420E7"/>
    <w:rsid w:val="0005097B"/>
    <w:rsid w:val="0007528A"/>
    <w:rsid w:val="00076F3F"/>
    <w:rsid w:val="0009604E"/>
    <w:rsid w:val="000A40D2"/>
    <w:rsid w:val="000A693C"/>
    <w:rsid w:val="000A6E27"/>
    <w:rsid w:val="000C1C2E"/>
    <w:rsid w:val="000C4612"/>
    <w:rsid w:val="000C6792"/>
    <w:rsid w:val="000D74FF"/>
    <w:rsid w:val="000E2F6E"/>
    <w:rsid w:val="000E4B5D"/>
    <w:rsid w:val="000F718B"/>
    <w:rsid w:val="00105D23"/>
    <w:rsid w:val="001112FC"/>
    <w:rsid w:val="00113027"/>
    <w:rsid w:val="0011417B"/>
    <w:rsid w:val="00123C0A"/>
    <w:rsid w:val="001323E7"/>
    <w:rsid w:val="00133B0A"/>
    <w:rsid w:val="00133B4E"/>
    <w:rsid w:val="00135A0C"/>
    <w:rsid w:val="00164DCF"/>
    <w:rsid w:val="00170DE4"/>
    <w:rsid w:val="0017169B"/>
    <w:rsid w:val="00173EB5"/>
    <w:rsid w:val="00174E93"/>
    <w:rsid w:val="00176298"/>
    <w:rsid w:val="00180D67"/>
    <w:rsid w:val="00184003"/>
    <w:rsid w:val="001A0BBC"/>
    <w:rsid w:val="001A3EF5"/>
    <w:rsid w:val="001A5A24"/>
    <w:rsid w:val="001A6E1C"/>
    <w:rsid w:val="001B6D46"/>
    <w:rsid w:val="001D199D"/>
    <w:rsid w:val="001D4E95"/>
    <w:rsid w:val="001D5FB4"/>
    <w:rsid w:val="001D78E0"/>
    <w:rsid w:val="001E3BD7"/>
    <w:rsid w:val="001E4C7D"/>
    <w:rsid w:val="001E6970"/>
    <w:rsid w:val="0020065F"/>
    <w:rsid w:val="00231691"/>
    <w:rsid w:val="00243C52"/>
    <w:rsid w:val="00245401"/>
    <w:rsid w:val="002479B5"/>
    <w:rsid w:val="00251284"/>
    <w:rsid w:val="002556AD"/>
    <w:rsid w:val="00260FEA"/>
    <w:rsid w:val="0026161F"/>
    <w:rsid w:val="00266CAA"/>
    <w:rsid w:val="002702AA"/>
    <w:rsid w:val="002706D8"/>
    <w:rsid w:val="00272D38"/>
    <w:rsid w:val="00275628"/>
    <w:rsid w:val="00280002"/>
    <w:rsid w:val="002812C2"/>
    <w:rsid w:val="00282844"/>
    <w:rsid w:val="00285C0C"/>
    <w:rsid w:val="002876ED"/>
    <w:rsid w:val="00287E33"/>
    <w:rsid w:val="00290BED"/>
    <w:rsid w:val="00291969"/>
    <w:rsid w:val="002A6B67"/>
    <w:rsid w:val="002B7A30"/>
    <w:rsid w:val="002C3D9F"/>
    <w:rsid w:val="002C4BD9"/>
    <w:rsid w:val="002E2662"/>
    <w:rsid w:val="002E7BBC"/>
    <w:rsid w:val="0030021D"/>
    <w:rsid w:val="00306F3F"/>
    <w:rsid w:val="00310D02"/>
    <w:rsid w:val="003116F2"/>
    <w:rsid w:val="00321197"/>
    <w:rsid w:val="00330D02"/>
    <w:rsid w:val="00335D38"/>
    <w:rsid w:val="003371E4"/>
    <w:rsid w:val="00341170"/>
    <w:rsid w:val="0035097C"/>
    <w:rsid w:val="003634A0"/>
    <w:rsid w:val="00364360"/>
    <w:rsid w:val="003647C3"/>
    <w:rsid w:val="00370EED"/>
    <w:rsid w:val="0037162D"/>
    <w:rsid w:val="00373658"/>
    <w:rsid w:val="00375981"/>
    <w:rsid w:val="003806C1"/>
    <w:rsid w:val="00380B7A"/>
    <w:rsid w:val="00381F1E"/>
    <w:rsid w:val="00382091"/>
    <w:rsid w:val="00391172"/>
    <w:rsid w:val="00395EA4"/>
    <w:rsid w:val="003979FA"/>
    <w:rsid w:val="003A3C47"/>
    <w:rsid w:val="003A4BFF"/>
    <w:rsid w:val="003A6011"/>
    <w:rsid w:val="003B3A24"/>
    <w:rsid w:val="003C34D5"/>
    <w:rsid w:val="003D5680"/>
    <w:rsid w:val="003D7DE2"/>
    <w:rsid w:val="003E73C2"/>
    <w:rsid w:val="003F1294"/>
    <w:rsid w:val="003F14AD"/>
    <w:rsid w:val="003F2AA2"/>
    <w:rsid w:val="003F769F"/>
    <w:rsid w:val="0040536A"/>
    <w:rsid w:val="004109AF"/>
    <w:rsid w:val="00411068"/>
    <w:rsid w:val="00412301"/>
    <w:rsid w:val="00413B0D"/>
    <w:rsid w:val="004146F1"/>
    <w:rsid w:val="00421124"/>
    <w:rsid w:val="0042720C"/>
    <w:rsid w:val="004273E7"/>
    <w:rsid w:val="004339F0"/>
    <w:rsid w:val="00450E82"/>
    <w:rsid w:val="00455DD3"/>
    <w:rsid w:val="00456443"/>
    <w:rsid w:val="0047157A"/>
    <w:rsid w:val="004765D6"/>
    <w:rsid w:val="00477287"/>
    <w:rsid w:val="004812E8"/>
    <w:rsid w:val="0048184B"/>
    <w:rsid w:val="00482311"/>
    <w:rsid w:val="004867E7"/>
    <w:rsid w:val="004970D7"/>
    <w:rsid w:val="004A146D"/>
    <w:rsid w:val="004A473C"/>
    <w:rsid w:val="004B24BA"/>
    <w:rsid w:val="004C53D7"/>
    <w:rsid w:val="004D43C0"/>
    <w:rsid w:val="004D53F5"/>
    <w:rsid w:val="004D6870"/>
    <w:rsid w:val="004F1894"/>
    <w:rsid w:val="00501C04"/>
    <w:rsid w:val="0050205B"/>
    <w:rsid w:val="00502B77"/>
    <w:rsid w:val="005071E7"/>
    <w:rsid w:val="005222C8"/>
    <w:rsid w:val="005244E5"/>
    <w:rsid w:val="00560302"/>
    <w:rsid w:val="00564E09"/>
    <w:rsid w:val="00572789"/>
    <w:rsid w:val="0057294A"/>
    <w:rsid w:val="00577BBB"/>
    <w:rsid w:val="0058282F"/>
    <w:rsid w:val="00583373"/>
    <w:rsid w:val="00586705"/>
    <w:rsid w:val="0059489A"/>
    <w:rsid w:val="00596836"/>
    <w:rsid w:val="005A08A8"/>
    <w:rsid w:val="005A0FA4"/>
    <w:rsid w:val="005B035C"/>
    <w:rsid w:val="005B283A"/>
    <w:rsid w:val="005B52FA"/>
    <w:rsid w:val="005C2980"/>
    <w:rsid w:val="005C2EE8"/>
    <w:rsid w:val="005C39F2"/>
    <w:rsid w:val="005D27BB"/>
    <w:rsid w:val="005E046E"/>
    <w:rsid w:val="005E4503"/>
    <w:rsid w:val="005F6C09"/>
    <w:rsid w:val="005F78C0"/>
    <w:rsid w:val="0060097C"/>
    <w:rsid w:val="006137DC"/>
    <w:rsid w:val="006138AD"/>
    <w:rsid w:val="00616E13"/>
    <w:rsid w:val="00617246"/>
    <w:rsid w:val="00620A9A"/>
    <w:rsid w:val="00621841"/>
    <w:rsid w:val="00633A0E"/>
    <w:rsid w:val="0063521E"/>
    <w:rsid w:val="00636EDB"/>
    <w:rsid w:val="00641B17"/>
    <w:rsid w:val="00641CF6"/>
    <w:rsid w:val="0064720C"/>
    <w:rsid w:val="00665FE9"/>
    <w:rsid w:val="0066628D"/>
    <w:rsid w:val="00666743"/>
    <w:rsid w:val="00670AAB"/>
    <w:rsid w:val="00692E58"/>
    <w:rsid w:val="00697CC1"/>
    <w:rsid w:val="006A6222"/>
    <w:rsid w:val="006B0B2F"/>
    <w:rsid w:val="006B0E6F"/>
    <w:rsid w:val="006B538B"/>
    <w:rsid w:val="006B7787"/>
    <w:rsid w:val="006C365E"/>
    <w:rsid w:val="006C62C7"/>
    <w:rsid w:val="006E444B"/>
    <w:rsid w:val="006E570B"/>
    <w:rsid w:val="006F36D2"/>
    <w:rsid w:val="006F7983"/>
    <w:rsid w:val="006F7E47"/>
    <w:rsid w:val="00703A45"/>
    <w:rsid w:val="00710C49"/>
    <w:rsid w:val="00711109"/>
    <w:rsid w:val="00711324"/>
    <w:rsid w:val="00711D45"/>
    <w:rsid w:val="00716E83"/>
    <w:rsid w:val="007362DD"/>
    <w:rsid w:val="007374DB"/>
    <w:rsid w:val="007422FE"/>
    <w:rsid w:val="007530F3"/>
    <w:rsid w:val="00783D80"/>
    <w:rsid w:val="00787775"/>
    <w:rsid w:val="00787CFC"/>
    <w:rsid w:val="00790ABA"/>
    <w:rsid w:val="007934DF"/>
    <w:rsid w:val="0079566A"/>
    <w:rsid w:val="00795C8C"/>
    <w:rsid w:val="00796F4E"/>
    <w:rsid w:val="007A1E10"/>
    <w:rsid w:val="007B24C7"/>
    <w:rsid w:val="007B3104"/>
    <w:rsid w:val="007B5199"/>
    <w:rsid w:val="007D4B2B"/>
    <w:rsid w:val="007E357B"/>
    <w:rsid w:val="007F5639"/>
    <w:rsid w:val="0081155B"/>
    <w:rsid w:val="00813FA4"/>
    <w:rsid w:val="00816CB6"/>
    <w:rsid w:val="008171B9"/>
    <w:rsid w:val="00817456"/>
    <w:rsid w:val="00820F4C"/>
    <w:rsid w:val="00821AA9"/>
    <w:rsid w:val="00825503"/>
    <w:rsid w:val="00831F82"/>
    <w:rsid w:val="008322B0"/>
    <w:rsid w:val="00833082"/>
    <w:rsid w:val="00842B6A"/>
    <w:rsid w:val="00845490"/>
    <w:rsid w:val="008507A0"/>
    <w:rsid w:val="008527C4"/>
    <w:rsid w:val="00863450"/>
    <w:rsid w:val="00865A6A"/>
    <w:rsid w:val="00873284"/>
    <w:rsid w:val="00874865"/>
    <w:rsid w:val="00875645"/>
    <w:rsid w:val="008828F7"/>
    <w:rsid w:val="0088317A"/>
    <w:rsid w:val="00883920"/>
    <w:rsid w:val="008908B7"/>
    <w:rsid w:val="008A0F20"/>
    <w:rsid w:val="008A2CF4"/>
    <w:rsid w:val="008A3612"/>
    <w:rsid w:val="008A64BA"/>
    <w:rsid w:val="008D7232"/>
    <w:rsid w:val="008F5407"/>
    <w:rsid w:val="008F62FA"/>
    <w:rsid w:val="00901AA7"/>
    <w:rsid w:val="009051FC"/>
    <w:rsid w:val="00906361"/>
    <w:rsid w:val="009142B6"/>
    <w:rsid w:val="0091691B"/>
    <w:rsid w:val="00930029"/>
    <w:rsid w:val="00933266"/>
    <w:rsid w:val="00933E28"/>
    <w:rsid w:val="00936B36"/>
    <w:rsid w:val="009505CF"/>
    <w:rsid w:val="00951976"/>
    <w:rsid w:val="00951D24"/>
    <w:rsid w:val="00962198"/>
    <w:rsid w:val="009A187F"/>
    <w:rsid w:val="009B360A"/>
    <w:rsid w:val="009B790B"/>
    <w:rsid w:val="009C2BD4"/>
    <w:rsid w:val="009E69DC"/>
    <w:rsid w:val="00A0246C"/>
    <w:rsid w:val="00A06055"/>
    <w:rsid w:val="00A11EC1"/>
    <w:rsid w:val="00A12805"/>
    <w:rsid w:val="00A2128F"/>
    <w:rsid w:val="00A279A4"/>
    <w:rsid w:val="00A27EF6"/>
    <w:rsid w:val="00A34359"/>
    <w:rsid w:val="00A362B4"/>
    <w:rsid w:val="00A36399"/>
    <w:rsid w:val="00A5300C"/>
    <w:rsid w:val="00A55654"/>
    <w:rsid w:val="00A668BB"/>
    <w:rsid w:val="00A74E99"/>
    <w:rsid w:val="00A76104"/>
    <w:rsid w:val="00A806DC"/>
    <w:rsid w:val="00A8281D"/>
    <w:rsid w:val="00A82C8F"/>
    <w:rsid w:val="00A838BD"/>
    <w:rsid w:val="00A83D85"/>
    <w:rsid w:val="00A93A51"/>
    <w:rsid w:val="00AA61E4"/>
    <w:rsid w:val="00AB7919"/>
    <w:rsid w:val="00AC2117"/>
    <w:rsid w:val="00AC2E29"/>
    <w:rsid w:val="00AC6B93"/>
    <w:rsid w:val="00AE08B9"/>
    <w:rsid w:val="00AE0EE6"/>
    <w:rsid w:val="00AE44C1"/>
    <w:rsid w:val="00AF66C6"/>
    <w:rsid w:val="00AF6D2E"/>
    <w:rsid w:val="00AF6F8C"/>
    <w:rsid w:val="00B010E4"/>
    <w:rsid w:val="00B04EE3"/>
    <w:rsid w:val="00B24F77"/>
    <w:rsid w:val="00B33CC7"/>
    <w:rsid w:val="00B363D3"/>
    <w:rsid w:val="00B37FB8"/>
    <w:rsid w:val="00B41CE4"/>
    <w:rsid w:val="00B43DDD"/>
    <w:rsid w:val="00B5055C"/>
    <w:rsid w:val="00B50C16"/>
    <w:rsid w:val="00B532D1"/>
    <w:rsid w:val="00B56CD3"/>
    <w:rsid w:val="00B85255"/>
    <w:rsid w:val="00B8633D"/>
    <w:rsid w:val="00B976DE"/>
    <w:rsid w:val="00B97E0C"/>
    <w:rsid w:val="00BA7049"/>
    <w:rsid w:val="00BC0A0A"/>
    <w:rsid w:val="00BC33C7"/>
    <w:rsid w:val="00BC57FB"/>
    <w:rsid w:val="00BD4901"/>
    <w:rsid w:val="00BE487B"/>
    <w:rsid w:val="00BE6645"/>
    <w:rsid w:val="00BF4945"/>
    <w:rsid w:val="00C05F40"/>
    <w:rsid w:val="00C11899"/>
    <w:rsid w:val="00C12AAC"/>
    <w:rsid w:val="00C14057"/>
    <w:rsid w:val="00C25D53"/>
    <w:rsid w:val="00C32787"/>
    <w:rsid w:val="00C3393E"/>
    <w:rsid w:val="00C505D9"/>
    <w:rsid w:val="00C52C39"/>
    <w:rsid w:val="00C56CD1"/>
    <w:rsid w:val="00C67093"/>
    <w:rsid w:val="00C70DE7"/>
    <w:rsid w:val="00C76FD5"/>
    <w:rsid w:val="00C800E6"/>
    <w:rsid w:val="00C97A04"/>
    <w:rsid w:val="00CA32D0"/>
    <w:rsid w:val="00CB1CCA"/>
    <w:rsid w:val="00CB37ED"/>
    <w:rsid w:val="00CB53F9"/>
    <w:rsid w:val="00CB6B5C"/>
    <w:rsid w:val="00CC1C29"/>
    <w:rsid w:val="00CD1DF3"/>
    <w:rsid w:val="00CE13F5"/>
    <w:rsid w:val="00CE1443"/>
    <w:rsid w:val="00CE5F45"/>
    <w:rsid w:val="00D06EF2"/>
    <w:rsid w:val="00D26668"/>
    <w:rsid w:val="00D31AB1"/>
    <w:rsid w:val="00D33708"/>
    <w:rsid w:val="00D3519D"/>
    <w:rsid w:val="00D5225E"/>
    <w:rsid w:val="00D571D8"/>
    <w:rsid w:val="00D6264B"/>
    <w:rsid w:val="00D84479"/>
    <w:rsid w:val="00D856BD"/>
    <w:rsid w:val="00D950ED"/>
    <w:rsid w:val="00DA21E2"/>
    <w:rsid w:val="00DA599D"/>
    <w:rsid w:val="00DA64F5"/>
    <w:rsid w:val="00DC0061"/>
    <w:rsid w:val="00DC7C38"/>
    <w:rsid w:val="00DD7BDA"/>
    <w:rsid w:val="00DD7CB6"/>
    <w:rsid w:val="00DE6E6A"/>
    <w:rsid w:val="00E02A33"/>
    <w:rsid w:val="00E06AAF"/>
    <w:rsid w:val="00E12ED7"/>
    <w:rsid w:val="00E20EDC"/>
    <w:rsid w:val="00E20F91"/>
    <w:rsid w:val="00E21BC0"/>
    <w:rsid w:val="00E228C1"/>
    <w:rsid w:val="00E23CA0"/>
    <w:rsid w:val="00E475B9"/>
    <w:rsid w:val="00E653C0"/>
    <w:rsid w:val="00E6643A"/>
    <w:rsid w:val="00E82C8C"/>
    <w:rsid w:val="00E9095D"/>
    <w:rsid w:val="00EA3D28"/>
    <w:rsid w:val="00EB0268"/>
    <w:rsid w:val="00EB3506"/>
    <w:rsid w:val="00EB3CAC"/>
    <w:rsid w:val="00EC7CE6"/>
    <w:rsid w:val="00ED0B70"/>
    <w:rsid w:val="00ED18F2"/>
    <w:rsid w:val="00EE093E"/>
    <w:rsid w:val="00EE28CB"/>
    <w:rsid w:val="00EE3D86"/>
    <w:rsid w:val="00EE5EDD"/>
    <w:rsid w:val="00EE66A5"/>
    <w:rsid w:val="00EF07CF"/>
    <w:rsid w:val="00F076C6"/>
    <w:rsid w:val="00F2234D"/>
    <w:rsid w:val="00F276B8"/>
    <w:rsid w:val="00F324F7"/>
    <w:rsid w:val="00F40273"/>
    <w:rsid w:val="00F41085"/>
    <w:rsid w:val="00F41D3E"/>
    <w:rsid w:val="00F46ACD"/>
    <w:rsid w:val="00F55D28"/>
    <w:rsid w:val="00F60F0E"/>
    <w:rsid w:val="00F62169"/>
    <w:rsid w:val="00F63305"/>
    <w:rsid w:val="00F645A5"/>
    <w:rsid w:val="00F71D1F"/>
    <w:rsid w:val="00F73893"/>
    <w:rsid w:val="00F87792"/>
    <w:rsid w:val="00F879CC"/>
    <w:rsid w:val="00F9025D"/>
    <w:rsid w:val="00F9475F"/>
    <w:rsid w:val="00FA18DF"/>
    <w:rsid w:val="00FC28FA"/>
    <w:rsid w:val="00FC2988"/>
    <w:rsid w:val="00FD49D1"/>
    <w:rsid w:val="00FD4B68"/>
    <w:rsid w:val="00FD6BDA"/>
    <w:rsid w:val="00FE51FD"/>
    <w:rsid w:val="00FF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F0C930"/>
  <w14:defaultImageDpi w14:val="300"/>
  <w15:docId w15:val="{B2A66F97-3119-4884-8118-206FD138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DD3"/>
    <w:rPr>
      <w:rFonts w:ascii="Times New Roman" w:eastAsia="MS ??" w:hAnsi="Times New Roman" w:cs="Times New Roman"/>
      <w:lang w:val="en-GB" w:eastAsia="en-GB"/>
    </w:rPr>
  </w:style>
  <w:style w:type="paragraph" w:styleId="Heading1">
    <w:name w:val="heading 1"/>
    <w:basedOn w:val="Normal"/>
    <w:link w:val="Heading1Char"/>
    <w:uiPriority w:val="9"/>
    <w:qFormat/>
    <w:rsid w:val="004A473C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sv-SE" w:eastAsia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21B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BC0"/>
    <w:rPr>
      <w:rFonts w:ascii="Tahoma" w:eastAsia="MS ??" w:hAnsi="Tahoma" w:cs="Tahoma"/>
      <w:sz w:val="16"/>
      <w:szCs w:val="16"/>
      <w:lang w:val="en-GB" w:eastAsia="en-GB"/>
    </w:rPr>
  </w:style>
  <w:style w:type="character" w:styleId="CommentReference">
    <w:name w:val="annotation reference"/>
    <w:basedOn w:val="DefaultParagraphFont"/>
    <w:unhideWhenUsed/>
    <w:rsid w:val="003C34D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C34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C34D5"/>
    <w:rPr>
      <w:rFonts w:ascii="Times New Roman" w:eastAsia="MS ??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34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34D5"/>
    <w:rPr>
      <w:rFonts w:ascii="Times New Roman" w:eastAsia="MS ??" w:hAnsi="Times New Roman" w:cs="Times New Roman"/>
      <w:b/>
      <w:bCs/>
      <w:sz w:val="20"/>
      <w:szCs w:val="20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D571D8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571D8"/>
    <w:rPr>
      <w:rFonts w:eastAsiaTheme="minorHAns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24BA"/>
    <w:pPr>
      <w:autoSpaceDE w:val="0"/>
      <w:autoSpaceDN w:val="0"/>
      <w:adjustRightInd w:val="0"/>
    </w:pPr>
    <w:rPr>
      <w:rFonts w:ascii="Calibri" w:hAnsi="Calibri" w:cs="Calibri"/>
      <w:color w:val="000000"/>
      <w:lang w:val="sv-SE"/>
    </w:rPr>
  </w:style>
  <w:style w:type="paragraph" w:styleId="ListParagraph">
    <w:name w:val="List Paragraph"/>
    <w:basedOn w:val="Normal"/>
    <w:uiPriority w:val="99"/>
    <w:qFormat/>
    <w:rsid w:val="00577BBB"/>
    <w:pPr>
      <w:ind w:left="720"/>
      <w:contextualSpacing/>
    </w:pPr>
    <w:rPr>
      <w:rFonts w:ascii="Cambria" w:eastAsia="Times New Roman" w:hAnsi="Cambria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577BBB"/>
    <w:pPr>
      <w:tabs>
        <w:tab w:val="center" w:pos="4536"/>
        <w:tab w:val="right" w:pos="9072"/>
      </w:tabs>
    </w:pPr>
    <w:rPr>
      <w:rFonts w:eastAsia="Times New Roman"/>
      <w:lang w:val="sv-SE" w:eastAsia="sv-SE"/>
    </w:rPr>
  </w:style>
  <w:style w:type="character" w:customStyle="1" w:styleId="HeaderChar">
    <w:name w:val="Header Char"/>
    <w:basedOn w:val="DefaultParagraphFont"/>
    <w:link w:val="Header"/>
    <w:uiPriority w:val="99"/>
    <w:rsid w:val="00577BBB"/>
    <w:rPr>
      <w:rFonts w:ascii="Times New Roman" w:eastAsia="Times New Roman" w:hAnsi="Times New Roman" w:cs="Times New Roman"/>
      <w:lang w:val="sv-SE" w:eastAsia="sv-SE"/>
    </w:rPr>
  </w:style>
  <w:style w:type="paragraph" w:styleId="Footer">
    <w:name w:val="footer"/>
    <w:basedOn w:val="Normal"/>
    <w:link w:val="FooterChar"/>
    <w:uiPriority w:val="99"/>
    <w:unhideWhenUsed/>
    <w:rsid w:val="00577BBB"/>
    <w:pPr>
      <w:tabs>
        <w:tab w:val="center" w:pos="4536"/>
        <w:tab w:val="right" w:pos="9072"/>
      </w:tabs>
    </w:pPr>
    <w:rPr>
      <w:rFonts w:eastAsia="Times New Roman"/>
      <w:lang w:val="sv-SE" w:eastAsia="sv-SE"/>
    </w:rPr>
  </w:style>
  <w:style w:type="character" w:customStyle="1" w:styleId="FooterChar">
    <w:name w:val="Footer Char"/>
    <w:basedOn w:val="DefaultParagraphFont"/>
    <w:link w:val="Footer"/>
    <w:uiPriority w:val="99"/>
    <w:rsid w:val="00577BBB"/>
    <w:rPr>
      <w:rFonts w:ascii="Times New Roman" w:eastAsia="Times New Roman" w:hAnsi="Times New Roman" w:cs="Times New Roman"/>
      <w:lang w:val="sv-SE" w:eastAsia="sv-SE"/>
    </w:rPr>
  </w:style>
  <w:style w:type="paragraph" w:customStyle="1" w:styleId="EndNoteBibliography">
    <w:name w:val="EndNote Bibliography"/>
    <w:basedOn w:val="Normal"/>
    <w:rsid w:val="000A693C"/>
    <w:rPr>
      <w:rFonts w:ascii="Cambria" w:eastAsiaTheme="minorEastAsia" w:hAnsi="Cambria" w:cstheme="minorBidi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4A473C"/>
    <w:rPr>
      <w:rFonts w:ascii="Times New Roman" w:eastAsia="Times New Roman" w:hAnsi="Times New Roman" w:cs="Times New Roman"/>
      <w:b/>
      <w:bCs/>
      <w:kern w:val="36"/>
      <w:sz w:val="48"/>
      <w:szCs w:val="48"/>
      <w:lang w:val="sv-SE" w:eastAsia="sv-SE"/>
    </w:rPr>
  </w:style>
  <w:style w:type="character" w:styleId="Strong">
    <w:name w:val="Strong"/>
    <w:basedOn w:val="DefaultParagraphFont"/>
    <w:uiPriority w:val="22"/>
    <w:qFormat/>
    <w:rsid w:val="004A473C"/>
    <w:rPr>
      <w:b/>
      <w:bCs/>
    </w:rPr>
  </w:style>
  <w:style w:type="character" w:customStyle="1" w:styleId="identifier">
    <w:name w:val="identifier"/>
    <w:basedOn w:val="DefaultParagraphFont"/>
    <w:rsid w:val="004A473C"/>
  </w:style>
  <w:style w:type="character" w:customStyle="1" w:styleId="highlight">
    <w:name w:val="highlight"/>
    <w:basedOn w:val="DefaultParagraphFont"/>
    <w:rsid w:val="004A473C"/>
  </w:style>
  <w:style w:type="character" w:customStyle="1" w:styleId="identifierdetail">
    <w:name w:val="identifierdetail"/>
    <w:basedOn w:val="DefaultParagraphFont"/>
    <w:rsid w:val="004A473C"/>
  </w:style>
  <w:style w:type="character" w:styleId="Emphasis">
    <w:name w:val="Emphasis"/>
    <w:basedOn w:val="DefaultParagraphFont"/>
    <w:uiPriority w:val="20"/>
    <w:qFormat/>
    <w:rsid w:val="00DD7BDA"/>
    <w:rPr>
      <w:i/>
      <w:iCs/>
    </w:rPr>
  </w:style>
  <w:style w:type="paragraph" w:styleId="Revision">
    <w:name w:val="Revision"/>
    <w:hidden/>
    <w:uiPriority w:val="99"/>
    <w:semiHidden/>
    <w:rsid w:val="004970D7"/>
    <w:rPr>
      <w:rFonts w:ascii="Times New Roman" w:eastAsia="MS ??" w:hAnsi="Times New Roman" w:cs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1A5A24"/>
    <w:pPr>
      <w:spacing w:before="100" w:beforeAutospacing="1" w:after="100" w:afterAutospacing="1"/>
    </w:pPr>
    <w:rPr>
      <w:rFonts w:eastAsia="Times New Roman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91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9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25090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78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85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482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08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8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499887">
          <w:marLeft w:val="0"/>
          <w:marRight w:val="0"/>
          <w:marTop w:val="3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07641">
          <w:marLeft w:val="0"/>
          <w:marRight w:val="0"/>
          <w:marTop w:val="3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0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93194-229A-4568-A257-F7A780CC9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1415</Words>
  <Characters>8071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/>
      <vt:lpstr/>
    </vt:vector>
  </TitlesOfParts>
  <Company>Örebro University</Company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 Udumyan</dc:creator>
  <cp:keywords/>
  <dc:description/>
  <cp:lastModifiedBy>Laxmi S</cp:lastModifiedBy>
  <cp:revision>2</cp:revision>
  <cp:lastPrinted>2018-05-11T13:13:00Z</cp:lastPrinted>
  <dcterms:created xsi:type="dcterms:W3CDTF">2022-07-20T12:21:00Z</dcterms:created>
  <dcterms:modified xsi:type="dcterms:W3CDTF">2022-07-20T12:21:00Z</dcterms:modified>
</cp:coreProperties>
</file>