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29B1C" w14:textId="5884276D" w:rsidR="00421465" w:rsidRPr="00CD2875" w:rsidRDefault="002A3B6B">
      <w:pPr>
        <w:rPr>
          <w:b/>
          <w:bCs/>
          <w:color w:val="0070C0"/>
          <w:sz w:val="28"/>
          <w:szCs w:val="28"/>
          <w:lang w:val="en-GB"/>
        </w:rPr>
      </w:pPr>
      <w:r w:rsidRPr="007B3DCC">
        <w:rPr>
          <w:b/>
          <w:bCs/>
          <w:color w:val="0070C0"/>
          <w:sz w:val="28"/>
          <w:szCs w:val="28"/>
          <w:lang w:val="en-GB"/>
        </w:rPr>
        <w:t>Supplementary</w:t>
      </w:r>
      <w:r w:rsidRPr="00CD2875">
        <w:rPr>
          <w:b/>
          <w:bCs/>
          <w:color w:val="0070C0"/>
          <w:sz w:val="28"/>
          <w:szCs w:val="28"/>
          <w:lang w:val="en-GB"/>
        </w:rPr>
        <w:t xml:space="preserve"> Material</w:t>
      </w:r>
    </w:p>
    <w:p w14:paraId="60E96D04" w14:textId="76082C49" w:rsidR="002A3B6B" w:rsidRPr="00CD2875" w:rsidRDefault="002A3B6B">
      <w:pPr>
        <w:rPr>
          <w:lang w:val="en-GB"/>
        </w:rPr>
      </w:pPr>
    </w:p>
    <w:p w14:paraId="3297D3B2" w14:textId="4921A733" w:rsidR="002A3B6B" w:rsidRDefault="002A3B6B">
      <w:pPr>
        <w:rPr>
          <w:lang w:val="en-GB"/>
        </w:rPr>
      </w:pPr>
    </w:p>
    <w:p w14:paraId="2B1839A1" w14:textId="0BE62986" w:rsidR="00CD2875" w:rsidRPr="004114FA" w:rsidRDefault="004114FA" w:rsidP="004114FA">
      <w:pPr>
        <w:pStyle w:val="Articletitle"/>
      </w:pPr>
      <w:r>
        <w:t xml:space="preserve">Efficacy of </w:t>
      </w:r>
      <w:proofErr w:type="spellStart"/>
      <w:r>
        <w:t>nivolumab</w:t>
      </w:r>
      <w:proofErr w:type="spellEnd"/>
      <w:r>
        <w:t xml:space="preserve"> as second line treatment for recurrent or metastatic Head and Neck Squamous Cell Carcinoma. A national DAHANCA cohort study</w:t>
      </w:r>
    </w:p>
    <w:p w14:paraId="4F524451" w14:textId="2213BAC9" w:rsidR="00CD2875" w:rsidRDefault="00CD2875">
      <w:pPr>
        <w:rPr>
          <w:lang w:val="en-GB"/>
        </w:rPr>
      </w:pPr>
    </w:p>
    <w:p w14:paraId="2A04B2EA" w14:textId="312A8C3C" w:rsidR="004114FA" w:rsidRPr="00F026BA" w:rsidRDefault="004114FA" w:rsidP="004114F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</w:pP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>Sebastian Søby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da-DK"/>
        </w:rPr>
        <w:t>1</w:t>
      </w:r>
      <w:r w:rsidRPr="00F026BA">
        <w:rPr>
          <w:color w:val="000000"/>
          <w:sz w:val="28"/>
          <w:szCs w:val="28"/>
          <w:vertAlign w:val="superscript"/>
          <w:lang w:val="en-US" w:eastAsia="da-DK"/>
        </w:rPr>
        <w:t>*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>, Anita Gothelf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da-DK"/>
        </w:rPr>
        <w:t>2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>, Niels Gyldenkerne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da-DK"/>
        </w:rPr>
        <w:t>3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>, Jens Bentzen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da-DK"/>
        </w:rPr>
        <w:t>4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>, Kinga Nowicka-Matus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da-DK"/>
        </w:rPr>
        <w:t>5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>, Trine Tramm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da-DK"/>
        </w:rPr>
        <w:t>6</w:t>
      </w:r>
      <w:r w:rsidRPr="00F026BA">
        <w:rPr>
          <w:rFonts w:ascii="Times New Roman" w:hAnsi="Times New Roman" w:cs="Times New Roman"/>
          <w:color w:val="000000"/>
          <w:sz w:val="28"/>
          <w:szCs w:val="28"/>
          <w:lang w:val="en-US" w:eastAsia="da-DK"/>
        </w:rPr>
        <w:t xml:space="preserve"> and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 xml:space="preserve"> </w:t>
      </w:r>
      <w:proofErr w:type="spellStart"/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>Jesper</w:t>
      </w:r>
      <w:proofErr w:type="spellEnd"/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 xml:space="preserve"> </w:t>
      </w:r>
      <w:proofErr w:type="spellStart"/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>Grau</w:t>
      </w:r>
      <w:proofErr w:type="spellEnd"/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da-DK"/>
        </w:rPr>
        <w:t xml:space="preserve"> Eriksen</w:t>
      </w:r>
      <w:r w:rsidRPr="00F026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da-DK"/>
        </w:rPr>
        <w:t>1</w:t>
      </w:r>
    </w:p>
    <w:p w14:paraId="11508950" w14:textId="3F77F08A" w:rsidR="004114FA" w:rsidRPr="00F026BA" w:rsidRDefault="004114FA" w:rsidP="004114FA">
      <w:pPr>
        <w:shd w:val="clear" w:color="auto" w:fill="FFFFFF"/>
        <w:spacing w:after="100" w:afterAutospacing="1"/>
        <w:rPr>
          <w:i/>
          <w:color w:val="000000"/>
          <w:lang w:val="en-US" w:eastAsia="da-DK"/>
        </w:rPr>
      </w:pP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da-DK"/>
        </w:rPr>
        <w:t>1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Dept. Experimental Clinical Oncology</w:t>
      </w:r>
      <w:r w:rsidRPr="00AA7781">
        <w:rPr>
          <w:rFonts w:ascii="Times New Roman" w:hAnsi="Times New Roman" w:cs="Times New Roman"/>
          <w:i/>
          <w:color w:val="000000"/>
          <w:sz w:val="24"/>
          <w:szCs w:val="24"/>
          <w:lang w:val="en-US" w:eastAsia="da-DK"/>
        </w:rPr>
        <w:t xml:space="preserve">, 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 xml:space="preserve">Aarhus </w:t>
      </w:r>
      <w:r w:rsidRPr="00AA7781">
        <w:rPr>
          <w:rFonts w:ascii="Times New Roman" w:hAnsi="Times New Roman" w:cs="Times New Roman"/>
          <w:i/>
          <w:color w:val="000000"/>
          <w:sz w:val="24"/>
          <w:szCs w:val="24"/>
          <w:lang w:val="en-US" w:eastAsia="da-DK"/>
        </w:rPr>
        <w:t>University Hospital,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 xml:space="preserve"> Aarhus, Denmark; 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da-DK"/>
        </w:rPr>
        <w:t>2</w:t>
      </w:r>
      <w:r w:rsidRPr="00AA7781">
        <w:rPr>
          <w:rFonts w:ascii="Times New Roman" w:hAnsi="Times New Roman" w:cs="Times New Roman"/>
          <w:i/>
          <w:color w:val="000000"/>
          <w:sz w:val="24"/>
          <w:szCs w:val="24"/>
          <w:lang w:val="en-US" w:eastAsia="da-DK"/>
        </w:rPr>
        <w:t xml:space="preserve"> 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Dept. Oncology</w:t>
      </w:r>
      <w:r w:rsidRPr="00AA7781">
        <w:rPr>
          <w:rFonts w:ascii="Times New Roman" w:hAnsi="Times New Roman" w:cs="Times New Roman"/>
          <w:i/>
          <w:color w:val="000000"/>
          <w:sz w:val="24"/>
          <w:szCs w:val="24"/>
          <w:lang w:val="en-US" w:eastAsia="da-DK"/>
        </w:rPr>
        <w:t>, Copenhagen University Hospital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, Copenhagen, Denmark; 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da-DK"/>
        </w:rPr>
        <w:t>3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Dept. Oncology</w:t>
      </w:r>
      <w:r w:rsidRPr="00AA7781">
        <w:rPr>
          <w:rFonts w:ascii="Times New Roman" w:hAnsi="Times New Roman" w:cs="Times New Roman"/>
          <w:i/>
          <w:color w:val="000000"/>
          <w:sz w:val="24"/>
          <w:szCs w:val="24"/>
          <w:lang w:val="en-US" w:eastAsia="da-DK"/>
        </w:rPr>
        <w:t xml:space="preserve">, 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Odense University Hospital, Odense, Denmark; 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br/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da-DK"/>
        </w:rPr>
        <w:t>4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Dept. Oncolog</w:t>
      </w:r>
      <w:r w:rsidRPr="00AA7781">
        <w:rPr>
          <w:rFonts w:ascii="Times New Roman" w:hAnsi="Times New Roman" w:cs="Times New Roman"/>
          <w:i/>
          <w:color w:val="000000"/>
          <w:sz w:val="24"/>
          <w:szCs w:val="24"/>
          <w:lang w:val="en-US" w:eastAsia="da-DK"/>
        </w:rPr>
        <w:t xml:space="preserve">y, </w:t>
      </w:r>
      <w:proofErr w:type="spellStart"/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Herlev</w:t>
      </w:r>
      <w:proofErr w:type="spellEnd"/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 xml:space="preserve"> Hospital, Copenhagen, Denmark; 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da-DK"/>
        </w:rPr>
        <w:t>5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Dept. Oncolog</w:t>
      </w:r>
      <w:r w:rsidRPr="00AA7781">
        <w:rPr>
          <w:i/>
          <w:color w:val="000000"/>
          <w:sz w:val="24"/>
          <w:szCs w:val="24"/>
          <w:lang w:val="en-US" w:eastAsia="da-DK"/>
        </w:rPr>
        <w:t>y, A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alborg University Hospital, Aalborg, Denmark; </w:t>
      </w:r>
      <w:r w:rsidRPr="00AA778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da-DK"/>
        </w:rPr>
        <w:t>6</w:t>
      </w:r>
      <w:r w:rsidRPr="00F026BA">
        <w:rPr>
          <w:i/>
          <w:color w:val="000000"/>
          <w:lang w:val="en-US" w:eastAsia="da-DK"/>
        </w:rPr>
        <w:t xml:space="preserve"> </w:t>
      </w:r>
      <w:r w:rsidRPr="00F026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Dept. Pathology</w:t>
      </w:r>
      <w:r w:rsidRPr="00F026BA">
        <w:rPr>
          <w:i/>
          <w:color w:val="000000"/>
          <w:lang w:val="en-US" w:eastAsia="da-DK"/>
        </w:rPr>
        <w:t xml:space="preserve">, </w:t>
      </w:r>
      <w:r w:rsidRPr="00F026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da-DK"/>
        </w:rPr>
        <w:t>Aarhus University Hospital, Aarhus, Denmark</w:t>
      </w:r>
    </w:p>
    <w:p w14:paraId="59B06E6B" w14:textId="77777777" w:rsidR="004114FA" w:rsidRPr="00F026BA" w:rsidRDefault="004114FA" w:rsidP="004114FA">
      <w:pPr>
        <w:shd w:val="clear" w:color="auto" w:fill="FFFFFF"/>
        <w:spacing w:after="100" w:afterAutospacing="1"/>
        <w:rPr>
          <w:i/>
          <w:color w:val="000000"/>
          <w:lang w:val="en-US" w:eastAsia="da-DK"/>
        </w:rPr>
      </w:pPr>
    </w:p>
    <w:p w14:paraId="3909E4F4" w14:textId="27550ACE" w:rsidR="00CD2875" w:rsidRPr="004114FA" w:rsidRDefault="004114FA" w:rsidP="004114FA">
      <w:pPr>
        <w:rPr>
          <w:lang w:val="en-US"/>
        </w:rPr>
      </w:pPr>
      <w:r w:rsidRPr="003D75CB">
        <w:rPr>
          <w:rFonts w:ascii="Times New Roman" w:hAnsi="Times New Roman" w:cs="Times New Roman"/>
          <w:color w:val="000000"/>
          <w:vertAlign w:val="superscript"/>
          <w:lang w:val="en-US" w:eastAsia="da-DK"/>
        </w:rPr>
        <w:t>*</w:t>
      </w:r>
      <w:r w:rsidRPr="003D75CB">
        <w:rPr>
          <w:rFonts w:ascii="Times New Roman" w:hAnsi="Times New Roman" w:cs="Times New Roman"/>
          <w:color w:val="000000"/>
          <w:lang w:val="en-US" w:eastAsia="da-DK"/>
        </w:rPr>
        <w:t>E-mail: sebastian@oncology.au.dk</w:t>
      </w:r>
    </w:p>
    <w:p w14:paraId="3B581A89" w14:textId="3DFED9D4" w:rsidR="00691AC5" w:rsidRDefault="00691AC5">
      <w:pPr>
        <w:rPr>
          <w:lang w:val="en-GB"/>
        </w:rPr>
      </w:pPr>
    </w:p>
    <w:p w14:paraId="6A63A4A1" w14:textId="22358EE6" w:rsidR="00100BDD" w:rsidRPr="005C699F" w:rsidRDefault="00100BDD" w:rsidP="00100BDD">
      <w:pPr>
        <w:rPr>
          <w:b/>
          <w:bCs/>
          <w:lang w:val="en-GB"/>
        </w:rPr>
      </w:pPr>
      <w:r w:rsidRPr="005C699F">
        <w:rPr>
          <w:b/>
          <w:bCs/>
          <w:color w:val="0070C0"/>
          <w:lang w:val="en-GB"/>
        </w:rPr>
        <w:t xml:space="preserve">Supplementary </w:t>
      </w:r>
      <w:r>
        <w:rPr>
          <w:b/>
          <w:bCs/>
          <w:color w:val="0070C0"/>
          <w:lang w:val="en-GB"/>
        </w:rPr>
        <w:t>Table</w:t>
      </w:r>
      <w:r w:rsidRPr="005C699F">
        <w:rPr>
          <w:b/>
          <w:bCs/>
          <w:color w:val="0070C0"/>
          <w:lang w:val="en-GB"/>
        </w:rPr>
        <w:t xml:space="preserve"> 1</w:t>
      </w:r>
      <w:r w:rsidRPr="005C699F">
        <w:rPr>
          <w:b/>
          <w:bCs/>
          <w:lang w:val="en-GB"/>
        </w:rPr>
        <w:t xml:space="preserve"> </w:t>
      </w:r>
    </w:p>
    <w:p w14:paraId="0BAFB4D8" w14:textId="6EA32174" w:rsidR="00100BDD" w:rsidRPr="00CD2875" w:rsidRDefault="00100BDD" w:rsidP="00100BDD">
      <w:pPr>
        <w:tabs>
          <w:tab w:val="left" w:leader="dot" w:pos="9356"/>
        </w:tabs>
        <w:rPr>
          <w:lang w:val="en-GB"/>
        </w:rPr>
      </w:pPr>
      <w:r>
        <w:rPr>
          <w:lang w:val="en-GB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Supplementary table 1</w:t>
      </w:r>
      <w:r>
        <w:rPr>
          <w:lang w:val="en-GB"/>
        </w:rPr>
        <w:t xml:space="preserve">” </w:t>
      </w:r>
      <w:r>
        <w:rPr>
          <w:lang w:val="en-GB"/>
        </w:rPr>
        <w:tab/>
        <w:t xml:space="preserve"> 1</w:t>
      </w:r>
    </w:p>
    <w:p w14:paraId="74F76E9B" w14:textId="535B3348" w:rsidR="00691AC5" w:rsidRDefault="00691AC5">
      <w:pPr>
        <w:rPr>
          <w:lang w:val="en-GB"/>
        </w:rPr>
      </w:pPr>
    </w:p>
    <w:p w14:paraId="3A4C079B" w14:textId="4EE7F79C" w:rsidR="008C7C31" w:rsidRDefault="008C7C31">
      <w:pPr>
        <w:rPr>
          <w:lang w:val="en-GB"/>
        </w:rPr>
      </w:pPr>
    </w:p>
    <w:p w14:paraId="4E4AD435" w14:textId="21260B10" w:rsidR="00100BDD" w:rsidRPr="005C699F" w:rsidRDefault="00100BDD" w:rsidP="00100BDD">
      <w:pPr>
        <w:rPr>
          <w:b/>
          <w:bCs/>
          <w:lang w:val="en-GB"/>
        </w:rPr>
      </w:pPr>
      <w:r w:rsidRPr="005C699F">
        <w:rPr>
          <w:b/>
          <w:bCs/>
          <w:color w:val="0070C0"/>
          <w:lang w:val="en-GB"/>
        </w:rPr>
        <w:t xml:space="preserve">Supplementary </w:t>
      </w:r>
      <w:r>
        <w:rPr>
          <w:b/>
          <w:bCs/>
          <w:color w:val="0070C0"/>
          <w:lang w:val="en-GB"/>
        </w:rPr>
        <w:t>Table 2</w:t>
      </w:r>
      <w:r w:rsidRPr="005C699F">
        <w:rPr>
          <w:b/>
          <w:bCs/>
          <w:lang w:val="en-GB"/>
        </w:rPr>
        <w:t xml:space="preserve"> </w:t>
      </w:r>
    </w:p>
    <w:p w14:paraId="27BBCAE6" w14:textId="76C40800" w:rsidR="00100BDD" w:rsidRPr="00CD2875" w:rsidRDefault="00100BDD" w:rsidP="00100BDD">
      <w:pPr>
        <w:tabs>
          <w:tab w:val="left" w:leader="dot" w:pos="9356"/>
        </w:tabs>
        <w:rPr>
          <w:lang w:val="en-GB"/>
        </w:rPr>
      </w:pPr>
      <w:r>
        <w:rPr>
          <w:lang w:val="en-GB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Supplementary table 2” </w:t>
      </w:r>
      <w:r>
        <w:rPr>
          <w:lang w:val="en-GB"/>
        </w:rPr>
        <w:tab/>
        <w:t xml:space="preserve"> 1</w:t>
      </w:r>
    </w:p>
    <w:p w14:paraId="4EDC1DCF" w14:textId="6D707F0A" w:rsidR="00691AC5" w:rsidRDefault="00691AC5">
      <w:pPr>
        <w:rPr>
          <w:lang w:val="en-GB"/>
        </w:rPr>
      </w:pPr>
    </w:p>
    <w:p w14:paraId="0FC6919B" w14:textId="4FCC9B3C" w:rsidR="00691AC5" w:rsidRDefault="00691AC5">
      <w:pPr>
        <w:rPr>
          <w:lang w:val="en-GB"/>
        </w:rPr>
      </w:pPr>
    </w:p>
    <w:p w14:paraId="776C21EA" w14:textId="59369F4B" w:rsidR="00691AC5" w:rsidRPr="005C699F" w:rsidRDefault="00691AC5">
      <w:pPr>
        <w:rPr>
          <w:b/>
          <w:bCs/>
          <w:lang w:val="en-GB"/>
        </w:rPr>
      </w:pPr>
      <w:r w:rsidRPr="005C699F">
        <w:rPr>
          <w:b/>
          <w:bCs/>
          <w:color w:val="0070C0"/>
          <w:lang w:val="en-GB"/>
        </w:rPr>
        <w:t>Supplementary Figure 1</w:t>
      </w:r>
      <w:r w:rsidRPr="005C699F">
        <w:rPr>
          <w:b/>
          <w:bCs/>
          <w:lang w:val="en-GB"/>
        </w:rPr>
        <w:t xml:space="preserve"> </w:t>
      </w:r>
    </w:p>
    <w:p w14:paraId="1F89E195" w14:textId="1A375337" w:rsidR="005C699F" w:rsidRPr="00CD2875" w:rsidRDefault="004B75C9" w:rsidP="005C699F">
      <w:pPr>
        <w:tabs>
          <w:tab w:val="left" w:leader="dot" w:pos="9356"/>
        </w:tabs>
        <w:rPr>
          <w:lang w:val="en-GB"/>
        </w:rPr>
      </w:pPr>
      <w:r>
        <w:rPr>
          <w:lang w:val="en-GB"/>
        </w:rPr>
        <w:t>“</w:t>
      </w:r>
      <w:r w:rsidR="004114FA">
        <w:rPr>
          <w:rFonts w:ascii="Times New Roman" w:hAnsi="Times New Roman" w:cs="Times New Roman"/>
          <w:sz w:val="24"/>
          <w:szCs w:val="24"/>
          <w:lang w:val="en-US"/>
        </w:rPr>
        <w:t>Supplementary figure 1</w:t>
      </w:r>
      <w:r w:rsidR="005C699F">
        <w:rPr>
          <w:lang w:val="en-GB"/>
        </w:rPr>
        <w:t xml:space="preserve">” </w:t>
      </w:r>
      <w:r w:rsidR="005C699F">
        <w:rPr>
          <w:lang w:val="en-GB"/>
        </w:rPr>
        <w:tab/>
        <w:t xml:space="preserve"> 1</w:t>
      </w:r>
    </w:p>
    <w:p w14:paraId="140DB785" w14:textId="3B59ABAE" w:rsidR="002A3B6B" w:rsidRDefault="002A3B6B">
      <w:pPr>
        <w:rPr>
          <w:lang w:val="en-GB"/>
        </w:rPr>
      </w:pPr>
    </w:p>
    <w:p w14:paraId="7A1C1304" w14:textId="2212745F" w:rsidR="005C699F" w:rsidRDefault="005C699F">
      <w:pPr>
        <w:rPr>
          <w:lang w:val="en-GB"/>
        </w:rPr>
      </w:pPr>
    </w:p>
    <w:p w14:paraId="3EF9C2BE" w14:textId="6EFFE922" w:rsidR="008C7C31" w:rsidRPr="005C699F" w:rsidRDefault="008C7C31" w:rsidP="008C7C31">
      <w:pPr>
        <w:rPr>
          <w:b/>
          <w:bCs/>
          <w:lang w:val="en-GB"/>
        </w:rPr>
      </w:pPr>
      <w:r w:rsidRPr="005C699F">
        <w:rPr>
          <w:b/>
          <w:bCs/>
          <w:color w:val="0070C0"/>
          <w:lang w:val="en-GB"/>
        </w:rPr>
        <w:t xml:space="preserve">Supplementary Figure </w:t>
      </w:r>
      <w:r>
        <w:rPr>
          <w:b/>
          <w:bCs/>
          <w:color w:val="0070C0"/>
          <w:lang w:val="en-GB"/>
        </w:rPr>
        <w:t>2</w:t>
      </w:r>
      <w:r w:rsidRPr="005C699F">
        <w:rPr>
          <w:b/>
          <w:bCs/>
          <w:lang w:val="en-GB"/>
        </w:rPr>
        <w:t xml:space="preserve"> </w:t>
      </w:r>
    </w:p>
    <w:p w14:paraId="0EB0DA0E" w14:textId="553831C7" w:rsidR="008C7C31" w:rsidRPr="00CD2875" w:rsidRDefault="008C7C31" w:rsidP="008C7C31">
      <w:pPr>
        <w:tabs>
          <w:tab w:val="left" w:leader="dot" w:pos="9356"/>
        </w:tabs>
        <w:rPr>
          <w:lang w:val="en-GB"/>
        </w:rPr>
      </w:pPr>
      <w:r>
        <w:rPr>
          <w:lang w:val="en-GB"/>
        </w:rPr>
        <w:t>“</w:t>
      </w:r>
      <w:r w:rsidR="004114FA" w:rsidRPr="00196434"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="004114FA">
        <w:rPr>
          <w:rFonts w:ascii="Times New Roman" w:hAnsi="Times New Roman" w:cs="Times New Roman"/>
          <w:sz w:val="24"/>
          <w:szCs w:val="24"/>
          <w:lang w:val="en-US"/>
        </w:rPr>
        <w:t>figure 2</w:t>
      </w:r>
      <w:r>
        <w:rPr>
          <w:lang w:val="en-GB"/>
        </w:rPr>
        <w:t xml:space="preserve">” </w:t>
      </w:r>
      <w:r>
        <w:rPr>
          <w:lang w:val="en-GB"/>
        </w:rPr>
        <w:tab/>
        <w:t xml:space="preserve"> 2</w:t>
      </w:r>
    </w:p>
    <w:p w14:paraId="31A9F532" w14:textId="77777777" w:rsidR="008C7C31" w:rsidRDefault="008C7C31" w:rsidP="008C7C31">
      <w:pPr>
        <w:rPr>
          <w:lang w:val="en-GB"/>
        </w:rPr>
      </w:pPr>
    </w:p>
    <w:p w14:paraId="390713FD" w14:textId="138305CF" w:rsidR="005C699F" w:rsidRDefault="005C699F">
      <w:pPr>
        <w:rPr>
          <w:lang w:val="en-GB"/>
        </w:rPr>
      </w:pPr>
    </w:p>
    <w:p w14:paraId="24828A20" w14:textId="77777777" w:rsidR="008C7C31" w:rsidRDefault="008C7C31">
      <w:pPr>
        <w:rPr>
          <w:lang w:val="en-GB"/>
        </w:rPr>
      </w:pPr>
    </w:p>
    <w:p w14:paraId="30E80785" w14:textId="7BADC6B5" w:rsidR="004B75C9" w:rsidRDefault="004B75C9">
      <w:pPr>
        <w:rPr>
          <w:lang w:val="en-GB"/>
        </w:rPr>
      </w:pPr>
      <w:r>
        <w:rPr>
          <w:lang w:val="en-GB"/>
        </w:rPr>
        <w:br w:type="page"/>
      </w:r>
    </w:p>
    <w:p w14:paraId="39107D88" w14:textId="11096325" w:rsidR="00100BDD" w:rsidRPr="00AA7781" w:rsidRDefault="00100BDD" w:rsidP="00100BDD">
      <w:pPr>
        <w:rPr>
          <w:b/>
          <w:bCs/>
          <w:lang w:val="en-GB"/>
        </w:rPr>
      </w:pPr>
      <w:r w:rsidRPr="00AA7781">
        <w:rPr>
          <w:b/>
          <w:bCs/>
          <w:lang w:val="en-GB"/>
        </w:rPr>
        <w:lastRenderedPageBreak/>
        <w:t>Supplementary Table 1</w:t>
      </w:r>
      <w:r w:rsidR="00AA7781" w:rsidRPr="00AA7781">
        <w:rPr>
          <w:b/>
          <w:bCs/>
          <w:lang w:val="en-GB"/>
        </w:rPr>
        <w:t xml:space="preserve">: Outcome of treatment </w:t>
      </w:r>
    </w:p>
    <w:p w14:paraId="129B30F7" w14:textId="1F6EFA75" w:rsidR="00100BDD" w:rsidRPr="00E10CAB" w:rsidRDefault="00100BDD" w:rsidP="00100BDD">
      <w:pPr>
        <w:rPr>
          <w:rFonts w:ascii="Times New Roman" w:hAnsi="Times New Roman" w:cs="Times New Roman"/>
          <w:sz w:val="24"/>
          <w:lang w:val="en-US"/>
        </w:rPr>
      </w:pP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249"/>
        <w:gridCol w:w="1417"/>
      </w:tblGrid>
      <w:tr w:rsidR="00100BDD" w:rsidRPr="00960A99" w14:paraId="3C4CA9AD" w14:textId="77777777" w:rsidTr="00004091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6B22A80" w14:textId="77777777" w:rsidR="00100BDD" w:rsidRPr="00687F94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da-DK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5C15683C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Nivolumab</w:t>
            </w:r>
            <w:proofErr w:type="spellEnd"/>
          </w:p>
        </w:tc>
      </w:tr>
      <w:tr w:rsidR="00100BDD" w:rsidRPr="00960A99" w14:paraId="352DF338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416308E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251A834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N=146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1AEACF4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</w:tr>
      <w:tr w:rsidR="00100BDD" w:rsidRPr="00960A99" w14:paraId="7E37FAD7" w14:textId="77777777" w:rsidTr="00004091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ED8785F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Reason</w:t>
            </w:r>
            <w:proofErr w:type="spellEnd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 for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immunoterapy</w:t>
            </w:r>
            <w:proofErr w:type="spellEnd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discontinuation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18EA3DD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8311679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</w:tr>
      <w:tr w:rsidR="00100BDD" w:rsidRPr="00960A99" w14:paraId="4DD41969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49F16F8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Progression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6411484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BCDF6D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(62%)</w:t>
            </w:r>
          </w:p>
        </w:tc>
      </w:tr>
      <w:tr w:rsidR="00100BDD" w:rsidRPr="00960A99" w14:paraId="6B038EE3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DFAF8E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General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condition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C5EAF55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791411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(16%)</w:t>
            </w:r>
          </w:p>
        </w:tc>
      </w:tr>
      <w:tr w:rsidR="00100BDD" w:rsidRPr="00960A99" w14:paraId="3AC94364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8D9BF2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Side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effects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DA44199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1754447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(8%)</w:t>
            </w:r>
          </w:p>
        </w:tc>
      </w:tr>
      <w:tr w:rsidR="00100BDD" w:rsidRPr="00960A99" w14:paraId="69B56468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2B26DF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Response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07F2728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90E03D2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(5%)</w:t>
            </w:r>
          </w:p>
        </w:tc>
      </w:tr>
      <w:tr w:rsidR="00100BDD" w:rsidRPr="00960A99" w14:paraId="15CC2923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ED9D0CE" w14:textId="747D5F89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52C65AC" w14:textId="08C70954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34554A0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</w:tr>
      <w:tr w:rsidR="00100BDD" w:rsidRPr="00960A99" w14:paraId="55AFAF29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452E13B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Patient still in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treatment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A978A26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29B94FD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(9% )</w:t>
            </w:r>
          </w:p>
        </w:tc>
      </w:tr>
      <w:tr w:rsidR="00100BDD" w:rsidRPr="00AA7781" w14:paraId="2E0736BE" w14:textId="77777777" w:rsidTr="00004091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FDF9E79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US" w:eastAsia="da-DK"/>
              </w:rPr>
            </w:pPr>
            <w:r w:rsidRPr="00960A99">
              <w:rPr>
                <w:rFonts w:ascii="Times New Roman" w:eastAsia="Times New Roman" w:hAnsi="Times New Roman" w:cs="Times New Roman"/>
                <w:b/>
                <w:bCs/>
                <w:lang w:val="en-US" w:eastAsia="da-DK"/>
              </w:rPr>
              <w:t>Best response achieved during immunotherapy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0CF54FC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val="en-US" w:eastAsia="da-D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CFC16E5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val="en-US" w:eastAsia="da-DK"/>
              </w:rPr>
              <w:t> </w:t>
            </w:r>
          </w:p>
        </w:tc>
      </w:tr>
      <w:tr w:rsidR="00100BDD" w:rsidRPr="00960A99" w14:paraId="37A8FAC2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5CBF1E9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val="en-US" w:eastAsia="da-DK"/>
              </w:rPr>
              <w:t xml:space="preserve">   </w:t>
            </w: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Progressive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disease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C0C5E25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849DDC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(40%)</w:t>
            </w:r>
          </w:p>
        </w:tc>
      </w:tr>
      <w:tr w:rsidR="00100BDD" w:rsidRPr="00960A99" w14:paraId="115A9776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A8A54A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Stable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disease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8D9E64B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A649FFD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(32%)</w:t>
            </w:r>
          </w:p>
        </w:tc>
      </w:tr>
      <w:tr w:rsidR="00100BDD" w:rsidRPr="00960A99" w14:paraId="358F2CBC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B714895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Partial</w:t>
            </w:r>
            <w:proofErr w:type="spellEnd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response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3FA573E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5F1BA91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(8%)</w:t>
            </w:r>
          </w:p>
        </w:tc>
      </w:tr>
      <w:tr w:rsidR="00100BDD" w:rsidRPr="00960A99" w14:paraId="0B57B018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B3FCE4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Complete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response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3F99371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9A1D02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(6%)</w:t>
            </w:r>
          </w:p>
        </w:tc>
      </w:tr>
      <w:tr w:rsidR="00100BDD" w:rsidRPr="00960A99" w14:paraId="2B93DEA9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E0B3E71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N/A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06757F5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A622DA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(14%)</w:t>
            </w:r>
          </w:p>
        </w:tc>
      </w:tr>
      <w:tr w:rsidR="00100BDD" w:rsidRPr="00960A99" w14:paraId="4F45CF33" w14:textId="77777777" w:rsidTr="00004091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D1CE96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Cycles</w:t>
            </w:r>
            <w:proofErr w:type="spellEnd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administered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5EF3E7D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Median: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63D0DC3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(range: 1-54)</w:t>
            </w:r>
          </w:p>
        </w:tc>
      </w:tr>
      <w:tr w:rsidR="00004091" w:rsidRPr="00960A99" w14:paraId="3A0380B3" w14:textId="77777777" w:rsidTr="00004091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227F87F7" w14:textId="56C969A6" w:rsidR="00004091" w:rsidRPr="00004091" w:rsidRDefault="00004091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Length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treatment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da-DK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da-DK"/>
              </w:rPr>
              <w:t>days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da-DK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118FD491" w14:textId="33301749" w:rsidR="00004091" w:rsidRPr="00004091" w:rsidRDefault="00004091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Median: 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55DA7D3D" w14:textId="334C2F23" w:rsidR="00004091" w:rsidRPr="00960A99" w:rsidRDefault="0006186C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(range: 1</w:t>
            </w:r>
            <w:r w:rsidR="00004091">
              <w:rPr>
                <w:rFonts w:ascii="Times New Roman" w:eastAsia="Times New Roman" w:hAnsi="Times New Roman" w:cs="Times New Roman"/>
                <w:lang w:eastAsia="da-DK"/>
              </w:rPr>
              <w:t>-899)</w:t>
            </w:r>
          </w:p>
        </w:tc>
      </w:tr>
      <w:tr w:rsidR="00100BDD" w:rsidRPr="00960A99" w14:paraId="418A2418" w14:textId="77777777" w:rsidTr="00004091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42ABDCE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Concomitant</w:t>
            </w:r>
            <w:proofErr w:type="spellEnd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 steroids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during</w:t>
            </w:r>
            <w:proofErr w:type="spellEnd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immunotherapy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6C05F5A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D16DF88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</w:tr>
      <w:tr w:rsidR="00100BDD" w:rsidRPr="00960A99" w14:paraId="0756DD5B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B9795B1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&lt; 50%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1569380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655410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(94%)</w:t>
            </w:r>
          </w:p>
        </w:tc>
      </w:tr>
      <w:tr w:rsidR="00100BDD" w:rsidRPr="00960A99" w14:paraId="58C2CA9A" w14:textId="77777777" w:rsidTr="00004091">
        <w:trPr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A76A2FC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≥ 50%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2457567F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9DFB69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(6%)</w:t>
            </w:r>
          </w:p>
        </w:tc>
      </w:tr>
    </w:tbl>
    <w:p w14:paraId="04D44889" w14:textId="31568849" w:rsidR="00100BDD" w:rsidRPr="00765FF9" w:rsidRDefault="00100BDD" w:rsidP="00100BDD">
      <w:pPr>
        <w:rPr>
          <w:lang w:val="en-US"/>
        </w:rPr>
      </w:pPr>
    </w:p>
    <w:p w14:paraId="16543BCE" w14:textId="77777777" w:rsidR="00100BDD" w:rsidRDefault="00100BDD" w:rsidP="004B75C9">
      <w:pPr>
        <w:rPr>
          <w:b/>
          <w:bCs/>
          <w:color w:val="0070C0"/>
          <w:lang w:val="en-GB"/>
        </w:rPr>
      </w:pPr>
    </w:p>
    <w:p w14:paraId="67E4A7AC" w14:textId="77777777" w:rsidR="00100BDD" w:rsidRDefault="00100BDD">
      <w:pPr>
        <w:rPr>
          <w:b/>
          <w:bCs/>
          <w:color w:val="0070C0"/>
          <w:lang w:val="en-GB"/>
        </w:rPr>
      </w:pPr>
    </w:p>
    <w:p w14:paraId="30EF8717" w14:textId="77777777" w:rsidR="00100BDD" w:rsidRDefault="00100BDD">
      <w:pPr>
        <w:rPr>
          <w:b/>
          <w:bCs/>
          <w:color w:val="0070C0"/>
          <w:lang w:val="en-GB"/>
        </w:rPr>
      </w:pPr>
      <w:r>
        <w:rPr>
          <w:b/>
          <w:bCs/>
          <w:color w:val="0070C0"/>
          <w:lang w:val="en-GB"/>
        </w:rPr>
        <w:br w:type="page"/>
      </w:r>
    </w:p>
    <w:p w14:paraId="42A087E7" w14:textId="7AABA0F2" w:rsidR="00100BDD" w:rsidRPr="00AA7781" w:rsidRDefault="00100BDD" w:rsidP="00100BDD">
      <w:pPr>
        <w:rPr>
          <w:b/>
          <w:bCs/>
          <w:lang w:val="en-GB"/>
        </w:rPr>
      </w:pPr>
      <w:r w:rsidRPr="00AA7781">
        <w:rPr>
          <w:b/>
          <w:bCs/>
          <w:lang w:val="en-GB"/>
        </w:rPr>
        <w:lastRenderedPageBreak/>
        <w:t>Supplementary Table 2</w:t>
      </w:r>
      <w:r w:rsidR="00AA7781" w:rsidRPr="00AA7781">
        <w:rPr>
          <w:b/>
          <w:bCs/>
          <w:lang w:val="en-GB"/>
        </w:rPr>
        <w:t>: Primary treatment and disease</w:t>
      </w:r>
      <w:bookmarkStart w:id="0" w:name="_GoBack"/>
      <w:bookmarkEnd w:id="0"/>
    </w:p>
    <w:p w14:paraId="268ADE7F" w14:textId="6E62F32A" w:rsidR="00100BDD" w:rsidRPr="00935A9C" w:rsidRDefault="00100BDD" w:rsidP="00100BDD">
      <w:pPr>
        <w:rPr>
          <w:rFonts w:ascii="Times New Roman" w:hAnsi="Times New Roman" w:cs="Times New Roman"/>
          <w:sz w:val="24"/>
          <w:lang w:val="en-US"/>
        </w:rPr>
      </w:pPr>
    </w:p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1701"/>
      </w:tblGrid>
      <w:tr w:rsidR="00100BDD" w:rsidRPr="00935A9C" w14:paraId="48AB4E81" w14:textId="77777777" w:rsidTr="003F2F37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8662BD" w14:textId="77777777" w:rsidR="00100BDD" w:rsidRPr="00AA7781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da-D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1686B3C5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935A9C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Nivolumab</w:t>
            </w:r>
            <w:proofErr w:type="spellEnd"/>
          </w:p>
        </w:tc>
      </w:tr>
      <w:tr w:rsidR="00100BDD" w:rsidRPr="00935A9C" w14:paraId="691022B5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EEF7EB5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4DCC968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N=146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5278B19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</w:tr>
      <w:tr w:rsidR="00100BDD" w:rsidRPr="00935A9C" w14:paraId="2E10EF82" w14:textId="77777777" w:rsidTr="003F2F37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B1077C9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Site of </w:t>
            </w:r>
            <w:proofErr w:type="spellStart"/>
            <w:r w:rsidRPr="00935A9C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primary</w:t>
            </w:r>
            <w:proofErr w:type="spellEnd"/>
            <w:r w:rsidRPr="00935A9C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 </w:t>
            </w:r>
            <w:proofErr w:type="spellStart"/>
            <w:r w:rsidRPr="00935A9C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disease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1D0216D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89F3069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</w:tr>
      <w:tr w:rsidR="00100BDD" w:rsidRPr="00935A9C" w14:paraId="2EA632BC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C10D04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Larynx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B1D3489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753CB1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(11%)</w:t>
            </w:r>
          </w:p>
        </w:tc>
      </w:tr>
      <w:tr w:rsidR="00100BDD" w:rsidRPr="00935A9C" w14:paraId="4F8ADC8F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F5275F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 xml:space="preserve">   p16+ </w:t>
            </w:r>
            <w:proofErr w:type="spellStart"/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oropharynx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FF42F85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CFCA26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(29%)</w:t>
            </w:r>
          </w:p>
        </w:tc>
      </w:tr>
      <w:tr w:rsidR="00100BDD" w:rsidRPr="00935A9C" w14:paraId="0E3DE547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1D3C421A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vertAlign w:val="superscript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Other</w:t>
            </w:r>
            <w:proofErr w:type="spellEnd"/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 xml:space="preserve"> oropharynx</w:t>
            </w:r>
            <w:r w:rsidRPr="00935A9C">
              <w:rPr>
                <w:rFonts w:ascii="Times New Roman" w:eastAsia="Times New Roman" w:hAnsi="Times New Roman" w:cs="Times New Roman"/>
                <w:sz w:val="24"/>
                <w:vertAlign w:val="superscript"/>
                <w:lang w:eastAsia="da-D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2BC0A55B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18945998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(16%)</w:t>
            </w:r>
          </w:p>
        </w:tc>
      </w:tr>
      <w:tr w:rsidR="00100BDD" w:rsidRPr="00935A9C" w14:paraId="1390A72A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77918C16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Rhinopharynx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25B82A25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2535948D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(4%)</w:t>
            </w:r>
          </w:p>
        </w:tc>
      </w:tr>
      <w:tr w:rsidR="00100BDD" w:rsidRPr="00935A9C" w14:paraId="7DF35C0D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2F69A3BE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Hypopharynx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</w:tcPr>
          <w:p w14:paraId="02BB6D52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6B5D863A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(10%)</w:t>
            </w:r>
          </w:p>
        </w:tc>
      </w:tr>
      <w:tr w:rsidR="00100BDD" w:rsidRPr="00935A9C" w14:paraId="442FDC31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C1F4EBD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 xml:space="preserve">   Oral </w:t>
            </w:r>
            <w:proofErr w:type="spellStart"/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cavity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81C97C7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BF79584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(23%)</w:t>
            </w:r>
          </w:p>
        </w:tc>
      </w:tr>
      <w:tr w:rsidR="00100BDD" w:rsidRPr="00935A9C" w14:paraId="108F3599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B1F2B93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Other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5D79631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A9D64D" w14:textId="77777777" w:rsidR="00100BDD" w:rsidRPr="00935A9C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35A9C">
              <w:rPr>
                <w:rFonts w:ascii="Times New Roman" w:eastAsia="Times New Roman" w:hAnsi="Times New Roman" w:cs="Times New Roman"/>
                <w:lang w:eastAsia="da-DK"/>
              </w:rPr>
              <w:t>(7%)</w:t>
            </w:r>
          </w:p>
        </w:tc>
      </w:tr>
      <w:tr w:rsidR="00100BDD" w:rsidRPr="00960A99" w14:paraId="33A7B2ED" w14:textId="77777777" w:rsidTr="003F2F37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107D817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</w:pPr>
            <w:proofErr w:type="spellStart"/>
            <w:r w:rsidRPr="00935A9C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Primary</w:t>
            </w:r>
            <w:proofErr w:type="spellEnd"/>
            <w:r w:rsidRPr="00935A9C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 xml:space="preserve"> </w:t>
            </w:r>
            <w:proofErr w:type="spellStart"/>
            <w:r w:rsidRPr="00935A9C">
              <w:rPr>
                <w:rFonts w:ascii="Times New Roman" w:eastAsia="Times New Roman" w:hAnsi="Times New Roman" w:cs="Times New Roman"/>
                <w:b/>
                <w:bCs/>
                <w:lang w:eastAsia="da-DK"/>
              </w:rPr>
              <w:t>treatment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4F9DC53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861A32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 </w:t>
            </w:r>
          </w:p>
        </w:tc>
      </w:tr>
      <w:tr w:rsidR="00100BDD" w:rsidRPr="00960A99" w14:paraId="4CED7104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38801DE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Radiotherapy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3BC89D6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300B35C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(33%)</w:t>
            </w:r>
          </w:p>
        </w:tc>
      </w:tr>
      <w:tr w:rsidR="00100BDD" w:rsidRPr="00960A99" w14:paraId="362B82FE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1580D2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Chemotherapy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FFBC503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8C2044B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(3%)</w:t>
            </w:r>
          </w:p>
        </w:tc>
      </w:tr>
      <w:tr w:rsidR="00100BDD" w:rsidRPr="00960A99" w14:paraId="10BBD9CF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E4D2AA2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Chemo-radiotherapy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16952F5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0A04D22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(41%)</w:t>
            </w:r>
          </w:p>
        </w:tc>
      </w:tr>
      <w:tr w:rsidR="00100BDD" w:rsidRPr="00960A99" w14:paraId="7A3CDB17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19FA67B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Surgery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4C26CB7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1D16C84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(10%)</w:t>
            </w:r>
          </w:p>
        </w:tc>
      </w:tr>
      <w:tr w:rsidR="00100BDD" w:rsidRPr="00960A99" w14:paraId="7E1098EC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BAE0B14" w14:textId="77777777" w:rsidR="00100BDD" w:rsidRPr="0086122F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da-DK"/>
              </w:rPr>
              <w:t>Surgery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da-DK"/>
              </w:rPr>
              <w:t xml:space="preserve"> + PORT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da-D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EEBAC59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23FA102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(12%)</w:t>
            </w:r>
          </w:p>
        </w:tc>
      </w:tr>
      <w:tr w:rsidR="00100BDD" w:rsidRPr="00960A99" w14:paraId="6321B8AD" w14:textId="77777777" w:rsidTr="003F2F37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DC795B6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 xml:space="preserve">   </w:t>
            </w:r>
            <w:proofErr w:type="spellStart"/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Unknown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4CC74A3F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47838A4" w14:textId="77777777" w:rsidR="00100BDD" w:rsidRPr="00960A99" w:rsidRDefault="00100BDD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960A99">
              <w:rPr>
                <w:rFonts w:ascii="Times New Roman" w:eastAsia="Times New Roman" w:hAnsi="Times New Roman" w:cs="Times New Roman"/>
                <w:lang w:eastAsia="da-DK"/>
              </w:rPr>
              <w:t>(1%)</w:t>
            </w:r>
          </w:p>
        </w:tc>
      </w:tr>
      <w:tr w:rsidR="001B79BB" w:rsidRPr="003F2F37" w14:paraId="05A2E09E" w14:textId="77777777" w:rsidTr="003F2F37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16CA8E3C" w14:textId="27CC5CFC" w:rsidR="001B79BB" w:rsidRPr="003F2F37" w:rsidRDefault="003F2F37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da-DK"/>
              </w:rPr>
              <w:t>Days</w:t>
            </w:r>
            <w:r w:rsidR="001B79BB" w:rsidRPr="003F2F37">
              <w:rPr>
                <w:rFonts w:ascii="Times New Roman" w:eastAsia="Times New Roman" w:hAnsi="Times New Roman" w:cs="Times New Roman"/>
                <w:b/>
                <w:lang w:val="en-US" w:eastAsia="da-DK"/>
              </w:rPr>
              <w:t xml:space="preserve"> from end of primary treatment to start of immunotherapy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</w:tcPr>
          <w:p w14:paraId="73BF48D8" w14:textId="51C013BD" w:rsidR="001B79BB" w:rsidRPr="003F2F37" w:rsidRDefault="001B79BB" w:rsidP="00420FA3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da-DK"/>
              </w:rPr>
            </w:pPr>
            <w:r w:rsidRPr="003F2F37">
              <w:rPr>
                <w:rFonts w:ascii="Times New Roman" w:eastAsia="Times New Roman" w:hAnsi="Times New Roman" w:cs="Times New Roman"/>
                <w:lang w:val="en-US" w:eastAsia="da-DK"/>
              </w:rPr>
              <w:t xml:space="preserve">Median: </w:t>
            </w:r>
            <w:r w:rsidR="003F2F37">
              <w:rPr>
                <w:rFonts w:ascii="Times New Roman" w:eastAsia="Times New Roman" w:hAnsi="Times New Roman" w:cs="Times New Roman"/>
                <w:lang w:val="en-US" w:eastAsia="da-DK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</w:tcPr>
          <w:p w14:paraId="0C5A7764" w14:textId="4F3E7424" w:rsidR="001B79BB" w:rsidRPr="003F2F37" w:rsidRDefault="003F2F37" w:rsidP="003F2F37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lang w:val="en-US" w:eastAsia="da-DK"/>
              </w:rPr>
              <w:t>95% CI: 54-93</w:t>
            </w:r>
          </w:p>
        </w:tc>
      </w:tr>
    </w:tbl>
    <w:p w14:paraId="1FB6C188" w14:textId="77777777" w:rsidR="00100BDD" w:rsidRDefault="00100BDD" w:rsidP="00100BDD">
      <w:pPr>
        <w:rPr>
          <w:rFonts w:ascii="Times New Roman" w:hAnsi="Times New Roman" w:cs="Times New Roman"/>
          <w:color w:val="A6A6A6" w:themeColor="background1" w:themeShade="A6"/>
          <w:szCs w:val="24"/>
          <w:lang w:val="en-US"/>
        </w:rPr>
      </w:pPr>
    </w:p>
    <w:p w14:paraId="32956C39" w14:textId="125AC5F4" w:rsidR="00100BDD" w:rsidRPr="00E347DB" w:rsidRDefault="00100BDD" w:rsidP="00100BDD">
      <w:pPr>
        <w:rPr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p16 negative/unknown oropharynx.</w:t>
      </w:r>
      <w:r w:rsidRPr="00765FF9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765FF9">
        <w:rPr>
          <w:rFonts w:ascii="Times New Roman" w:hAnsi="Times New Roman" w:cs="Times New Roman"/>
          <w:sz w:val="24"/>
          <w:lang w:val="en-US"/>
        </w:rPr>
        <w:t>Postoperative radiotherapy</w:t>
      </w:r>
      <w:r>
        <w:rPr>
          <w:rFonts w:ascii="Times New Roman" w:hAnsi="Times New Roman" w:cs="Times New Roman"/>
          <w:sz w:val="24"/>
          <w:lang w:val="en-US"/>
        </w:rPr>
        <w:t>.”</w:t>
      </w:r>
    </w:p>
    <w:p w14:paraId="2E24CD6B" w14:textId="4A015A3C" w:rsidR="00100BDD" w:rsidRDefault="00100BDD">
      <w:pPr>
        <w:rPr>
          <w:b/>
          <w:bCs/>
          <w:color w:val="0070C0"/>
          <w:lang w:val="en-GB"/>
        </w:rPr>
      </w:pPr>
      <w:r>
        <w:rPr>
          <w:b/>
          <w:bCs/>
          <w:color w:val="0070C0"/>
          <w:lang w:val="en-GB"/>
        </w:rPr>
        <w:br w:type="page"/>
      </w:r>
    </w:p>
    <w:p w14:paraId="2B41357D" w14:textId="38870057" w:rsidR="004B75C9" w:rsidRPr="005C699F" w:rsidRDefault="004B75C9" w:rsidP="004B75C9">
      <w:pPr>
        <w:rPr>
          <w:b/>
          <w:bCs/>
          <w:lang w:val="en-GB"/>
        </w:rPr>
      </w:pPr>
      <w:r w:rsidRPr="005C699F">
        <w:rPr>
          <w:b/>
          <w:bCs/>
          <w:color w:val="0070C0"/>
          <w:lang w:val="en-GB"/>
        </w:rPr>
        <w:lastRenderedPageBreak/>
        <w:t>Supplementary Figure 1</w:t>
      </w:r>
      <w:r w:rsidRPr="005C699F">
        <w:rPr>
          <w:b/>
          <w:bCs/>
          <w:lang w:val="en-GB"/>
        </w:rPr>
        <w:t xml:space="preserve"> </w:t>
      </w:r>
    </w:p>
    <w:p w14:paraId="63DCC353" w14:textId="273E30A7" w:rsidR="0033552B" w:rsidRDefault="0033552B" w:rsidP="004B75C9">
      <w:pPr>
        <w:rPr>
          <w:lang w:val="en-GB"/>
        </w:rPr>
      </w:pPr>
    </w:p>
    <w:p w14:paraId="17DD46EB" w14:textId="5A4441B3" w:rsidR="0033552B" w:rsidRDefault="00970603" w:rsidP="004B75C9">
      <w:pPr>
        <w:rPr>
          <w:lang w:val="en-GB"/>
        </w:rPr>
      </w:pPr>
      <w:r>
        <w:rPr>
          <w:noProof/>
          <w:lang w:eastAsia="da-DK"/>
        </w:rPr>
        <w:drawing>
          <wp:inline distT="0" distB="0" distL="0" distR="0" wp14:anchorId="07994B4B" wp14:editId="79E1EAF3">
            <wp:extent cx="6120130" cy="3825240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FE1EF" w14:textId="77777777" w:rsidR="00970603" w:rsidRDefault="00970603" w:rsidP="004B75C9">
      <w:pPr>
        <w:rPr>
          <w:lang w:val="en-GB"/>
        </w:rPr>
      </w:pPr>
    </w:p>
    <w:p w14:paraId="31F5516B" w14:textId="30816020" w:rsidR="004B75C9" w:rsidRDefault="004114FA" w:rsidP="004114FA">
      <w:pPr>
        <w:spacing w:line="360" w:lineRule="auto"/>
        <w:rPr>
          <w:lang w:val="en-GB"/>
        </w:rPr>
      </w:pPr>
      <w:r>
        <w:rPr>
          <w:lang w:val="en-GB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Overall survival (1</w:t>
      </w:r>
      <w:r w:rsidRPr="0019643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n-US"/>
        </w:rPr>
        <w:t>and progression-free survival (1</w:t>
      </w:r>
      <w:r w:rsidRPr="00196434"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Charlson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comorbidity score at baseline and by the modified head and neck iteration </w:t>
      </w:r>
      <w:r w:rsidR="00687F9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687F94">
        <w:rPr>
          <w:rFonts w:ascii="Times New Roman" w:hAnsi="Times New Roman" w:cs="Times New Roman"/>
          <w:sz w:val="24"/>
          <w:szCs w:val="24"/>
          <w:lang w:val="en-US"/>
        </w:rPr>
        <w:t>Charlson</w:t>
      </w:r>
      <w:proofErr w:type="spellEnd"/>
      <w:r w:rsidR="00687F94">
        <w:rPr>
          <w:rFonts w:ascii="Times New Roman" w:hAnsi="Times New Roman" w:cs="Times New Roman"/>
          <w:sz w:val="24"/>
          <w:szCs w:val="24"/>
          <w:lang w:val="en-US"/>
        </w:rPr>
        <w:t xml:space="preserve"> comorbidity index (1C + 1</w:t>
      </w:r>
      <w:r>
        <w:rPr>
          <w:rFonts w:ascii="Times New Roman" w:hAnsi="Times New Roman" w:cs="Times New Roman"/>
          <w:sz w:val="24"/>
          <w:szCs w:val="24"/>
          <w:lang w:val="en-US"/>
        </w:rPr>
        <w:t>D).</w:t>
      </w:r>
      <w:r w:rsidR="004B75C9">
        <w:rPr>
          <w:lang w:val="en-GB"/>
        </w:rPr>
        <w:t>”</w:t>
      </w:r>
    </w:p>
    <w:p w14:paraId="5868E087" w14:textId="4A7A87C3" w:rsidR="005E422C" w:rsidRDefault="005E422C">
      <w:pPr>
        <w:rPr>
          <w:lang w:val="en-GB"/>
        </w:rPr>
      </w:pPr>
      <w:r>
        <w:rPr>
          <w:lang w:val="en-GB"/>
        </w:rPr>
        <w:br w:type="page"/>
      </w:r>
    </w:p>
    <w:p w14:paraId="69D8E2DA" w14:textId="77777777" w:rsidR="0033552B" w:rsidRPr="005C699F" w:rsidRDefault="0033552B" w:rsidP="0033552B">
      <w:pPr>
        <w:rPr>
          <w:b/>
          <w:bCs/>
          <w:lang w:val="en-GB"/>
        </w:rPr>
      </w:pPr>
      <w:r w:rsidRPr="005C699F">
        <w:rPr>
          <w:b/>
          <w:bCs/>
          <w:color w:val="0070C0"/>
          <w:lang w:val="en-GB"/>
        </w:rPr>
        <w:lastRenderedPageBreak/>
        <w:t xml:space="preserve">Supplementary Figure </w:t>
      </w:r>
      <w:r>
        <w:rPr>
          <w:b/>
          <w:bCs/>
          <w:color w:val="0070C0"/>
          <w:lang w:val="en-GB"/>
        </w:rPr>
        <w:t>2</w:t>
      </w:r>
      <w:r w:rsidRPr="005C699F">
        <w:rPr>
          <w:b/>
          <w:bCs/>
          <w:lang w:val="en-GB"/>
        </w:rPr>
        <w:t xml:space="preserve"> </w:t>
      </w:r>
    </w:p>
    <w:p w14:paraId="15AC801B" w14:textId="77777777" w:rsidR="0033552B" w:rsidRDefault="0033552B" w:rsidP="005E422C">
      <w:pPr>
        <w:rPr>
          <w:lang w:val="en-GB"/>
        </w:rPr>
      </w:pPr>
    </w:p>
    <w:p w14:paraId="643368C4" w14:textId="4083A70D" w:rsidR="005E422C" w:rsidRDefault="00280FF8" w:rsidP="005E422C">
      <w:pPr>
        <w:rPr>
          <w:lang w:val="en-GB"/>
        </w:rPr>
      </w:pPr>
      <w:r>
        <w:rPr>
          <w:noProof/>
          <w:lang w:eastAsia="da-DK"/>
        </w:rPr>
        <w:drawing>
          <wp:inline distT="0" distB="0" distL="0" distR="0" wp14:anchorId="2EDB3DDC" wp14:editId="0FAD26CC">
            <wp:extent cx="6120130" cy="1865630"/>
            <wp:effectExtent l="0" t="0" r="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AB080" w14:textId="77777777" w:rsidR="0033552B" w:rsidRDefault="0033552B" w:rsidP="005E422C">
      <w:pPr>
        <w:rPr>
          <w:lang w:val="en-GB"/>
        </w:rPr>
      </w:pPr>
    </w:p>
    <w:p w14:paraId="76E8AA31" w14:textId="78E1B177" w:rsidR="005E422C" w:rsidRPr="00687F94" w:rsidRDefault="004114FA" w:rsidP="004114F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GB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96434">
        <w:rPr>
          <w:rFonts w:ascii="Times New Roman" w:hAnsi="Times New Roman" w:cs="Times New Roman"/>
          <w:sz w:val="24"/>
          <w:szCs w:val="24"/>
          <w:lang w:val="en-US"/>
        </w:rPr>
        <w:t xml:space="preserve">eutrophilia </w:t>
      </w:r>
      <w:r w:rsidR="00687F94">
        <w:rPr>
          <w:rFonts w:ascii="Times New Roman" w:hAnsi="Times New Roman" w:cs="Times New Roman"/>
          <w:sz w:val="24"/>
          <w:szCs w:val="24"/>
          <w:lang w:val="en-US"/>
        </w:rPr>
        <w:t>at baseline: overall survival (2</w:t>
      </w:r>
      <w:r w:rsidRPr="0019643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687F94">
        <w:rPr>
          <w:rFonts w:ascii="Times New Roman" w:hAnsi="Times New Roman" w:cs="Times New Roman"/>
          <w:sz w:val="24"/>
          <w:szCs w:val="24"/>
          <w:lang w:val="en-US"/>
        </w:rPr>
        <w:t>and progression-free survival (2</w:t>
      </w:r>
      <w:r w:rsidRPr="00196434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196434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7.0·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9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/l</m:t>
        </m:r>
      </m:oMath>
      <w:r w:rsidRPr="0019643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defined as</w:t>
      </w:r>
      <w:r w:rsidRPr="0019643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upper limit of the </w:t>
      </w:r>
      <w:r w:rsidRPr="00196434">
        <w:rPr>
          <w:rFonts w:ascii="Times New Roman" w:hAnsi="Times New Roman" w:cs="Times New Roman"/>
          <w:sz w:val="24"/>
          <w:szCs w:val="24"/>
          <w:lang w:val="en-US"/>
        </w:rPr>
        <w:t>normal range in Denmark)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lang w:val="en-GB"/>
        </w:rPr>
        <w:t>”</w:t>
      </w:r>
    </w:p>
    <w:p w14:paraId="59B7332F" w14:textId="77777777" w:rsidR="005E422C" w:rsidRPr="00CD2875" w:rsidRDefault="005E422C" w:rsidP="004B75C9">
      <w:pPr>
        <w:rPr>
          <w:lang w:val="en-GB"/>
        </w:rPr>
      </w:pPr>
    </w:p>
    <w:sectPr w:rsidR="005E422C" w:rsidRPr="00CD2875" w:rsidSect="004B75C9">
      <w:footerReference w:type="default" r:id="rId8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07FF0" w16cex:dateUtc="2022-02-17T13:13:00Z"/>
  <w16cex:commentExtensible w16cex:durableId="25E07FF1" w16cex:dateUtc="2022-02-17T13:35:00Z"/>
  <w16cex:commentExtensible w16cex:durableId="25E09843" w16cex:dateUtc="2022-03-19T16:58:00Z"/>
  <w16cex:commentExtensible w16cex:durableId="25E07FF2" w16cex:dateUtc="2022-02-20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EF570A" w16cid:durableId="25E07FF0"/>
  <w16cid:commentId w16cid:paraId="527D6179" w16cid:durableId="25E07FF1"/>
  <w16cid:commentId w16cid:paraId="45365EFC" w16cid:durableId="25E09843"/>
  <w16cid:commentId w16cid:paraId="146F6B2C" w16cid:durableId="25E07F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879AE" w14:textId="77777777" w:rsidR="003D1053" w:rsidRDefault="003D1053" w:rsidP="004B75C9">
      <w:pPr>
        <w:spacing w:after="0"/>
      </w:pPr>
      <w:r>
        <w:separator/>
      </w:r>
    </w:p>
  </w:endnote>
  <w:endnote w:type="continuationSeparator" w:id="0">
    <w:p w14:paraId="7A5EFFAB" w14:textId="77777777" w:rsidR="003D1053" w:rsidRDefault="003D1053" w:rsidP="004B75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064814"/>
      <w:docPartObj>
        <w:docPartGallery w:val="Page Numbers (Bottom of Page)"/>
        <w:docPartUnique/>
      </w:docPartObj>
    </w:sdtPr>
    <w:sdtEndPr/>
    <w:sdtContent>
      <w:p w14:paraId="6515517B" w14:textId="24259F8B" w:rsidR="004B75C9" w:rsidRDefault="004B75C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81">
          <w:rPr>
            <w:noProof/>
          </w:rPr>
          <w:t>1</w:t>
        </w:r>
        <w:r>
          <w:fldChar w:fldCharType="end"/>
        </w:r>
      </w:p>
    </w:sdtContent>
  </w:sdt>
  <w:p w14:paraId="54C274DB" w14:textId="77777777" w:rsidR="004B75C9" w:rsidRDefault="004B75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61A6B" w14:textId="77777777" w:rsidR="003D1053" w:rsidRDefault="003D1053" w:rsidP="004B75C9">
      <w:pPr>
        <w:spacing w:after="0"/>
      </w:pPr>
      <w:r>
        <w:separator/>
      </w:r>
    </w:p>
  </w:footnote>
  <w:footnote w:type="continuationSeparator" w:id="0">
    <w:p w14:paraId="6A367CF4" w14:textId="77777777" w:rsidR="003D1053" w:rsidRDefault="003D1053" w:rsidP="004B75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97"/>
    <w:rsid w:val="00004091"/>
    <w:rsid w:val="0006186C"/>
    <w:rsid w:val="000D4C98"/>
    <w:rsid w:val="00100BDD"/>
    <w:rsid w:val="00131C3F"/>
    <w:rsid w:val="0014793D"/>
    <w:rsid w:val="001A4D23"/>
    <w:rsid w:val="001B79BB"/>
    <w:rsid w:val="00280FF8"/>
    <w:rsid w:val="002A3B6B"/>
    <w:rsid w:val="0033552B"/>
    <w:rsid w:val="003367BB"/>
    <w:rsid w:val="003D1053"/>
    <w:rsid w:val="003F2F37"/>
    <w:rsid w:val="004114FA"/>
    <w:rsid w:val="00421465"/>
    <w:rsid w:val="004B75C9"/>
    <w:rsid w:val="004E51E2"/>
    <w:rsid w:val="00504D97"/>
    <w:rsid w:val="005945AF"/>
    <w:rsid w:val="005C699F"/>
    <w:rsid w:val="005E422C"/>
    <w:rsid w:val="00603548"/>
    <w:rsid w:val="00687F94"/>
    <w:rsid w:val="00691AC5"/>
    <w:rsid w:val="006A0FD2"/>
    <w:rsid w:val="006B25F6"/>
    <w:rsid w:val="006F03A5"/>
    <w:rsid w:val="007868E7"/>
    <w:rsid w:val="007B3DCC"/>
    <w:rsid w:val="008C7C31"/>
    <w:rsid w:val="00970603"/>
    <w:rsid w:val="009D2D6F"/>
    <w:rsid w:val="00AA7781"/>
    <w:rsid w:val="00AC67C5"/>
    <w:rsid w:val="00AF1A21"/>
    <w:rsid w:val="00AF5881"/>
    <w:rsid w:val="00B16F9D"/>
    <w:rsid w:val="00BF3696"/>
    <w:rsid w:val="00C86722"/>
    <w:rsid w:val="00CD2875"/>
    <w:rsid w:val="00D30C8A"/>
    <w:rsid w:val="00E112A0"/>
    <w:rsid w:val="00EC0FB3"/>
    <w:rsid w:val="00F03975"/>
    <w:rsid w:val="00F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7C3A"/>
  <w15:chartTrackingRefBased/>
  <w15:docId w15:val="{35DC2D79-C6C9-4AAA-90A3-3C8EAB9A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75C9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4B75C9"/>
  </w:style>
  <w:style w:type="paragraph" w:styleId="Sidefod">
    <w:name w:val="footer"/>
    <w:basedOn w:val="Normal"/>
    <w:link w:val="SidefodTegn"/>
    <w:uiPriority w:val="99"/>
    <w:unhideWhenUsed/>
    <w:rsid w:val="004B75C9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4B75C9"/>
  </w:style>
  <w:style w:type="paragraph" w:customStyle="1" w:styleId="Articletitle">
    <w:name w:val="Article title"/>
    <w:basedOn w:val="Normal"/>
    <w:next w:val="Normal"/>
    <w:qFormat/>
    <w:rsid w:val="004114FA"/>
    <w:pPr>
      <w:spacing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8672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8672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8672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8672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8672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67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6722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9D2D6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Supplementary Material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Material</dc:title>
  <dc:subject/>
  <dc:creator>Jan Alsner;sebastian@oncology.au.dk</dc:creator>
  <cp:keywords/>
  <dc:description/>
  <cp:lastModifiedBy>Sebastian Søby</cp:lastModifiedBy>
  <cp:revision>5</cp:revision>
  <cp:lastPrinted>2021-12-26T19:36:00Z</cp:lastPrinted>
  <dcterms:created xsi:type="dcterms:W3CDTF">2022-03-20T11:42:00Z</dcterms:created>
  <dcterms:modified xsi:type="dcterms:W3CDTF">2022-03-26T08:32:00Z</dcterms:modified>
</cp:coreProperties>
</file>