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47"/>
        <w:gridCol w:w="587"/>
        <w:gridCol w:w="11039"/>
        <w:gridCol w:w="19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 w:hRule="atLeast"/>
          <w:tblHeader/>
        </w:trPr>
        <w:tc>
          <w:tcPr>
            <w:tcW w:w="1653" w:type="dxa"/>
            <w:tcBorders>
              <w:top w:val="double" w:color="000000" w:sz="4" w:space="0"/>
              <w:left w:val="single" w:color="000000" w:sz="4" w:space="0"/>
              <w:bottom w:val="double" w:color="FFFFCC" w:sz="2" w:space="0"/>
              <w:right w:val="single" w:color="000000" w:sz="4" w:space="0"/>
            </w:tcBorders>
            <w:shd w:val="clear" w:color="auto" w:fill="63639A"/>
            <w:vAlign w:val="center"/>
          </w:tcPr>
          <w:p>
            <w:pPr>
              <w:pStyle w:val="7"/>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color="000000" w:sz="4" w:space="0"/>
              <w:left w:val="single" w:color="000000" w:sz="4" w:space="0"/>
              <w:bottom w:val="double" w:color="FFFFCC" w:sz="2" w:space="0"/>
              <w:right w:val="single" w:color="000000" w:sz="4" w:space="0"/>
            </w:tcBorders>
            <w:shd w:val="clear" w:color="auto" w:fill="63639A"/>
            <w:vAlign w:val="center"/>
          </w:tcPr>
          <w:p>
            <w:pPr>
              <w:pStyle w:val="7"/>
              <w:rPr>
                <w:rFonts w:ascii="Arial" w:hAnsi="Arial" w:cs="Arial"/>
                <w:b/>
                <w:bCs/>
                <w:color w:val="FFFFFF"/>
                <w:sz w:val="18"/>
                <w:szCs w:val="18"/>
              </w:rPr>
            </w:pPr>
            <w:r>
              <w:rPr>
                <w:rFonts w:ascii="Arial" w:hAnsi="Arial" w:cs="Arial"/>
                <w:b/>
                <w:bCs/>
                <w:color w:val="FFFFFF"/>
                <w:sz w:val="18"/>
                <w:szCs w:val="18"/>
              </w:rPr>
              <w:t>Item #</w:t>
            </w:r>
          </w:p>
        </w:tc>
        <w:tc>
          <w:tcPr>
            <w:tcW w:w="11223" w:type="dxa"/>
            <w:tcBorders>
              <w:top w:val="double" w:color="000000" w:sz="4" w:space="0"/>
              <w:left w:val="single" w:color="000000" w:sz="4" w:space="0"/>
              <w:bottom w:val="double" w:color="000000" w:sz="4" w:space="0"/>
              <w:right w:val="single" w:color="000000" w:sz="4" w:space="0"/>
            </w:tcBorders>
            <w:shd w:val="clear" w:color="auto" w:fill="63639A"/>
            <w:vAlign w:val="center"/>
          </w:tcPr>
          <w:p>
            <w:pPr>
              <w:pStyle w:val="7"/>
              <w:rPr>
                <w:rFonts w:ascii="Arial" w:hAnsi="Arial" w:cs="Arial"/>
                <w:color w:val="FFFFFF"/>
                <w:sz w:val="18"/>
                <w:szCs w:val="18"/>
              </w:rPr>
            </w:pPr>
            <w:r>
              <w:rPr>
                <w:rFonts w:ascii="Arial" w:hAnsi="Arial" w:cs="Arial"/>
                <w:b/>
                <w:bCs/>
                <w:color w:val="FFFFFF"/>
                <w:sz w:val="18"/>
                <w:szCs w:val="18"/>
              </w:rPr>
              <w:t xml:space="preserve">Checklist item </w:t>
            </w:r>
          </w:p>
        </w:tc>
        <w:tc>
          <w:tcPr>
            <w:tcW w:w="1737" w:type="dxa"/>
            <w:tcBorders>
              <w:top w:val="double" w:color="000000" w:sz="4" w:space="0"/>
              <w:left w:val="single" w:color="000000" w:sz="4" w:space="0"/>
              <w:bottom w:val="double" w:color="000000" w:sz="4" w:space="0"/>
              <w:right w:val="single" w:color="000000" w:sz="4" w:space="0"/>
            </w:tcBorders>
            <w:shd w:val="clear" w:color="auto" w:fill="63639A"/>
            <w:vAlign w:val="center"/>
          </w:tcPr>
          <w:p>
            <w:pPr>
              <w:pStyle w:val="7"/>
              <w:rPr>
                <w:rFonts w:ascii="Arial" w:hAnsi="Arial" w:cs="Arial"/>
                <w:color w:val="FFFFFF"/>
                <w:sz w:val="18"/>
                <w:szCs w:val="18"/>
              </w:rPr>
            </w:pPr>
            <w:r>
              <w:rPr>
                <w:rFonts w:ascii="Arial" w:hAnsi="Arial" w:cs="Arial"/>
                <w:b/>
                <w:bCs/>
                <w:color w:val="FFFFFF"/>
                <w:sz w:val="18"/>
                <w:szCs w:val="18"/>
              </w:rPr>
              <w:t xml:space="preserve">Location where item is reported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463"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pPr>
              <w:pStyle w:val="7"/>
              <w:rPr>
                <w:rFonts w:ascii="Arial" w:hAnsi="Arial" w:cs="Arial"/>
                <w:sz w:val="18"/>
                <w:szCs w:val="18"/>
              </w:rPr>
            </w:pPr>
            <w:r>
              <w:rPr>
                <w:rFonts w:ascii="Arial" w:hAnsi="Arial" w:cs="Arial"/>
                <w:b/>
                <w:bCs/>
                <w:sz w:val="18"/>
                <w:szCs w:val="18"/>
              </w:rPr>
              <w:t xml:space="preserve">TITLE </w:t>
            </w:r>
          </w:p>
        </w:tc>
        <w:tc>
          <w:tcPr>
            <w:tcW w:w="1737" w:type="dxa"/>
            <w:tcBorders>
              <w:top w:val="double" w:color="000000" w:sz="4" w:space="0"/>
              <w:left w:val="single" w:color="000000" w:sz="4" w:space="0"/>
              <w:bottom w:val="single" w:color="000000" w:sz="4" w:space="0"/>
              <w:right w:val="single" w:color="000000" w:sz="4" w:space="0"/>
            </w:tcBorders>
            <w:shd w:val="clear" w:color="auto" w:fill="FFFFCC"/>
          </w:tcPr>
          <w:p>
            <w:pPr>
              <w:pStyle w:val="7"/>
              <w:jc w:val="right"/>
              <w:rPr>
                <w:rFonts w:ascii="Arial" w:hAnsi="Arial" w:cs="Arial"/>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double" w:color="FFFFCC" w:sz="2"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color="000000" w:sz="4" w:space="0"/>
              <w:left w:val="single" w:color="000000" w:sz="4" w:space="0"/>
              <w:bottom w:val="double" w:color="FFFFCC" w:sz="2"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w:t>
            </w:r>
          </w:p>
        </w:tc>
        <w:tc>
          <w:tcPr>
            <w:tcW w:w="11223" w:type="dxa"/>
            <w:tcBorders>
              <w:top w:val="single" w:color="000000" w:sz="4" w:space="0"/>
              <w:left w:val="single" w:color="000000" w:sz="4" w:space="0"/>
              <w:bottom w:val="doub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Identify the report as a systematic review.</w:t>
            </w:r>
          </w:p>
        </w:tc>
        <w:tc>
          <w:tcPr>
            <w:tcW w:w="1737" w:type="dxa"/>
            <w:tcBorders>
              <w:top w:val="single" w:color="000000" w:sz="4" w:space="0"/>
              <w:left w:val="single" w:color="000000" w:sz="4" w:space="0"/>
              <w:bottom w:val="doub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Title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463"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pPr>
              <w:pStyle w:val="7"/>
              <w:rPr>
                <w:rFonts w:ascii="Arial" w:hAnsi="Arial" w:cs="Arial"/>
                <w:sz w:val="18"/>
                <w:szCs w:val="18"/>
              </w:rPr>
            </w:pPr>
            <w:r>
              <w:rPr>
                <w:rFonts w:ascii="Arial" w:hAnsi="Arial" w:cs="Arial"/>
                <w:b/>
                <w:bCs/>
                <w:sz w:val="18"/>
                <w:szCs w:val="18"/>
              </w:rPr>
              <w:t xml:space="preserve">ABSTRACT </w:t>
            </w:r>
          </w:p>
        </w:tc>
        <w:tc>
          <w:tcPr>
            <w:tcW w:w="1737" w:type="dxa"/>
            <w:tcBorders>
              <w:top w:val="double" w:color="000000" w:sz="4" w:space="0"/>
              <w:left w:val="single" w:color="000000" w:sz="4" w:space="0"/>
              <w:bottom w:val="single" w:color="000000" w:sz="4" w:space="0"/>
              <w:right w:val="single" w:color="000000" w:sz="4" w:space="0"/>
            </w:tcBorders>
            <w:shd w:val="clear" w:color="auto" w:fill="FFFFCC"/>
          </w:tcPr>
          <w:p>
            <w:pPr>
              <w:pStyle w:val="7"/>
              <w:jc w:val="right"/>
              <w:rPr>
                <w:rFonts w:ascii="Arial" w:hAnsi="Arial" w:cs="Arial"/>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double" w:color="FFFFCC" w:sz="2"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color="000000" w:sz="4" w:space="0"/>
              <w:left w:val="single" w:color="000000" w:sz="4" w:space="0"/>
              <w:bottom w:val="double" w:color="FFFFCC" w:sz="2"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w:t>
            </w:r>
          </w:p>
        </w:tc>
        <w:tc>
          <w:tcPr>
            <w:tcW w:w="11223" w:type="dxa"/>
            <w:tcBorders>
              <w:top w:val="single" w:color="000000" w:sz="4" w:space="0"/>
              <w:left w:val="single" w:color="000000" w:sz="4" w:space="0"/>
              <w:bottom w:val="doub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See the PRISMA 2020 for Abstracts checklist.</w:t>
            </w:r>
          </w:p>
        </w:tc>
        <w:tc>
          <w:tcPr>
            <w:tcW w:w="1737" w:type="dxa"/>
            <w:tcBorders>
              <w:top w:val="single" w:color="000000" w:sz="4" w:space="0"/>
              <w:left w:val="single" w:color="000000" w:sz="4" w:space="0"/>
              <w:bottom w:val="double" w:color="000000" w:sz="4" w:space="0"/>
              <w:right w:val="single" w:color="000000" w:sz="4" w:space="0"/>
            </w:tcBorders>
          </w:tcPr>
          <w:p>
            <w:pPr>
              <w:pStyle w:val="7"/>
              <w:spacing w:before="40" w:after="40"/>
              <w:rPr>
                <w:rFonts w:ascii="Arial" w:hAnsi="Arial" w:cs="Arial"/>
                <w:color w:val="auto"/>
                <w:sz w:val="18"/>
                <w:szCs w:val="18"/>
              </w:rPr>
            </w:pPr>
            <w:r>
              <w:rPr>
                <w:rFonts w:hint="eastAsia" w:ascii="Arial" w:hAnsi="Arial" w:cs="Arial"/>
                <w:color w:val="auto"/>
                <w:sz w:val="18"/>
                <w:szCs w:val="18"/>
                <w:lang w:eastAsia="zh-CN"/>
              </w:rPr>
              <w:t>A</w:t>
            </w:r>
            <w:r>
              <w:rPr>
                <w:rFonts w:ascii="Arial" w:hAnsi="Arial" w:cs="Arial"/>
                <w:color w:val="auto"/>
                <w:sz w:val="18"/>
                <w:szCs w:val="18"/>
                <w:lang w:eastAsia="zh-CN"/>
              </w:rPr>
              <w:t>bstract/Para1-4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463"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pPr>
              <w:pStyle w:val="7"/>
              <w:rPr>
                <w:rFonts w:ascii="Arial" w:hAnsi="Arial" w:cs="Arial"/>
                <w:sz w:val="18"/>
                <w:szCs w:val="18"/>
              </w:rPr>
            </w:pPr>
            <w:r>
              <w:rPr>
                <w:rFonts w:ascii="Arial" w:hAnsi="Arial" w:cs="Arial"/>
                <w:b/>
                <w:bCs/>
                <w:sz w:val="18"/>
                <w:szCs w:val="18"/>
              </w:rPr>
              <w:t xml:space="preserve">INTRODUCTION </w:t>
            </w:r>
          </w:p>
        </w:tc>
        <w:tc>
          <w:tcPr>
            <w:tcW w:w="1737" w:type="dxa"/>
            <w:tcBorders>
              <w:top w:val="double" w:color="000000" w:sz="4" w:space="0"/>
              <w:left w:val="single" w:color="000000" w:sz="4" w:space="0"/>
              <w:bottom w:val="single" w:color="000000" w:sz="4" w:space="0"/>
              <w:right w:val="single" w:color="000000" w:sz="4" w:space="0"/>
            </w:tcBorders>
            <w:shd w:val="clear" w:color="auto" w:fill="FFFFCC"/>
          </w:tcPr>
          <w:p>
            <w:pPr>
              <w:pStyle w:val="7"/>
              <w:jc w:val="right"/>
              <w:rPr>
                <w:rFonts w:ascii="Arial" w:hAnsi="Arial" w:cs="Arial"/>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3</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color w:val="auto"/>
                <w:sz w:val="18"/>
                <w:szCs w:val="18"/>
              </w:rPr>
            </w:pPr>
            <w:r>
              <w:rPr>
                <w:rFonts w:hint="eastAsia" w:ascii="Arial" w:hAnsi="Arial" w:cs="Arial"/>
                <w:color w:val="auto"/>
                <w:sz w:val="18"/>
                <w:szCs w:val="18"/>
                <w:lang w:eastAsia="zh-CN"/>
              </w:rPr>
              <w:t>I</w:t>
            </w:r>
            <w:r>
              <w:rPr>
                <w:rFonts w:ascii="Arial" w:hAnsi="Arial" w:cs="Arial"/>
                <w:color w:val="auto"/>
                <w:sz w:val="18"/>
                <w:szCs w:val="18"/>
                <w:lang w:eastAsia="zh-CN"/>
              </w:rPr>
              <w:t>ntroduction/Para1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53" w:type="dxa"/>
            <w:tcBorders>
              <w:top w:val="single" w:color="000000" w:sz="4" w:space="0"/>
              <w:left w:val="single" w:color="000000" w:sz="4" w:space="0"/>
              <w:bottom w:val="double" w:color="FFFFCC" w:sz="2"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color="000000" w:sz="4" w:space="0"/>
              <w:left w:val="single" w:color="000000" w:sz="4" w:space="0"/>
              <w:bottom w:val="double" w:color="FFFFCC" w:sz="2"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4</w:t>
            </w:r>
          </w:p>
        </w:tc>
        <w:tc>
          <w:tcPr>
            <w:tcW w:w="11223" w:type="dxa"/>
            <w:tcBorders>
              <w:top w:val="single" w:color="000000" w:sz="4" w:space="0"/>
              <w:left w:val="single" w:color="000000" w:sz="4" w:space="0"/>
              <w:bottom w:val="doub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737" w:type="dxa"/>
            <w:tcBorders>
              <w:top w:val="single" w:color="000000" w:sz="4" w:space="0"/>
              <w:left w:val="single" w:color="000000" w:sz="4" w:space="0"/>
              <w:bottom w:val="double" w:color="000000" w:sz="4" w:space="0"/>
              <w:right w:val="single" w:color="000000" w:sz="4" w:space="0"/>
            </w:tcBorders>
          </w:tcPr>
          <w:p>
            <w:pPr>
              <w:pStyle w:val="7"/>
              <w:spacing w:before="40" w:after="40"/>
              <w:rPr>
                <w:rFonts w:ascii="Arial" w:hAnsi="Arial" w:cs="Arial"/>
                <w:color w:val="auto"/>
                <w:sz w:val="18"/>
                <w:szCs w:val="18"/>
              </w:rPr>
            </w:pPr>
            <w:r>
              <w:rPr>
                <w:rFonts w:hint="eastAsia" w:ascii="Arial" w:hAnsi="Arial" w:cs="Arial"/>
                <w:color w:val="auto"/>
                <w:sz w:val="18"/>
                <w:szCs w:val="18"/>
                <w:lang w:eastAsia="zh-CN"/>
              </w:rPr>
              <w:t>I</w:t>
            </w:r>
            <w:r>
              <w:rPr>
                <w:rFonts w:ascii="Arial" w:hAnsi="Arial" w:cs="Arial"/>
                <w:color w:val="auto"/>
                <w:sz w:val="18"/>
                <w:szCs w:val="18"/>
                <w:lang w:eastAsia="zh-CN"/>
              </w:rPr>
              <w:t>ntroduction/Para1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 w:hRule="atLeast"/>
        </w:trPr>
        <w:tc>
          <w:tcPr>
            <w:tcW w:w="13463"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pPr>
              <w:pStyle w:val="7"/>
              <w:rPr>
                <w:rFonts w:ascii="Arial" w:hAnsi="Arial" w:cs="Arial"/>
                <w:sz w:val="18"/>
                <w:szCs w:val="18"/>
              </w:rPr>
            </w:pPr>
            <w:r>
              <w:rPr>
                <w:rFonts w:ascii="Arial" w:hAnsi="Arial" w:cs="Arial"/>
                <w:b/>
                <w:bCs/>
                <w:sz w:val="18"/>
                <w:szCs w:val="18"/>
              </w:rPr>
              <w:t xml:space="preserve">METHODS </w:t>
            </w:r>
          </w:p>
        </w:tc>
        <w:tc>
          <w:tcPr>
            <w:tcW w:w="1737" w:type="dxa"/>
            <w:tcBorders>
              <w:top w:val="double" w:color="000000" w:sz="4" w:space="0"/>
              <w:left w:val="single" w:color="000000" w:sz="4" w:space="0"/>
              <w:bottom w:val="single" w:color="000000" w:sz="4" w:space="0"/>
              <w:right w:val="single" w:color="000000" w:sz="4" w:space="0"/>
            </w:tcBorders>
            <w:shd w:val="clear" w:color="auto" w:fill="FFFFCC"/>
          </w:tcPr>
          <w:p>
            <w:pPr>
              <w:pStyle w:val="7"/>
              <w:jc w:val="right"/>
              <w:rPr>
                <w:rFonts w:ascii="Arial" w:hAnsi="Arial" w:cs="Arial"/>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5</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color w:val="auto"/>
                <w:sz w:val="18"/>
                <w:szCs w:val="18"/>
              </w:rPr>
            </w:pPr>
            <w:r>
              <w:rPr>
                <w:rFonts w:hint="eastAsia" w:ascii="Arial" w:hAnsi="Arial" w:cs="Arial"/>
                <w:color w:val="auto"/>
                <w:sz w:val="18"/>
                <w:szCs w:val="18"/>
                <w:lang w:eastAsia="zh-CN"/>
              </w:rPr>
              <w:t>M</w:t>
            </w:r>
            <w:r>
              <w:rPr>
                <w:rFonts w:ascii="Arial" w:hAnsi="Arial" w:cs="Arial"/>
                <w:color w:val="auto"/>
                <w:sz w:val="18"/>
                <w:szCs w:val="18"/>
                <w:lang w:eastAsia="zh-CN"/>
              </w:rPr>
              <w:t>ethods/Para2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 w:hRule="atLeast"/>
        </w:trPr>
        <w:tc>
          <w:tcPr>
            <w:tcW w:w="165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6</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cs="Arial"/>
                <w:color w:val="auto"/>
                <w:sz w:val="18"/>
                <w:szCs w:val="18"/>
                <w:lang w:eastAsia="zh-CN"/>
              </w:rPr>
              <w:t>M</w:t>
            </w:r>
            <w:r>
              <w:rPr>
                <w:rFonts w:ascii="Arial" w:hAnsi="Arial" w:cs="Arial"/>
                <w:color w:val="auto"/>
                <w:sz w:val="18"/>
                <w:szCs w:val="18"/>
                <w:lang w:eastAsia="zh-CN"/>
              </w:rPr>
              <w:t>ethods/Para</w:t>
            </w:r>
            <w:r>
              <w:rPr>
                <w:rFonts w:hint="eastAsia" w:ascii="Arial" w:hAnsi="Arial" w:cs="Arial"/>
                <w:color w:val="auto"/>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Search strategy</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7</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cs="Arial"/>
                <w:color w:val="auto"/>
                <w:sz w:val="18"/>
                <w:szCs w:val="18"/>
                <w:lang w:eastAsia="zh-CN"/>
              </w:rPr>
              <w:t>M</w:t>
            </w:r>
            <w:r>
              <w:rPr>
                <w:rFonts w:ascii="Arial" w:hAnsi="Arial" w:cs="Arial"/>
                <w:color w:val="auto"/>
                <w:sz w:val="18"/>
                <w:szCs w:val="18"/>
                <w:lang w:eastAsia="zh-CN"/>
              </w:rPr>
              <w:t>ethods/Para</w:t>
            </w:r>
            <w:r>
              <w:rPr>
                <w:rFonts w:hint="eastAsia" w:ascii="Arial" w:hAnsi="Arial" w:cs="Arial"/>
                <w:color w:val="auto"/>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Selection process</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8</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737" w:type="dxa"/>
            <w:tcBorders>
              <w:top w:val="single" w:color="000000" w:sz="4" w:space="0"/>
              <w:left w:val="single" w:color="000000" w:sz="4" w:space="0"/>
              <w:bottom w:val="single" w:color="000000" w:sz="4" w:space="0"/>
              <w:right w:val="single" w:color="000000" w:sz="4" w:space="0"/>
            </w:tcBorders>
            <w:vAlign w:val="top"/>
          </w:tcPr>
          <w:p>
            <w:pPr>
              <w:pStyle w:val="7"/>
              <w:spacing w:before="40" w:after="40"/>
              <w:rPr>
                <w:rFonts w:hint="default" w:ascii="Arial" w:hAnsi="Arial" w:eastAsia="Times New Roman" w:cs="Arial"/>
                <w:color w:val="auto"/>
                <w:sz w:val="18"/>
                <w:szCs w:val="18"/>
                <w:lang w:val="en-US" w:eastAsia="en-CA" w:bidi="ar-SA"/>
              </w:rPr>
            </w:pPr>
            <w:r>
              <w:rPr>
                <w:rFonts w:hint="eastAsia" w:ascii="Arial" w:hAnsi="Arial" w:cs="Arial"/>
                <w:color w:val="auto"/>
                <w:sz w:val="18"/>
                <w:szCs w:val="18"/>
                <w:lang w:eastAsia="zh-CN"/>
              </w:rPr>
              <w:t>M</w:t>
            </w:r>
            <w:r>
              <w:rPr>
                <w:rFonts w:ascii="Arial" w:hAnsi="Arial" w:cs="Arial"/>
                <w:color w:val="auto"/>
                <w:sz w:val="18"/>
                <w:szCs w:val="18"/>
                <w:lang w:eastAsia="zh-CN"/>
              </w:rPr>
              <w:t>ethods/Para</w:t>
            </w:r>
            <w:r>
              <w:rPr>
                <w:rFonts w:hint="eastAsia" w:ascii="Arial" w:hAnsi="Arial" w:cs="Arial"/>
                <w:color w:val="auto"/>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 w:hRule="atLeast"/>
        </w:trPr>
        <w:tc>
          <w:tcPr>
            <w:tcW w:w="165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9</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737" w:type="dxa"/>
            <w:tcBorders>
              <w:top w:val="single" w:color="000000" w:sz="4" w:space="0"/>
              <w:left w:val="single" w:color="000000" w:sz="4" w:space="0"/>
              <w:bottom w:val="single" w:color="000000" w:sz="4" w:space="0"/>
              <w:right w:val="single" w:color="000000" w:sz="4" w:space="0"/>
            </w:tcBorders>
            <w:vAlign w:val="top"/>
          </w:tcPr>
          <w:p>
            <w:pPr>
              <w:pStyle w:val="7"/>
              <w:spacing w:before="40" w:after="40"/>
              <w:rPr>
                <w:rFonts w:hint="default" w:ascii="Arial" w:hAnsi="Arial" w:eastAsia="Times New Roman" w:cs="Arial"/>
                <w:color w:val="auto"/>
                <w:sz w:val="18"/>
                <w:szCs w:val="18"/>
                <w:lang w:val="en-US" w:eastAsia="en-CA" w:bidi="ar-SA"/>
              </w:rPr>
            </w:pPr>
            <w:r>
              <w:rPr>
                <w:rFonts w:hint="eastAsia" w:ascii="Arial" w:hAnsi="Arial" w:cs="Arial"/>
                <w:color w:val="auto"/>
                <w:sz w:val="18"/>
                <w:szCs w:val="18"/>
                <w:lang w:eastAsia="zh-CN"/>
              </w:rPr>
              <w:t>M</w:t>
            </w:r>
            <w:r>
              <w:rPr>
                <w:rFonts w:ascii="Arial" w:hAnsi="Arial" w:cs="Arial"/>
                <w:color w:val="auto"/>
                <w:sz w:val="18"/>
                <w:szCs w:val="18"/>
                <w:lang w:eastAsia="zh-CN"/>
              </w:rPr>
              <w:t>ethods/Para</w:t>
            </w:r>
            <w:r>
              <w:rPr>
                <w:rFonts w:hint="eastAsia" w:ascii="Arial" w:hAnsi="Arial" w:cs="Arial"/>
                <w:color w:val="auto"/>
                <w:sz w:val="18"/>
                <w:szCs w:val="18"/>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restart"/>
            <w:tcBorders>
              <w:top w:val="single" w:color="000000" w:sz="4" w:space="0"/>
              <w:left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10a</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737" w:type="dxa"/>
            <w:tcBorders>
              <w:top w:val="single" w:color="000000" w:sz="4" w:space="0"/>
              <w:left w:val="single" w:color="000000" w:sz="4" w:space="0"/>
              <w:bottom w:val="single" w:color="000000" w:sz="4" w:space="0"/>
              <w:right w:val="single" w:color="000000" w:sz="4" w:space="0"/>
            </w:tcBorders>
            <w:vAlign w:val="top"/>
          </w:tcPr>
          <w:p>
            <w:pPr>
              <w:pStyle w:val="7"/>
              <w:spacing w:before="40" w:after="40"/>
              <w:rPr>
                <w:rFonts w:hint="default" w:ascii="Arial" w:hAnsi="Arial" w:eastAsia="Times New Roman" w:cs="Arial"/>
                <w:color w:val="auto"/>
                <w:sz w:val="18"/>
                <w:szCs w:val="18"/>
                <w:lang w:val="en-US" w:eastAsia="en-CA" w:bidi="ar-SA"/>
              </w:rPr>
            </w:pPr>
            <w:r>
              <w:rPr>
                <w:rFonts w:hint="eastAsia" w:ascii="Arial" w:hAnsi="Arial" w:cs="Arial"/>
                <w:color w:val="auto"/>
                <w:sz w:val="18"/>
                <w:szCs w:val="18"/>
                <w:lang w:eastAsia="zh-CN"/>
              </w:rPr>
              <w:t>M</w:t>
            </w:r>
            <w:r>
              <w:rPr>
                <w:rFonts w:ascii="Arial" w:hAnsi="Arial" w:cs="Arial"/>
                <w:color w:val="auto"/>
                <w:sz w:val="18"/>
                <w:szCs w:val="18"/>
                <w:lang w:eastAsia="zh-CN"/>
              </w:rPr>
              <w:t>ethods/Para</w:t>
            </w:r>
            <w:r>
              <w:rPr>
                <w:rFonts w:hint="eastAsia" w:ascii="Arial" w:hAnsi="Arial" w:cs="Arial"/>
                <w:color w:val="auto"/>
                <w:sz w:val="18"/>
                <w:szCs w:val="18"/>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10b</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737" w:type="dxa"/>
            <w:tcBorders>
              <w:top w:val="single" w:color="000000" w:sz="4" w:space="0"/>
              <w:left w:val="single" w:color="000000" w:sz="4" w:space="0"/>
              <w:bottom w:val="single" w:color="000000" w:sz="4" w:space="0"/>
              <w:right w:val="single" w:color="000000" w:sz="4" w:space="0"/>
            </w:tcBorders>
            <w:vAlign w:val="top"/>
          </w:tcPr>
          <w:p>
            <w:pPr>
              <w:pStyle w:val="7"/>
              <w:spacing w:before="40" w:after="40"/>
              <w:rPr>
                <w:rFonts w:hint="default" w:ascii="Arial" w:hAnsi="Arial" w:eastAsia="Times New Roman" w:cs="Arial"/>
                <w:color w:val="auto"/>
                <w:sz w:val="18"/>
                <w:szCs w:val="18"/>
                <w:lang w:val="en-US" w:eastAsia="en-CA" w:bidi="ar-SA"/>
              </w:rPr>
            </w:pPr>
            <w:r>
              <w:rPr>
                <w:rFonts w:hint="eastAsia" w:ascii="Arial" w:hAnsi="Arial" w:cs="Arial"/>
                <w:color w:val="auto"/>
                <w:sz w:val="18"/>
                <w:szCs w:val="18"/>
                <w:lang w:eastAsia="zh-CN"/>
              </w:rPr>
              <w:t>M</w:t>
            </w:r>
            <w:r>
              <w:rPr>
                <w:rFonts w:ascii="Arial" w:hAnsi="Arial" w:cs="Arial"/>
                <w:color w:val="auto"/>
                <w:sz w:val="18"/>
                <w:szCs w:val="18"/>
                <w:lang w:eastAsia="zh-CN"/>
              </w:rPr>
              <w:t>ethods/Para</w:t>
            </w:r>
            <w:r>
              <w:rPr>
                <w:rFonts w:hint="eastAsia" w:ascii="Arial" w:hAnsi="Arial" w:cs="Arial"/>
                <w:color w:val="auto"/>
                <w:sz w:val="18"/>
                <w:szCs w:val="18"/>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11</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cs="Arial"/>
                <w:color w:val="auto"/>
                <w:sz w:val="18"/>
                <w:szCs w:val="18"/>
                <w:lang w:eastAsia="zh-CN"/>
              </w:rPr>
              <w:t>M</w:t>
            </w:r>
            <w:r>
              <w:rPr>
                <w:rFonts w:ascii="Arial" w:hAnsi="Arial" w:cs="Arial"/>
                <w:color w:val="auto"/>
                <w:sz w:val="18"/>
                <w:szCs w:val="18"/>
                <w:lang w:eastAsia="zh-CN"/>
              </w:rPr>
              <w:t>ethods/Para</w:t>
            </w:r>
            <w:r>
              <w:rPr>
                <w:rFonts w:hint="eastAsia" w:ascii="Arial" w:hAnsi="Arial" w:cs="Arial"/>
                <w:color w:val="auto"/>
                <w:sz w:val="18"/>
                <w:szCs w:val="18"/>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12</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cs="Arial"/>
                <w:color w:val="auto"/>
                <w:sz w:val="18"/>
                <w:szCs w:val="18"/>
                <w:lang w:eastAsia="zh-CN"/>
              </w:rPr>
              <w:t>M</w:t>
            </w:r>
            <w:r>
              <w:rPr>
                <w:rFonts w:ascii="Arial" w:hAnsi="Arial" w:cs="Arial"/>
                <w:color w:val="auto"/>
                <w:sz w:val="18"/>
                <w:szCs w:val="18"/>
                <w:lang w:eastAsia="zh-CN"/>
              </w:rPr>
              <w:t>ethods/Para</w:t>
            </w:r>
            <w:r>
              <w:rPr>
                <w:rFonts w:hint="eastAsia" w:ascii="Arial" w:hAnsi="Arial" w:cs="Arial"/>
                <w:color w:val="auto"/>
                <w:sz w:val="18"/>
                <w:szCs w:val="18"/>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restart"/>
            <w:tcBorders>
              <w:top w:val="single" w:color="000000" w:sz="4" w:space="0"/>
              <w:left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Synthesis methods</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13a</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737" w:type="dxa"/>
            <w:tcBorders>
              <w:top w:val="single" w:color="000000" w:sz="4" w:space="0"/>
              <w:left w:val="single" w:color="000000" w:sz="4" w:space="0"/>
              <w:bottom w:val="single" w:color="000000" w:sz="4" w:space="0"/>
              <w:right w:val="single" w:color="000000" w:sz="4" w:space="0"/>
            </w:tcBorders>
            <w:vAlign w:val="top"/>
          </w:tcPr>
          <w:p>
            <w:pPr>
              <w:pStyle w:val="7"/>
              <w:spacing w:before="40" w:after="40"/>
              <w:rPr>
                <w:rFonts w:ascii="Arial" w:hAnsi="Arial" w:eastAsia="Times New Roman" w:cs="Arial"/>
                <w:color w:val="auto"/>
                <w:sz w:val="18"/>
                <w:szCs w:val="18"/>
                <w:lang w:val="en-CA" w:eastAsia="en-CA" w:bidi="ar-SA"/>
              </w:rPr>
            </w:pPr>
            <w:r>
              <w:rPr>
                <w:rFonts w:hint="eastAsia" w:ascii="Arial" w:hAnsi="Arial" w:cs="Arial"/>
                <w:color w:val="auto"/>
                <w:sz w:val="18"/>
                <w:szCs w:val="18"/>
                <w:lang w:eastAsia="zh-CN"/>
              </w:rPr>
              <w:t>M</w:t>
            </w:r>
            <w:r>
              <w:rPr>
                <w:rFonts w:ascii="Arial" w:hAnsi="Arial" w:cs="Arial"/>
                <w:color w:val="auto"/>
                <w:sz w:val="18"/>
                <w:szCs w:val="18"/>
                <w:lang w:eastAsia="zh-CN"/>
              </w:rPr>
              <w:t>ethods/Para</w:t>
            </w:r>
            <w:r>
              <w:rPr>
                <w:rFonts w:hint="eastAsia" w:ascii="Arial" w:hAnsi="Arial" w:cs="Arial"/>
                <w:color w:val="auto"/>
                <w:sz w:val="18"/>
                <w:szCs w:val="18"/>
                <w:lang w:val="en-US" w:eastAsia="zh-CN"/>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13b</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color w:val="auto"/>
                <w:sz w:val="18"/>
                <w:szCs w:val="18"/>
              </w:rPr>
            </w:pPr>
            <w:r>
              <w:rPr>
                <w:rFonts w:hint="eastAsia" w:ascii="Arial" w:hAnsi="Arial" w:cs="Arial"/>
                <w:color w:val="auto"/>
                <w:sz w:val="18"/>
                <w:szCs w:val="18"/>
                <w:lang w:eastAsia="zh-CN"/>
              </w:rPr>
              <w:t>M</w:t>
            </w:r>
            <w:r>
              <w:rPr>
                <w:rFonts w:ascii="Arial" w:hAnsi="Arial" w:cs="Arial"/>
                <w:color w:val="auto"/>
                <w:sz w:val="18"/>
                <w:szCs w:val="18"/>
                <w:lang w:eastAsia="zh-CN"/>
              </w:rPr>
              <w:t>ethods/Para</w:t>
            </w:r>
            <w:r>
              <w:rPr>
                <w:rFonts w:hint="eastAsia" w:ascii="Arial" w:hAnsi="Arial" w:cs="Arial"/>
                <w:color w:val="auto"/>
                <w:sz w:val="18"/>
                <w:szCs w:val="18"/>
                <w:lang w:val="en-US" w:eastAsia="zh-CN"/>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13c</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None.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13d</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color w:val="auto"/>
                <w:sz w:val="18"/>
                <w:szCs w:val="18"/>
              </w:rPr>
            </w:pPr>
            <w:r>
              <w:rPr>
                <w:rFonts w:hint="eastAsia" w:ascii="Arial" w:hAnsi="Arial" w:cs="Arial"/>
                <w:color w:val="auto"/>
                <w:sz w:val="18"/>
                <w:szCs w:val="18"/>
                <w:lang w:eastAsia="zh-CN"/>
              </w:rPr>
              <w:t>M</w:t>
            </w:r>
            <w:r>
              <w:rPr>
                <w:rFonts w:ascii="Arial" w:hAnsi="Arial" w:cs="Arial"/>
                <w:color w:val="auto"/>
                <w:sz w:val="18"/>
                <w:szCs w:val="18"/>
                <w:lang w:eastAsia="zh-CN"/>
              </w:rPr>
              <w:t>ethods/Para</w:t>
            </w:r>
            <w:r>
              <w:rPr>
                <w:rFonts w:hint="eastAsia" w:ascii="Arial" w:hAnsi="Arial" w:cs="Arial"/>
                <w:color w:val="auto"/>
                <w:sz w:val="18"/>
                <w:szCs w:val="18"/>
                <w:lang w:val="en-US" w:eastAsia="zh-CN"/>
              </w:rPr>
              <w:t>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13e</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color w:val="auto"/>
                <w:sz w:val="18"/>
                <w:szCs w:val="18"/>
              </w:rPr>
            </w:pPr>
            <w:r>
              <w:rPr>
                <w:rFonts w:hint="eastAsia" w:ascii="Arial" w:hAnsi="Arial" w:cs="Arial"/>
                <w:color w:val="auto"/>
                <w:sz w:val="18"/>
                <w:szCs w:val="18"/>
                <w:lang w:eastAsia="zh-CN"/>
              </w:rPr>
              <w:t>M</w:t>
            </w:r>
            <w:r>
              <w:rPr>
                <w:rFonts w:ascii="Arial" w:hAnsi="Arial" w:cs="Arial"/>
                <w:color w:val="auto"/>
                <w:sz w:val="18"/>
                <w:szCs w:val="18"/>
                <w:lang w:eastAsia="zh-CN"/>
              </w:rPr>
              <w:t>ethods/Para</w:t>
            </w:r>
            <w:r>
              <w:rPr>
                <w:rFonts w:hint="eastAsia" w:ascii="Arial" w:hAnsi="Arial" w:cs="Arial"/>
                <w:color w:val="auto"/>
                <w:sz w:val="18"/>
                <w:szCs w:val="18"/>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 w:hRule="atLeast"/>
        </w:trPr>
        <w:tc>
          <w:tcPr>
            <w:tcW w:w="1653" w:type="dxa"/>
            <w:vMerge w:val="continue"/>
            <w:tcBorders>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13f</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color w:val="auto"/>
                <w:sz w:val="18"/>
                <w:szCs w:val="18"/>
              </w:rPr>
            </w:pPr>
            <w:r>
              <w:rPr>
                <w:rFonts w:hint="eastAsia" w:ascii="Arial" w:hAnsi="Arial" w:cs="Arial"/>
                <w:color w:val="auto"/>
                <w:sz w:val="18"/>
                <w:szCs w:val="18"/>
                <w:lang w:eastAsia="zh-CN"/>
              </w:rPr>
              <w:t>M</w:t>
            </w:r>
            <w:r>
              <w:rPr>
                <w:rFonts w:ascii="Arial" w:hAnsi="Arial" w:cs="Arial"/>
                <w:color w:val="auto"/>
                <w:sz w:val="18"/>
                <w:szCs w:val="18"/>
                <w:lang w:eastAsia="zh-CN"/>
              </w:rPr>
              <w:t>ethods/Para</w:t>
            </w:r>
            <w:r>
              <w:rPr>
                <w:rFonts w:hint="eastAsia" w:ascii="Arial" w:hAnsi="Arial" w:cs="Arial"/>
                <w:color w:val="auto"/>
                <w:sz w:val="18"/>
                <w:szCs w:val="18"/>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14</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color w:val="auto"/>
                <w:sz w:val="18"/>
                <w:szCs w:val="18"/>
              </w:rPr>
            </w:pPr>
            <w:r>
              <w:rPr>
                <w:rFonts w:hint="eastAsia" w:ascii="Arial" w:hAnsi="Arial" w:cs="Arial"/>
                <w:color w:val="auto"/>
                <w:sz w:val="18"/>
                <w:szCs w:val="18"/>
                <w:lang w:eastAsia="zh-CN"/>
              </w:rPr>
              <w:t>M</w:t>
            </w:r>
            <w:r>
              <w:rPr>
                <w:rFonts w:ascii="Arial" w:hAnsi="Arial" w:cs="Arial"/>
                <w:color w:val="auto"/>
                <w:sz w:val="18"/>
                <w:szCs w:val="18"/>
                <w:lang w:eastAsia="zh-CN"/>
              </w:rPr>
              <w:t>ethods/Para</w:t>
            </w:r>
            <w:r>
              <w:rPr>
                <w:rFonts w:hint="eastAsia" w:ascii="Arial" w:hAnsi="Arial" w:cs="Arial"/>
                <w:color w:val="auto"/>
                <w:sz w:val="18"/>
                <w:szCs w:val="18"/>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15</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cs="Arial"/>
                <w:color w:val="auto"/>
                <w:sz w:val="18"/>
                <w:szCs w:val="18"/>
                <w:lang w:eastAsia="zh-CN"/>
              </w:rPr>
              <w:t>M</w:t>
            </w:r>
            <w:r>
              <w:rPr>
                <w:rFonts w:ascii="Arial" w:hAnsi="Arial" w:cs="Arial"/>
                <w:color w:val="auto"/>
                <w:sz w:val="18"/>
                <w:szCs w:val="18"/>
                <w:lang w:eastAsia="zh-CN"/>
              </w:rPr>
              <w:t>ethods/Para</w:t>
            </w:r>
            <w:r>
              <w:rPr>
                <w:rFonts w:hint="eastAsia" w:ascii="Arial" w:hAnsi="Arial" w:cs="Arial"/>
                <w:color w:val="auto"/>
                <w:sz w:val="18"/>
                <w:szCs w:val="18"/>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463"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pPr>
              <w:pStyle w:val="7"/>
              <w:rPr>
                <w:rFonts w:ascii="Arial" w:hAnsi="Arial" w:cs="Arial"/>
                <w:sz w:val="18"/>
                <w:szCs w:val="18"/>
              </w:rPr>
            </w:pPr>
            <w:r>
              <w:rPr>
                <w:rFonts w:ascii="Arial" w:hAnsi="Arial" w:cs="Arial"/>
                <w:b/>
                <w:bCs/>
                <w:sz w:val="18"/>
                <w:szCs w:val="18"/>
              </w:rPr>
              <w:t xml:space="preserve">RESULTS </w:t>
            </w:r>
          </w:p>
        </w:tc>
        <w:tc>
          <w:tcPr>
            <w:tcW w:w="1737" w:type="dxa"/>
            <w:tcBorders>
              <w:top w:val="double" w:color="000000" w:sz="4" w:space="0"/>
              <w:left w:val="single" w:color="000000" w:sz="4" w:space="0"/>
              <w:bottom w:val="single" w:color="000000" w:sz="4" w:space="0"/>
              <w:right w:val="single" w:color="000000" w:sz="4" w:space="0"/>
            </w:tcBorders>
            <w:shd w:val="clear" w:color="auto" w:fill="FFFFCC"/>
          </w:tcPr>
          <w:p>
            <w:pPr>
              <w:pStyle w:val="7"/>
              <w:jc w:val="center"/>
              <w:rPr>
                <w:rFonts w:ascii="Arial" w:hAnsi="Arial" w:cs="Arial"/>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restart"/>
            <w:tcBorders>
              <w:top w:val="single" w:color="000000" w:sz="4" w:space="0"/>
              <w:left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16a</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cs="Arial"/>
                <w:color w:val="auto"/>
                <w:sz w:val="18"/>
                <w:szCs w:val="18"/>
                <w:lang w:eastAsia="zh-CN"/>
              </w:rPr>
              <w:t>R</w:t>
            </w:r>
            <w:r>
              <w:rPr>
                <w:rFonts w:ascii="Arial" w:hAnsi="Arial" w:cs="Arial"/>
                <w:color w:val="auto"/>
                <w:sz w:val="18"/>
                <w:szCs w:val="18"/>
                <w:lang w:eastAsia="zh-CN"/>
              </w:rPr>
              <w:t>esults/Para</w:t>
            </w:r>
            <w:r>
              <w:rPr>
                <w:rFonts w:hint="eastAsia" w:ascii="Arial" w:hAnsi="Arial" w:cs="Arial"/>
                <w:color w:val="auto"/>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16b</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cs="Arial"/>
                <w:color w:val="auto"/>
                <w:sz w:val="18"/>
                <w:szCs w:val="18"/>
                <w:lang w:eastAsia="zh-CN"/>
              </w:rPr>
              <w:t>R</w:t>
            </w:r>
            <w:r>
              <w:rPr>
                <w:rFonts w:ascii="Arial" w:hAnsi="Arial" w:cs="Arial"/>
                <w:color w:val="auto"/>
                <w:sz w:val="18"/>
                <w:szCs w:val="18"/>
                <w:lang w:eastAsia="zh-CN"/>
              </w:rPr>
              <w:t>esults/Para</w:t>
            </w:r>
            <w:r>
              <w:rPr>
                <w:rFonts w:hint="eastAsia" w:ascii="Arial" w:hAnsi="Arial" w:cs="Arial"/>
                <w:color w:val="auto"/>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 w:hRule="atLeast"/>
        </w:trPr>
        <w:tc>
          <w:tcPr>
            <w:tcW w:w="165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17</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Cite each included study and present its characteristics.</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cs="Arial"/>
                <w:color w:val="auto"/>
                <w:sz w:val="18"/>
                <w:szCs w:val="18"/>
                <w:lang w:eastAsia="zh-CN"/>
              </w:rPr>
              <w:t>R</w:t>
            </w:r>
            <w:r>
              <w:rPr>
                <w:rFonts w:ascii="Arial" w:hAnsi="Arial" w:cs="Arial"/>
                <w:color w:val="auto"/>
                <w:sz w:val="18"/>
                <w:szCs w:val="18"/>
                <w:lang w:eastAsia="zh-CN"/>
              </w:rPr>
              <w:t>esults/Para</w:t>
            </w:r>
            <w:r>
              <w:rPr>
                <w:rFonts w:hint="eastAsia" w:ascii="Arial" w:hAnsi="Arial" w:cs="Arial"/>
                <w:color w:val="auto"/>
                <w:sz w:val="18"/>
                <w:szCs w:val="18"/>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18</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Present assessments of risk of bias for each included study.</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cs="Arial"/>
                <w:color w:val="auto"/>
                <w:sz w:val="18"/>
                <w:szCs w:val="18"/>
                <w:lang w:eastAsia="zh-CN"/>
              </w:rPr>
              <w:t>R</w:t>
            </w:r>
            <w:r>
              <w:rPr>
                <w:rFonts w:ascii="Arial" w:hAnsi="Arial" w:cs="Arial"/>
                <w:color w:val="auto"/>
                <w:sz w:val="18"/>
                <w:szCs w:val="18"/>
                <w:lang w:eastAsia="zh-CN"/>
              </w:rPr>
              <w:t>esults/Para</w:t>
            </w:r>
            <w:r>
              <w:rPr>
                <w:rFonts w:hint="eastAsia" w:ascii="Arial" w:hAnsi="Arial" w:cs="Arial"/>
                <w:color w:val="auto"/>
                <w:sz w:val="18"/>
                <w:szCs w:val="18"/>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19</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cs="Arial"/>
                <w:color w:val="auto"/>
                <w:sz w:val="18"/>
                <w:szCs w:val="18"/>
                <w:lang w:eastAsia="zh-CN"/>
              </w:rPr>
              <w:t>R</w:t>
            </w:r>
            <w:r>
              <w:rPr>
                <w:rFonts w:ascii="Arial" w:hAnsi="Arial" w:cs="Arial"/>
                <w:color w:val="auto"/>
                <w:sz w:val="18"/>
                <w:szCs w:val="18"/>
                <w:lang w:eastAsia="zh-CN"/>
              </w:rPr>
              <w:t>esults/Para</w:t>
            </w:r>
            <w:r>
              <w:rPr>
                <w:rFonts w:hint="eastAsia" w:ascii="Arial" w:hAnsi="Arial" w:cs="Arial"/>
                <w:color w:val="auto"/>
                <w:sz w:val="18"/>
                <w:szCs w:val="18"/>
                <w:lang w:val="en-US" w:eastAsia="zh-CN"/>
              </w:rPr>
              <w:t>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restart"/>
            <w:tcBorders>
              <w:top w:val="single" w:color="000000" w:sz="4" w:space="0"/>
              <w:left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20a</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cs="Arial"/>
                <w:color w:val="auto"/>
                <w:sz w:val="18"/>
                <w:szCs w:val="18"/>
                <w:lang w:eastAsia="zh-CN"/>
              </w:rPr>
              <w:t>R</w:t>
            </w:r>
            <w:r>
              <w:rPr>
                <w:rFonts w:ascii="Arial" w:hAnsi="Arial" w:cs="Arial"/>
                <w:color w:val="auto"/>
                <w:sz w:val="18"/>
                <w:szCs w:val="18"/>
                <w:lang w:eastAsia="zh-CN"/>
              </w:rPr>
              <w:t>esults/Para</w:t>
            </w:r>
            <w:r>
              <w:rPr>
                <w:rFonts w:hint="eastAsia" w:ascii="Arial" w:hAnsi="Arial" w:cs="Arial"/>
                <w:color w:val="auto"/>
                <w:sz w:val="18"/>
                <w:szCs w:val="18"/>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1653" w:type="dxa"/>
            <w:vMerge w:val="continue"/>
            <w:tcBorders>
              <w:left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20b</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cs="Arial"/>
                <w:color w:val="auto"/>
                <w:sz w:val="18"/>
                <w:szCs w:val="18"/>
                <w:lang w:eastAsia="zh-CN"/>
              </w:rPr>
              <w:t>R</w:t>
            </w:r>
            <w:r>
              <w:rPr>
                <w:rFonts w:ascii="Arial" w:hAnsi="Arial" w:cs="Arial"/>
                <w:color w:val="auto"/>
                <w:sz w:val="18"/>
                <w:szCs w:val="18"/>
                <w:lang w:eastAsia="zh-CN"/>
              </w:rPr>
              <w:t>esults/Para</w:t>
            </w:r>
            <w:r>
              <w:rPr>
                <w:rFonts w:hint="eastAsia" w:ascii="Arial" w:hAnsi="Arial" w:cs="Arial"/>
                <w:color w:val="auto"/>
                <w:sz w:val="18"/>
                <w:szCs w:val="18"/>
                <w:lang w:val="en-US" w:eastAsia="zh-CN"/>
              </w:rPr>
              <w:t>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53" w:type="dxa"/>
            <w:vMerge w:val="continue"/>
            <w:tcBorders>
              <w:left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20c</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cs="Arial"/>
                <w:color w:val="auto"/>
                <w:sz w:val="18"/>
                <w:szCs w:val="18"/>
                <w:lang w:eastAsia="zh-CN"/>
              </w:rPr>
              <w:t>R</w:t>
            </w:r>
            <w:r>
              <w:rPr>
                <w:rFonts w:ascii="Arial" w:hAnsi="Arial" w:cs="Arial"/>
                <w:color w:val="auto"/>
                <w:sz w:val="18"/>
                <w:szCs w:val="18"/>
                <w:lang w:eastAsia="zh-CN"/>
              </w:rPr>
              <w:t>esults/Para</w:t>
            </w:r>
            <w:r>
              <w:rPr>
                <w:rFonts w:hint="eastAsia" w:ascii="Arial" w:hAnsi="Arial" w:cs="Arial"/>
                <w:color w:val="auto"/>
                <w:sz w:val="18"/>
                <w:szCs w:val="18"/>
                <w:lang w:val="en-US" w:eastAsia="zh-CN"/>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20d</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cs="Arial"/>
                <w:color w:val="auto"/>
                <w:sz w:val="18"/>
                <w:szCs w:val="18"/>
                <w:lang w:eastAsia="zh-CN"/>
              </w:rPr>
              <w:t>R</w:t>
            </w:r>
            <w:r>
              <w:rPr>
                <w:rFonts w:ascii="Arial" w:hAnsi="Arial" w:cs="Arial"/>
                <w:color w:val="auto"/>
                <w:sz w:val="18"/>
                <w:szCs w:val="18"/>
                <w:lang w:eastAsia="zh-CN"/>
              </w:rPr>
              <w:t>esults/Para</w:t>
            </w:r>
            <w:r>
              <w:rPr>
                <w:rFonts w:hint="eastAsia" w:ascii="Arial" w:hAnsi="Arial" w:cs="Arial"/>
                <w:color w:val="auto"/>
                <w:sz w:val="18"/>
                <w:szCs w:val="18"/>
                <w:lang w:val="en-US" w:eastAsia="zh-CN"/>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Reporting biases</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21</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cs="Arial"/>
                <w:color w:val="auto"/>
                <w:sz w:val="18"/>
                <w:szCs w:val="18"/>
                <w:lang w:eastAsia="zh-CN"/>
              </w:rPr>
              <w:t>R</w:t>
            </w:r>
            <w:r>
              <w:rPr>
                <w:rFonts w:ascii="Arial" w:hAnsi="Arial" w:cs="Arial"/>
                <w:color w:val="auto"/>
                <w:sz w:val="18"/>
                <w:szCs w:val="18"/>
                <w:lang w:eastAsia="zh-CN"/>
              </w:rPr>
              <w:t>esults/Para</w:t>
            </w:r>
            <w:r>
              <w:rPr>
                <w:rFonts w:hint="eastAsia" w:ascii="Arial" w:hAnsi="Arial" w:cs="Arial"/>
                <w:color w:val="auto"/>
                <w:sz w:val="18"/>
                <w:szCs w:val="18"/>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22</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hint="eastAsia" w:ascii="Arial" w:hAnsi="Arial" w:cs="Arial"/>
                <w:color w:val="auto"/>
                <w:sz w:val="18"/>
                <w:szCs w:val="18"/>
                <w:lang w:eastAsia="zh-CN"/>
              </w:rPr>
              <w:t>R</w:t>
            </w:r>
            <w:r>
              <w:rPr>
                <w:rFonts w:ascii="Arial" w:hAnsi="Arial" w:cs="Arial"/>
                <w:color w:val="auto"/>
                <w:sz w:val="18"/>
                <w:szCs w:val="18"/>
                <w:lang w:eastAsia="zh-CN"/>
              </w:rPr>
              <w:t>esults/Para</w:t>
            </w:r>
            <w:r>
              <w:rPr>
                <w:rFonts w:hint="eastAsia" w:ascii="Arial" w:hAnsi="Arial" w:cs="Arial"/>
                <w:color w:val="auto"/>
                <w:sz w:val="18"/>
                <w:szCs w:val="18"/>
                <w:lang w:val="en-US" w:eastAsia="zh-CN"/>
              </w:rPr>
              <w:t>3,6</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463"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pPr>
              <w:pStyle w:val="7"/>
              <w:rPr>
                <w:rFonts w:ascii="Arial" w:hAnsi="Arial" w:cs="Arial"/>
                <w:sz w:val="18"/>
                <w:szCs w:val="18"/>
              </w:rPr>
            </w:pPr>
            <w:r>
              <w:rPr>
                <w:rFonts w:ascii="Arial" w:hAnsi="Arial" w:cs="Arial"/>
                <w:b/>
                <w:bCs/>
                <w:sz w:val="18"/>
                <w:szCs w:val="18"/>
              </w:rPr>
              <w:t xml:space="preserve">DISCUSSION </w:t>
            </w:r>
          </w:p>
        </w:tc>
        <w:tc>
          <w:tcPr>
            <w:tcW w:w="1737" w:type="dxa"/>
            <w:tcBorders>
              <w:top w:val="double" w:color="000000" w:sz="4" w:space="0"/>
              <w:left w:val="single" w:color="000000" w:sz="4" w:space="0"/>
              <w:bottom w:val="single" w:color="000000" w:sz="4" w:space="0"/>
              <w:right w:val="single" w:color="000000" w:sz="4" w:space="0"/>
            </w:tcBorders>
            <w:shd w:val="clear" w:color="auto" w:fill="FFFFCC"/>
          </w:tcPr>
          <w:p>
            <w:pPr>
              <w:pStyle w:val="7"/>
              <w:jc w:val="center"/>
              <w:rPr>
                <w:rFonts w:ascii="Arial" w:hAnsi="Arial" w:cs="Arial"/>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restart"/>
            <w:tcBorders>
              <w:top w:val="single" w:color="000000" w:sz="4" w:space="0"/>
              <w:left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23a</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ascii="Arial" w:hAnsi="Arial" w:cs="Arial"/>
                <w:color w:val="auto"/>
                <w:sz w:val="18"/>
                <w:szCs w:val="18"/>
                <w:lang w:eastAsia="zh-CN"/>
              </w:rPr>
              <w:t>Discussion/Para</w:t>
            </w:r>
            <w:r>
              <w:rPr>
                <w:rFonts w:hint="eastAsia" w:ascii="Arial" w:hAnsi="Arial" w:cs="Arial"/>
                <w:color w:val="auto"/>
                <w:sz w:val="18"/>
                <w:szCs w:val="18"/>
                <w:lang w:val="en-US" w:eastAsia="zh-CN"/>
              </w:rPr>
              <w:t>2-4,6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23b</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ascii="Arial" w:hAnsi="Arial" w:cs="Arial"/>
                <w:color w:val="auto"/>
                <w:sz w:val="18"/>
                <w:szCs w:val="18"/>
                <w:lang w:eastAsia="zh-CN"/>
              </w:rPr>
              <w:t>Discussion/Para</w:t>
            </w:r>
            <w:r>
              <w:rPr>
                <w:rFonts w:hint="eastAsia" w:ascii="Arial" w:hAnsi="Arial" w:cs="Arial"/>
                <w:color w:val="auto"/>
                <w:sz w:val="18"/>
                <w:szCs w:val="18"/>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auto"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23c</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Discuss any limitations of the review processes used.</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ascii="Arial" w:hAnsi="Arial" w:cs="Arial"/>
                <w:color w:val="auto"/>
                <w:sz w:val="18"/>
                <w:szCs w:val="18"/>
                <w:lang w:eastAsia="zh-CN"/>
              </w:rPr>
              <w:t>Discussion/Para</w:t>
            </w:r>
            <w:r>
              <w:rPr>
                <w:rFonts w:hint="eastAsia" w:ascii="Arial" w:hAnsi="Arial" w:cs="Arial"/>
                <w:color w:val="auto"/>
                <w:sz w:val="18"/>
                <w:szCs w:val="18"/>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bottom w:val="single" w:color="auto" w:sz="4" w:space="0"/>
              <w:right w:val="single" w:color="000000" w:sz="4" w:space="0"/>
            </w:tcBorders>
          </w:tcPr>
          <w:p>
            <w:pPr>
              <w:pStyle w:val="7"/>
              <w:spacing w:before="40" w:after="40"/>
              <w:rPr>
                <w:rFonts w:ascii="Arial" w:hAnsi="Arial" w:cs="Arial"/>
                <w:sz w:val="18"/>
                <w:szCs w:val="18"/>
              </w:rPr>
            </w:pPr>
          </w:p>
        </w:tc>
        <w:tc>
          <w:tcPr>
            <w:tcW w:w="587" w:type="dxa"/>
            <w:tcBorders>
              <w:top w:val="single" w:color="auto" w:sz="4" w:space="0"/>
              <w:left w:val="single" w:color="000000" w:sz="4" w:space="0"/>
              <w:bottom w:val="single" w:color="auto" w:sz="4" w:space="0"/>
              <w:right w:val="single" w:color="auto" w:sz="4" w:space="0"/>
            </w:tcBorders>
          </w:tcPr>
          <w:p>
            <w:pPr>
              <w:pStyle w:val="7"/>
              <w:spacing w:before="40" w:after="40"/>
              <w:jc w:val="right"/>
              <w:rPr>
                <w:rFonts w:ascii="Arial" w:hAnsi="Arial" w:cs="Arial"/>
                <w:sz w:val="18"/>
                <w:szCs w:val="18"/>
              </w:rPr>
            </w:pPr>
            <w:r>
              <w:rPr>
                <w:rFonts w:ascii="Arial" w:hAnsi="Arial" w:cs="Arial"/>
                <w:sz w:val="18"/>
                <w:szCs w:val="18"/>
              </w:rPr>
              <w:t>23d</w:t>
            </w:r>
          </w:p>
        </w:tc>
        <w:tc>
          <w:tcPr>
            <w:tcW w:w="11223" w:type="dxa"/>
            <w:tcBorders>
              <w:top w:val="single" w:color="000000" w:sz="4" w:space="0"/>
              <w:left w:val="single" w:color="auto" w:sz="4" w:space="0"/>
              <w:bottom w:val="doub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737" w:type="dxa"/>
            <w:tcBorders>
              <w:top w:val="single" w:color="000000" w:sz="4" w:space="0"/>
              <w:left w:val="single" w:color="000000" w:sz="4" w:space="0"/>
              <w:bottom w:val="double" w:color="000000" w:sz="4" w:space="0"/>
              <w:right w:val="single" w:color="000000" w:sz="4" w:space="0"/>
            </w:tcBorders>
          </w:tcPr>
          <w:p>
            <w:pPr>
              <w:pStyle w:val="7"/>
              <w:spacing w:before="40" w:after="40"/>
              <w:rPr>
                <w:rFonts w:hint="default" w:ascii="Arial" w:hAnsi="Arial" w:cs="Arial"/>
                <w:color w:val="auto"/>
                <w:sz w:val="18"/>
                <w:szCs w:val="18"/>
                <w:lang w:val="en-US"/>
              </w:rPr>
            </w:pPr>
            <w:r>
              <w:rPr>
                <w:rFonts w:ascii="Arial" w:hAnsi="Arial" w:cs="Arial"/>
                <w:color w:val="auto"/>
                <w:sz w:val="18"/>
                <w:szCs w:val="18"/>
                <w:lang w:eastAsia="zh-CN"/>
              </w:rPr>
              <w:t>Discussion/Para</w:t>
            </w:r>
            <w:r>
              <w:rPr>
                <w:rFonts w:hint="eastAsia" w:ascii="Arial" w:hAnsi="Arial" w:cs="Arial"/>
                <w:color w:val="auto"/>
                <w:sz w:val="18"/>
                <w:szCs w:val="18"/>
                <w:lang w:val="en-US" w:eastAsia="zh-CN"/>
              </w:rPr>
              <w:t>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463"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pPr>
              <w:pStyle w:val="7"/>
              <w:rPr>
                <w:rFonts w:ascii="Arial" w:hAnsi="Arial" w:cs="Arial"/>
                <w:sz w:val="18"/>
                <w:szCs w:val="18"/>
              </w:rPr>
            </w:pPr>
            <w:r>
              <w:rPr>
                <w:rFonts w:ascii="Arial" w:hAnsi="Arial" w:cs="Arial"/>
                <w:b/>
                <w:bCs/>
                <w:sz w:val="18"/>
                <w:szCs w:val="18"/>
              </w:rPr>
              <w:t>OTHER INFORMATION</w:t>
            </w:r>
          </w:p>
        </w:tc>
        <w:tc>
          <w:tcPr>
            <w:tcW w:w="1737" w:type="dxa"/>
            <w:tcBorders>
              <w:top w:val="double" w:color="000000" w:sz="4" w:space="0"/>
              <w:left w:val="single" w:color="000000" w:sz="4" w:space="0"/>
              <w:bottom w:val="single" w:color="000000" w:sz="4" w:space="0"/>
              <w:right w:val="single" w:color="000000" w:sz="4" w:space="0"/>
            </w:tcBorders>
            <w:shd w:val="clear" w:color="auto" w:fill="FFFFCC"/>
          </w:tcPr>
          <w:p>
            <w:pPr>
              <w:pStyle w:val="7"/>
              <w:jc w:val="center"/>
              <w:rPr>
                <w:rFonts w:ascii="Arial" w:hAnsi="Arial" w:cs="Arial"/>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restart"/>
            <w:tcBorders>
              <w:top w:val="single" w:color="000000" w:sz="4" w:space="0"/>
              <w:left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24a</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color w:val="auto"/>
                <w:sz w:val="18"/>
                <w:szCs w:val="18"/>
              </w:rPr>
            </w:pPr>
            <w:r>
              <w:rPr>
                <w:rFonts w:hint="eastAsia" w:ascii="Arial" w:hAnsi="Arial" w:cs="Arial"/>
                <w:color w:val="auto"/>
                <w:sz w:val="18"/>
                <w:szCs w:val="18"/>
                <w:lang w:eastAsia="zh-CN"/>
              </w:rPr>
              <w:t>N</w:t>
            </w:r>
            <w:r>
              <w:rPr>
                <w:rFonts w:ascii="Arial" w:hAnsi="Arial" w:cs="Arial"/>
                <w:color w:val="auto"/>
                <w:sz w:val="18"/>
                <w:szCs w:val="18"/>
                <w:lang w:eastAsia="zh-CN"/>
              </w:rPr>
              <w:t>one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653" w:type="dxa"/>
            <w:vMerge w:val="continue"/>
            <w:tcBorders>
              <w:left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24b</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color w:val="auto"/>
                <w:sz w:val="18"/>
                <w:szCs w:val="18"/>
              </w:rPr>
            </w:pPr>
            <w:r>
              <w:rPr>
                <w:rFonts w:hint="eastAsia" w:ascii="Arial" w:hAnsi="Arial" w:cs="Arial"/>
                <w:color w:val="auto"/>
                <w:sz w:val="18"/>
                <w:szCs w:val="18"/>
                <w:lang w:eastAsia="zh-CN"/>
              </w:rPr>
              <w:t>N</w:t>
            </w:r>
            <w:r>
              <w:rPr>
                <w:rFonts w:ascii="Arial" w:hAnsi="Arial" w:cs="Arial"/>
                <w:color w:val="auto"/>
                <w:sz w:val="18"/>
                <w:szCs w:val="18"/>
                <w:lang w:eastAsia="zh-CN"/>
              </w:rPr>
              <w:t>one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24c</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color w:val="auto"/>
                <w:sz w:val="18"/>
                <w:szCs w:val="18"/>
              </w:rPr>
            </w:pPr>
            <w:r>
              <w:rPr>
                <w:rFonts w:hint="eastAsia" w:ascii="Arial" w:hAnsi="Arial" w:cs="Arial"/>
                <w:color w:val="auto"/>
                <w:sz w:val="18"/>
                <w:szCs w:val="18"/>
                <w:lang w:eastAsia="zh-CN"/>
              </w:rPr>
              <w:t>N</w:t>
            </w:r>
            <w:r>
              <w:rPr>
                <w:rFonts w:ascii="Arial" w:hAnsi="Arial" w:cs="Arial"/>
                <w:color w:val="auto"/>
                <w:sz w:val="18"/>
                <w:szCs w:val="18"/>
                <w:lang w:eastAsia="zh-CN"/>
              </w:rPr>
              <w:t>one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Support</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25</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737" w:type="dxa"/>
            <w:tcBorders>
              <w:top w:val="single" w:color="000000" w:sz="4" w:space="0"/>
              <w:left w:val="single" w:color="000000" w:sz="4" w:space="0"/>
              <w:bottom w:val="single" w:color="000000" w:sz="4" w:space="0"/>
              <w:right w:val="single" w:color="000000" w:sz="4" w:space="0"/>
            </w:tcBorders>
            <w:vAlign w:val="top"/>
          </w:tcPr>
          <w:p>
            <w:pPr>
              <w:pStyle w:val="7"/>
              <w:spacing w:before="40" w:after="40"/>
              <w:rPr>
                <w:rFonts w:hint="eastAsia" w:ascii="Arial" w:hAnsi="Arial" w:eastAsia="Times New Roman" w:cs="Arial"/>
                <w:color w:val="auto"/>
                <w:sz w:val="18"/>
                <w:szCs w:val="18"/>
                <w:lang w:val="en-CA" w:eastAsia="zh-CN" w:bidi="ar-SA"/>
              </w:rPr>
            </w:pPr>
            <w:r>
              <w:rPr>
                <w:rFonts w:hint="eastAsia" w:ascii="Arial" w:hAnsi="Arial" w:cs="Arial"/>
                <w:color w:val="auto"/>
                <w:sz w:val="18"/>
                <w:szCs w:val="18"/>
                <w:lang w:eastAsia="zh-CN"/>
              </w:rPr>
              <w:t>F</w:t>
            </w:r>
            <w:r>
              <w:rPr>
                <w:rFonts w:ascii="Arial" w:hAnsi="Arial" w:cs="Arial"/>
                <w:color w:val="auto"/>
                <w:sz w:val="18"/>
                <w:szCs w:val="18"/>
                <w:lang w:eastAsia="zh-CN"/>
              </w:rPr>
              <w:t>unding information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Competing interests</w:t>
            </w:r>
          </w:p>
        </w:tc>
        <w:tc>
          <w:tcPr>
            <w:tcW w:w="587" w:type="dxa"/>
            <w:tcBorders>
              <w:top w:val="single" w:color="000000" w:sz="4" w:space="0"/>
              <w:left w:val="single" w:color="000000" w:sz="4" w:space="0"/>
              <w:bottom w:val="sing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26</w:t>
            </w:r>
          </w:p>
        </w:tc>
        <w:tc>
          <w:tcPr>
            <w:tcW w:w="11223"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Declare any competing interests of review authors.</w:t>
            </w:r>
          </w:p>
        </w:tc>
        <w:tc>
          <w:tcPr>
            <w:tcW w:w="1737" w:type="dxa"/>
            <w:tcBorders>
              <w:top w:val="single" w:color="000000" w:sz="4" w:space="0"/>
              <w:left w:val="single" w:color="000000" w:sz="4" w:space="0"/>
              <w:bottom w:val="single" w:color="000000" w:sz="4" w:space="0"/>
              <w:right w:val="single" w:color="000000" w:sz="4" w:space="0"/>
            </w:tcBorders>
          </w:tcPr>
          <w:p>
            <w:pPr>
              <w:pStyle w:val="7"/>
              <w:spacing w:before="40" w:after="40"/>
              <w:rPr>
                <w:rFonts w:ascii="Arial" w:hAnsi="Arial" w:cs="Arial"/>
                <w:color w:val="auto"/>
                <w:sz w:val="18"/>
                <w:szCs w:val="18"/>
              </w:rPr>
            </w:pPr>
            <w:r>
              <w:rPr>
                <w:rFonts w:hint="eastAsia" w:ascii="Arial" w:hAnsi="Arial" w:cs="Arial"/>
                <w:color w:val="auto"/>
                <w:sz w:val="18"/>
                <w:szCs w:val="18"/>
                <w:lang w:eastAsia="zh-CN"/>
              </w:rPr>
              <w:t>C</w:t>
            </w:r>
            <w:r>
              <w:rPr>
                <w:rFonts w:ascii="Arial" w:hAnsi="Arial" w:cs="Arial"/>
                <w:color w:val="auto"/>
                <w:sz w:val="18"/>
                <w:szCs w:val="18"/>
                <w:lang w:eastAsia="zh-CN"/>
              </w:rPr>
              <w:t>onflict of interest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653" w:type="dxa"/>
            <w:tcBorders>
              <w:top w:val="single" w:color="000000" w:sz="4" w:space="0"/>
              <w:left w:val="single" w:color="000000" w:sz="4" w:space="0"/>
              <w:bottom w:val="doub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color="000000" w:sz="4" w:space="0"/>
              <w:left w:val="single" w:color="000000" w:sz="4" w:space="0"/>
              <w:bottom w:val="double" w:color="000000" w:sz="4" w:space="0"/>
              <w:right w:val="single" w:color="000000" w:sz="4" w:space="0"/>
            </w:tcBorders>
          </w:tcPr>
          <w:p>
            <w:pPr>
              <w:pStyle w:val="7"/>
              <w:spacing w:before="40" w:after="40"/>
              <w:jc w:val="right"/>
              <w:rPr>
                <w:rFonts w:ascii="Arial" w:hAnsi="Arial" w:cs="Arial"/>
                <w:sz w:val="18"/>
                <w:szCs w:val="18"/>
              </w:rPr>
            </w:pPr>
            <w:r>
              <w:rPr>
                <w:rFonts w:ascii="Arial" w:hAnsi="Arial" w:cs="Arial"/>
                <w:sz w:val="18"/>
                <w:szCs w:val="18"/>
              </w:rPr>
              <w:t>27</w:t>
            </w:r>
          </w:p>
        </w:tc>
        <w:tc>
          <w:tcPr>
            <w:tcW w:w="11223" w:type="dxa"/>
            <w:tcBorders>
              <w:top w:val="single" w:color="000000" w:sz="4" w:space="0"/>
              <w:left w:val="single" w:color="000000" w:sz="4" w:space="0"/>
              <w:bottom w:val="double" w:color="000000" w:sz="4" w:space="0"/>
              <w:right w:val="single" w:color="000000" w:sz="4" w:space="0"/>
            </w:tcBorders>
          </w:tcPr>
          <w:p>
            <w:pPr>
              <w:pStyle w:val="7"/>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737" w:type="dxa"/>
            <w:tcBorders>
              <w:top w:val="single" w:color="000000" w:sz="4" w:space="0"/>
              <w:left w:val="single" w:color="000000" w:sz="4" w:space="0"/>
              <w:bottom w:val="double" w:color="000000" w:sz="4" w:space="0"/>
              <w:right w:val="single" w:color="000000" w:sz="4" w:space="0"/>
            </w:tcBorders>
          </w:tcPr>
          <w:p>
            <w:pPr>
              <w:pStyle w:val="7"/>
              <w:spacing w:before="40" w:after="40"/>
              <w:rPr>
                <w:rFonts w:ascii="Arial" w:hAnsi="Arial" w:cs="Arial"/>
                <w:color w:val="auto"/>
                <w:sz w:val="18"/>
                <w:szCs w:val="18"/>
              </w:rPr>
            </w:pPr>
            <w:r>
              <w:rPr>
                <w:rFonts w:ascii="Arial" w:hAnsi="Arial" w:cs="Arial"/>
                <w:color w:val="auto"/>
                <w:sz w:val="18"/>
                <w:szCs w:val="18"/>
              </w:rPr>
              <w:t>Availability of data and material</w:t>
            </w:r>
          </w:p>
        </w:tc>
      </w:tr>
    </w:tbl>
    <w:p>
      <w:pPr>
        <w:pStyle w:val="7"/>
        <w:rPr>
          <w:rFonts w:ascii="Arial" w:hAnsi="Arial" w:cs="Arial"/>
          <w:color w:val="auto"/>
        </w:rPr>
      </w:pPr>
    </w:p>
    <w:p>
      <w:pPr>
        <w:pStyle w:val="7"/>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2021;372:n71. doi: 10.1136/bmj.n71</w:t>
      </w:r>
    </w:p>
    <w:p>
      <w:pPr>
        <w:pStyle w:val="8"/>
        <w:spacing w:after="130"/>
        <w:jc w:val="center"/>
        <w:rPr>
          <w:rFonts w:ascii="Arial" w:hAnsi="Arial" w:cs="Arial"/>
        </w:rPr>
      </w:pPr>
      <w:r>
        <w:rPr>
          <w:rFonts w:ascii="Arial" w:hAnsi="Arial" w:cs="Arial"/>
          <w:color w:val="333399"/>
          <w:sz w:val="18"/>
          <w:szCs w:val="18"/>
        </w:rPr>
        <w:t>For more information, visit:</w:t>
      </w:r>
      <w:r>
        <w:rPr>
          <w:rFonts w:ascii="Arial" w:hAnsi="Arial" w:cs="Arial"/>
          <w:color w:val="000000"/>
          <w:sz w:val="18"/>
          <w:szCs w:val="18"/>
          <w:lang w:val="da-DK"/>
        </w:rPr>
        <w:t xml:space="preserve"> </w:t>
      </w:r>
      <w:r>
        <w:fldChar w:fldCharType="begin"/>
      </w:r>
      <w:r>
        <w:instrText xml:space="preserve"> HYPERLINK "http://www.prisma-statement.org/" </w:instrText>
      </w:r>
      <w:r>
        <w:fldChar w:fldCharType="separate"/>
      </w:r>
      <w:r>
        <w:rPr>
          <w:rStyle w:val="6"/>
          <w:rFonts w:ascii="Arial" w:hAnsi="Arial" w:cs="Arial"/>
          <w:sz w:val="18"/>
          <w:szCs w:val="18"/>
          <w:lang w:val="da-DK"/>
        </w:rPr>
        <w:t>http://www.prisma-statement.org/</w:t>
      </w:r>
      <w:r>
        <w:rPr>
          <w:rStyle w:val="6"/>
          <w:rFonts w:ascii="Arial" w:hAnsi="Arial" w:cs="Arial"/>
          <w:sz w:val="18"/>
          <w:szCs w:val="18"/>
          <w:lang w:val="da-DK"/>
        </w:rPr>
        <w:fldChar w:fldCharType="end"/>
      </w:r>
      <w:r>
        <w:rPr>
          <w:rFonts w:ascii="Arial" w:hAnsi="Arial" w:cs="Arial"/>
          <w:color w:val="000000"/>
          <w:sz w:val="16"/>
          <w:szCs w:val="16"/>
          <w:lang w:val="da-DK"/>
        </w:rPr>
        <w:t xml:space="preserve"> </w:t>
      </w:r>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Lucida Sans">
    <w:altName w:val="Lucida Sans Unicode"/>
    <w:panose1 w:val="00000000000000000000"/>
    <w:charset w:val="00"/>
    <w:family w:val="swiss"/>
    <w:pitch w:val="default"/>
    <w:sig w:usb0="00000000" w:usb1="00000000" w:usb2="00000000" w:usb3="00000000" w:csb0="00000001" w:csb1="00000000"/>
  </w:font>
  <w:font w:name="Lucida Sans Unicode">
    <w:panose1 w:val="020B0602030504020204"/>
    <w:charset w:val="00"/>
    <w:family w:val="auto"/>
    <w:pitch w:val="default"/>
    <w:sig w:usb0="80001AFF" w:usb1="0000396B" w:usb2="00000000" w:usb3="00000000" w:csb0="200000BF" w:csb1="D7F7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1080"/>
      <w:rPr>
        <w:rFonts w:ascii="Lucida Sans" w:hAnsi="Lucida Sans"/>
        <w:sz w:val="20"/>
        <w:szCs w:val="20"/>
      </w:rPr>
    </w:pPr>
    <w:r>
      <w:rPr>
        <w:rFonts w:ascii="Lucida Sans" w:hAnsi="Lucida Sans"/>
        <w:sz w:val="20"/>
        <w:szCs w:val="20"/>
      </w:rPr>
      <w:pict>
        <v:shape id="_x0000_s2050" o:spid="_x0000_s2050" o:spt="75" type="#_x0000_t75" style="position:absolute;left:0pt;margin-left:-2.55pt;margin-top:-8.8pt;height:33pt;width:36pt;z-index:251659264;mso-width-relative:page;mso-height-relative:page;" filled="f" o:preferrelative="t" stroked="f" coordsize="21600,21600">
          <v:path/>
          <v:fill on="f" focussize="0,0"/>
          <v:stroke on="f" joinstyle="miter"/>
          <v:imagedata r:id="rId1" o:title=""/>
          <o:lock v:ext="edit" aspectratio="t"/>
        </v:shape>
      </w:pict>
    </w:r>
    <w:r>
      <w:rPr>
        <w:rFonts w:ascii="Lucida Sans" w:hAnsi="Lucida Sans"/>
        <w:b/>
        <w:bCs/>
      </w:rPr>
      <w:t>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6BAF"/>
    <w:rsid w:val="00077B44"/>
    <w:rsid w:val="00152CDB"/>
    <w:rsid w:val="0018323E"/>
    <w:rsid w:val="00190C83"/>
    <w:rsid w:val="00246C93"/>
    <w:rsid w:val="00256BAF"/>
    <w:rsid w:val="002A2A06"/>
    <w:rsid w:val="003103C2"/>
    <w:rsid w:val="003516AD"/>
    <w:rsid w:val="00363B8D"/>
    <w:rsid w:val="003760FB"/>
    <w:rsid w:val="003B79FF"/>
    <w:rsid w:val="00400A0B"/>
    <w:rsid w:val="00443C1D"/>
    <w:rsid w:val="00461576"/>
    <w:rsid w:val="004C1685"/>
    <w:rsid w:val="005078EE"/>
    <w:rsid w:val="00550BF1"/>
    <w:rsid w:val="0059028D"/>
    <w:rsid w:val="005979B8"/>
    <w:rsid w:val="006E5FE2"/>
    <w:rsid w:val="006F3BA6"/>
    <w:rsid w:val="00726794"/>
    <w:rsid w:val="0077253C"/>
    <w:rsid w:val="008412D5"/>
    <w:rsid w:val="008A3EAE"/>
    <w:rsid w:val="008E2C91"/>
    <w:rsid w:val="00930A31"/>
    <w:rsid w:val="00947707"/>
    <w:rsid w:val="009827E5"/>
    <w:rsid w:val="00A215D2"/>
    <w:rsid w:val="00A86593"/>
    <w:rsid w:val="00AB79CE"/>
    <w:rsid w:val="00AE4BBD"/>
    <w:rsid w:val="00B51910"/>
    <w:rsid w:val="00C22710"/>
    <w:rsid w:val="00D95D84"/>
    <w:rsid w:val="00DC4F19"/>
    <w:rsid w:val="00E324A8"/>
    <w:rsid w:val="00E66E3A"/>
    <w:rsid w:val="00EB610E"/>
    <w:rsid w:val="00F67C14"/>
    <w:rsid w:val="00FB3483"/>
    <w:rsid w:val="03400A90"/>
    <w:rsid w:val="0AEF054D"/>
    <w:rsid w:val="1488388C"/>
    <w:rsid w:val="18910E95"/>
    <w:rsid w:val="1B0E5540"/>
    <w:rsid w:val="275D6A2B"/>
    <w:rsid w:val="36201D7F"/>
    <w:rsid w:val="365F2901"/>
    <w:rsid w:val="3B9C7B2A"/>
    <w:rsid w:val="41656898"/>
    <w:rsid w:val="4CD92CA3"/>
    <w:rsid w:val="4E361D67"/>
    <w:rsid w:val="64C179D9"/>
    <w:rsid w:val="78F85643"/>
    <w:rsid w:val="7D376633"/>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CA" w:eastAsia="en-CA"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320"/>
        <w:tab w:val="right" w:pos="8640"/>
      </w:tabs>
    </w:pPr>
  </w:style>
  <w:style w:type="paragraph" w:styleId="3">
    <w:name w:val="header"/>
    <w:basedOn w:val="1"/>
    <w:uiPriority w:val="0"/>
    <w:pPr>
      <w:tabs>
        <w:tab w:val="center" w:pos="4320"/>
        <w:tab w:val="right" w:pos="8640"/>
      </w:tabs>
    </w:pPr>
  </w:style>
  <w:style w:type="character" w:styleId="6">
    <w:name w:val="Hyperlink"/>
    <w:uiPriority w:val="0"/>
    <w:rPr>
      <w:color w:val="0563C1"/>
      <w:u w:val="single"/>
    </w:rPr>
  </w:style>
  <w:style w:type="paragraph" w:customStyle="1" w:styleId="7">
    <w:name w:val="Default"/>
    <w:uiPriority w:val="0"/>
    <w:pPr>
      <w:widowControl w:val="0"/>
      <w:autoSpaceDE w:val="0"/>
      <w:autoSpaceDN w:val="0"/>
      <w:adjustRightInd w:val="0"/>
    </w:pPr>
    <w:rPr>
      <w:rFonts w:ascii="Calibri" w:hAnsi="Calibri" w:eastAsia="Times New Roman" w:cs="Calibri"/>
      <w:color w:val="000000"/>
      <w:sz w:val="24"/>
      <w:szCs w:val="24"/>
      <w:lang w:val="en-CA" w:eastAsia="en-CA" w:bidi="ar-SA"/>
    </w:rPr>
  </w:style>
  <w:style w:type="paragraph" w:customStyle="1" w:styleId="8">
    <w:name w:val="CM1"/>
    <w:basedOn w:val="7"/>
    <w:next w:val="7"/>
    <w:qFormat/>
    <w:uiPriority w:val="0"/>
    <w:rPr>
      <w:rFonts w:cs="Times New Roman"/>
      <w:color w:val="auto"/>
    </w:rPr>
  </w:style>
  <w:style w:type="paragraph" w:customStyle="1" w:styleId="9">
    <w:name w:val="CM2"/>
    <w:basedOn w:val="7"/>
    <w:next w:val="7"/>
    <w:uiPriority w:val="0"/>
    <w:pPr>
      <w:spacing w:after="373"/>
    </w:pPr>
    <w:rPr>
      <w:rFonts w:cs="Times New Roman"/>
      <w:color w:val="auto"/>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1047</Words>
  <Characters>5973</Characters>
  <Lines>49</Lines>
  <Paragraphs>14</Paragraphs>
  <TotalTime>2</TotalTime>
  <ScaleCrop>false</ScaleCrop>
  <LinksUpToDate>false</LinksUpToDate>
  <CharactersWithSpaces>7006</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cp:lastModifiedBy>深情的威斯布鲁克</cp:lastModifiedBy>
  <cp:lastPrinted>2020-11-24T03:02:00Z</cp:lastPrinted>
  <dcterms:modified xsi:type="dcterms:W3CDTF">2021-12-12T03:09:55Z</dcterms:modified>
  <dc:title>Microsoft Word - PRISMA 2009 Checklist.doc</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CB612FC6C4EA40E09F1B9469436E6FDE</vt:lpwstr>
  </property>
</Properties>
</file>