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FFD77F" w14:textId="4ED3DB9B" w:rsidR="0085112D" w:rsidRPr="00A972C0" w:rsidRDefault="00B47594" w:rsidP="00355D9D">
      <w:pPr>
        <w:shd w:val="clear" w:color="auto" w:fill="FFFFFF"/>
        <w:spacing w:after="240" w:line="480" w:lineRule="auto"/>
        <w:rPr>
          <w:rStyle w:val="highlight"/>
          <w:rFonts w:ascii="Arial" w:hAnsi="Arial" w:cs="Arial"/>
          <w:b/>
          <w:color w:val="000000" w:themeColor="text1"/>
          <w:sz w:val="20"/>
          <w:szCs w:val="20"/>
          <w:lang w:val="en-US"/>
        </w:rPr>
      </w:pPr>
      <w:proofErr w:type="gramStart"/>
      <w:r w:rsidRPr="00A972C0">
        <w:rPr>
          <w:rStyle w:val="highlight"/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Supplementary </w:t>
      </w:r>
      <w:r w:rsidR="0085112D" w:rsidRPr="00A972C0">
        <w:rPr>
          <w:rStyle w:val="highlight"/>
          <w:rFonts w:ascii="Arial" w:hAnsi="Arial" w:cs="Arial"/>
          <w:b/>
          <w:color w:val="000000" w:themeColor="text1"/>
          <w:sz w:val="20"/>
          <w:szCs w:val="20"/>
          <w:lang w:val="en-US"/>
        </w:rPr>
        <w:t>Table 1.</w:t>
      </w:r>
      <w:proofErr w:type="gramEnd"/>
      <w:r w:rsidR="0085112D" w:rsidRPr="00A972C0">
        <w:rPr>
          <w:rStyle w:val="highlight"/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 </w:t>
      </w:r>
      <w:r w:rsidR="0085112D" w:rsidRPr="00A972C0">
        <w:rPr>
          <w:rStyle w:val="highlight"/>
          <w:rFonts w:ascii="Arial" w:hAnsi="Arial" w:cs="Arial"/>
          <w:color w:val="000000" w:themeColor="text1"/>
          <w:sz w:val="20"/>
          <w:szCs w:val="20"/>
          <w:lang w:val="en-US"/>
        </w:rPr>
        <w:t>C</w:t>
      </w:r>
      <w:r w:rsidR="00A53BA9" w:rsidRPr="00A972C0">
        <w:rPr>
          <w:rStyle w:val="highlight"/>
          <w:rFonts w:ascii="Arial" w:hAnsi="Arial" w:cs="Arial"/>
          <w:color w:val="000000" w:themeColor="text1"/>
          <w:sz w:val="20"/>
          <w:szCs w:val="20"/>
          <w:lang w:val="en-US"/>
        </w:rPr>
        <w:t>omparison between the c</w:t>
      </w:r>
      <w:r w:rsidR="0085112D" w:rsidRPr="00A972C0">
        <w:rPr>
          <w:rStyle w:val="highlight"/>
          <w:rFonts w:ascii="Arial" w:hAnsi="Arial" w:cs="Arial"/>
          <w:color w:val="000000" w:themeColor="text1"/>
          <w:sz w:val="20"/>
          <w:szCs w:val="20"/>
          <w:lang w:val="en-US"/>
        </w:rPr>
        <w:t>linica</w:t>
      </w:r>
      <w:r w:rsidR="005A70D9" w:rsidRPr="00A972C0">
        <w:rPr>
          <w:rStyle w:val="highlight"/>
          <w:rFonts w:ascii="Arial" w:hAnsi="Arial" w:cs="Arial"/>
          <w:color w:val="000000" w:themeColor="text1"/>
          <w:sz w:val="20"/>
          <w:szCs w:val="20"/>
          <w:lang w:val="en-US"/>
        </w:rPr>
        <w:t xml:space="preserve">l and </w:t>
      </w:r>
      <w:r w:rsidR="0060148B" w:rsidRPr="00A972C0">
        <w:rPr>
          <w:rStyle w:val="highlight"/>
          <w:rFonts w:ascii="Arial" w:hAnsi="Arial" w:cs="Arial"/>
          <w:color w:val="000000" w:themeColor="text1"/>
          <w:sz w:val="20"/>
          <w:szCs w:val="20"/>
          <w:lang w:val="en-US"/>
        </w:rPr>
        <w:t xml:space="preserve">paraclinical characteristics </w:t>
      </w:r>
      <w:r w:rsidR="00E560C4">
        <w:rPr>
          <w:rStyle w:val="highlight"/>
          <w:rFonts w:ascii="Arial" w:hAnsi="Arial" w:cs="Arial"/>
          <w:color w:val="000000" w:themeColor="text1"/>
          <w:sz w:val="20"/>
          <w:szCs w:val="20"/>
          <w:lang w:val="en-US"/>
        </w:rPr>
        <w:t xml:space="preserve">of patients </w:t>
      </w:r>
      <w:r w:rsidR="00A53BA9" w:rsidRPr="00A972C0">
        <w:rPr>
          <w:rStyle w:val="highlight"/>
          <w:rFonts w:ascii="Arial" w:hAnsi="Arial" w:cs="Arial"/>
          <w:color w:val="000000" w:themeColor="text1"/>
          <w:sz w:val="20"/>
          <w:szCs w:val="20"/>
          <w:lang w:val="en-US"/>
        </w:rPr>
        <w:t>in our cohort (n=13) and in literature</w:t>
      </w:r>
      <w:r w:rsidR="0085112D" w:rsidRPr="00A972C0">
        <w:rPr>
          <w:rStyle w:val="highlight"/>
          <w:rFonts w:ascii="Arial" w:hAnsi="Arial" w:cs="Arial"/>
          <w:color w:val="000000" w:themeColor="text1"/>
          <w:sz w:val="20"/>
          <w:szCs w:val="20"/>
          <w:lang w:val="en-US"/>
        </w:rPr>
        <w:t xml:space="preserve"> (n=</w:t>
      </w:r>
      <w:r w:rsidR="004979E5">
        <w:rPr>
          <w:rStyle w:val="highlight"/>
          <w:rFonts w:ascii="Arial" w:hAnsi="Arial" w:cs="Arial"/>
          <w:color w:val="000000" w:themeColor="text1"/>
          <w:sz w:val="20"/>
          <w:szCs w:val="20"/>
          <w:lang w:val="en-US"/>
        </w:rPr>
        <w:t>9</w:t>
      </w:r>
      <w:r w:rsidR="0085112D" w:rsidRPr="00A972C0">
        <w:rPr>
          <w:rStyle w:val="highlight"/>
          <w:rFonts w:ascii="Arial" w:hAnsi="Arial" w:cs="Arial"/>
          <w:color w:val="000000" w:themeColor="text1"/>
          <w:sz w:val="20"/>
          <w:szCs w:val="20"/>
          <w:lang w:val="en-US"/>
        </w:rPr>
        <w:t>).</w:t>
      </w:r>
    </w:p>
    <w:tbl>
      <w:tblPr>
        <w:tblpPr w:leftFromText="141" w:rightFromText="141" w:vertAnchor="text" w:tblpX="74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2126"/>
        <w:gridCol w:w="2127"/>
      </w:tblGrid>
      <w:tr w:rsidR="00A972C0" w:rsidRPr="00A972C0" w14:paraId="3E1458BB" w14:textId="67CBD4C5" w:rsidTr="00724D7F">
        <w:trPr>
          <w:trHeight w:val="1265"/>
        </w:trPr>
        <w:tc>
          <w:tcPr>
            <w:tcW w:w="5353" w:type="dxa"/>
            <w:shd w:val="clear" w:color="auto" w:fill="auto"/>
            <w:vAlign w:val="center"/>
          </w:tcPr>
          <w:p w14:paraId="18FB1242" w14:textId="77777777" w:rsidR="00A972C0" w:rsidRPr="00A972C0" w:rsidRDefault="00A972C0" w:rsidP="004049CB">
            <w:pPr>
              <w:shd w:val="clear" w:color="auto" w:fill="FFFFFF"/>
              <w:spacing w:before="120" w:after="120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364D381D" w14:textId="59A89432" w:rsidR="00A972C0" w:rsidRPr="00A972C0" w:rsidRDefault="00A972C0" w:rsidP="00724D7F">
            <w:pPr>
              <w:shd w:val="clear" w:color="auto" w:fill="FFFFFF"/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Present series</w:t>
            </w:r>
          </w:p>
          <w:p w14:paraId="4B6E7625" w14:textId="52FDA611" w:rsidR="00A972C0" w:rsidRPr="00A972C0" w:rsidRDefault="00A972C0" w:rsidP="00724D7F">
            <w:pPr>
              <w:shd w:val="clear" w:color="auto" w:fill="FFFFFF"/>
              <w:spacing w:after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A972C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(n=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13</w:t>
            </w:r>
            <w:r w:rsidRPr="00A972C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  <w:vAlign w:val="center"/>
          </w:tcPr>
          <w:p w14:paraId="67B73976" w14:textId="68431D4B" w:rsidR="00A972C0" w:rsidRPr="00A972C0" w:rsidRDefault="00A972C0" w:rsidP="00724D7F">
            <w:pPr>
              <w:shd w:val="clear" w:color="auto" w:fill="FFFFFF"/>
              <w:spacing w:before="120" w:after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Literature review</w:t>
            </w:r>
            <w:r w:rsidRPr="00A972C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 xml:space="preserve"> (n=</w:t>
            </w:r>
            <w:r w:rsidR="004979E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9</w:t>
            </w:r>
            <w:r w:rsidRPr="00A972C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A972C0" w:rsidRPr="00A972C0" w14:paraId="0E95D671" w14:textId="6FAE9ED2" w:rsidTr="001514F6">
        <w:trPr>
          <w:trHeight w:val="568"/>
        </w:trPr>
        <w:tc>
          <w:tcPr>
            <w:tcW w:w="5353" w:type="dxa"/>
            <w:shd w:val="clear" w:color="auto" w:fill="auto"/>
            <w:vAlign w:val="center"/>
          </w:tcPr>
          <w:p w14:paraId="71BBBEE1" w14:textId="447BE2E2" w:rsidR="00A972C0" w:rsidRPr="007458A4" w:rsidRDefault="007458A4" w:rsidP="00DD0F02">
            <w:pPr>
              <w:shd w:val="clear" w:color="auto" w:fill="FFFFFF"/>
              <w:spacing w:before="120" w:after="12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7458A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Median a</w:t>
            </w:r>
            <w:r w:rsidR="00A972C0" w:rsidRPr="007458A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ge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, years</w:t>
            </w:r>
            <w:r w:rsidRPr="007458A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DD0F0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[</w:t>
            </w:r>
            <w:r w:rsidR="00A972C0" w:rsidRPr="007458A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range</w:t>
            </w:r>
            <w:r w:rsidR="00DD0F0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2126" w:type="dxa"/>
            <w:vAlign w:val="center"/>
          </w:tcPr>
          <w:p w14:paraId="12C56687" w14:textId="1F0DB719" w:rsidR="00A972C0" w:rsidRPr="00A972C0" w:rsidRDefault="00450CA8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69 [59-79]</w:t>
            </w:r>
          </w:p>
        </w:tc>
        <w:tc>
          <w:tcPr>
            <w:tcW w:w="2127" w:type="dxa"/>
            <w:vAlign w:val="center"/>
          </w:tcPr>
          <w:p w14:paraId="6CA22CE4" w14:textId="3CCE4AAD" w:rsidR="00A972C0" w:rsidRPr="00A972C0" w:rsidRDefault="00450CA8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65 [54-74]</w:t>
            </w:r>
          </w:p>
        </w:tc>
      </w:tr>
      <w:tr w:rsidR="00450CA8" w:rsidRPr="00A972C0" w14:paraId="7B6A4F57" w14:textId="11A09078" w:rsidTr="001514F6">
        <w:trPr>
          <w:trHeight w:val="564"/>
        </w:trPr>
        <w:tc>
          <w:tcPr>
            <w:tcW w:w="5353" w:type="dxa"/>
            <w:shd w:val="clear" w:color="auto" w:fill="auto"/>
            <w:vAlign w:val="center"/>
          </w:tcPr>
          <w:p w14:paraId="1EC7E398" w14:textId="4C895324" w:rsidR="00450CA8" w:rsidRPr="007458A4" w:rsidRDefault="00450CA8" w:rsidP="00450CA8">
            <w:pPr>
              <w:shd w:val="clear" w:color="auto" w:fill="FFFFFF"/>
              <w:spacing w:before="120" w:after="120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7458A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Male gender</w:t>
            </w:r>
          </w:p>
        </w:tc>
        <w:tc>
          <w:tcPr>
            <w:tcW w:w="2126" w:type="dxa"/>
            <w:vAlign w:val="center"/>
          </w:tcPr>
          <w:p w14:paraId="67F70743" w14:textId="5F9C8AA8" w:rsidR="00450CA8" w:rsidRPr="00A972C0" w:rsidRDefault="00450CA8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7</w:t>
            </w:r>
            <w:r w:rsidR="00DD0F0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/13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(54</w:t>
            </w:r>
            <w:r w:rsidR="00DD0F0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%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  <w:vAlign w:val="center"/>
          </w:tcPr>
          <w:p w14:paraId="14611287" w14:textId="501C6782" w:rsidR="00450CA8" w:rsidRPr="00A972C0" w:rsidRDefault="00450CA8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8</w:t>
            </w:r>
            <w:r w:rsidR="00D720D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/9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(89</w:t>
            </w:r>
            <w:r w:rsidR="00D720D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%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450CA8" w:rsidRPr="00A972C0" w14:paraId="6D4263BB" w14:textId="584D5C25" w:rsidTr="001514F6">
        <w:trPr>
          <w:trHeight w:val="543"/>
        </w:trPr>
        <w:tc>
          <w:tcPr>
            <w:tcW w:w="5353" w:type="dxa"/>
            <w:shd w:val="clear" w:color="auto" w:fill="auto"/>
            <w:vAlign w:val="center"/>
          </w:tcPr>
          <w:p w14:paraId="0123E689" w14:textId="281394B1" w:rsidR="00450CA8" w:rsidRPr="007458A4" w:rsidRDefault="00DD0F02" w:rsidP="00450CA8">
            <w:pPr>
              <w:shd w:val="clear" w:color="auto" w:fill="FFFFFF"/>
              <w:spacing w:before="120" w:after="120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Previous chemotherapy</w:t>
            </w:r>
          </w:p>
        </w:tc>
        <w:tc>
          <w:tcPr>
            <w:tcW w:w="2126" w:type="dxa"/>
            <w:vAlign w:val="center"/>
          </w:tcPr>
          <w:p w14:paraId="57970810" w14:textId="74C26D4F" w:rsidR="00450CA8" w:rsidRPr="00A972C0" w:rsidRDefault="00354EDD" w:rsidP="00354EDD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</w:t>
            </w:r>
            <w:r w:rsidR="00DD0F02" w:rsidRPr="00DD0F0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/13</w:t>
            </w:r>
            <w:r w:rsidR="00450CA8" w:rsidRPr="00DD0F0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</w:t>
            </w:r>
            <w:r w:rsidR="00450CA8" w:rsidRPr="00DD0F0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</w:t>
            </w:r>
            <w:r w:rsidR="00DD0F0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%</w:t>
            </w:r>
            <w:r w:rsidR="00450CA8" w:rsidRPr="00DD0F0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  <w:vAlign w:val="center"/>
          </w:tcPr>
          <w:p w14:paraId="48707722" w14:textId="7C08C3B8" w:rsidR="00450CA8" w:rsidRPr="00A972C0" w:rsidRDefault="00450CA8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6</w:t>
            </w:r>
            <w:r w:rsidR="00D720D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/9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(67</w:t>
            </w:r>
            <w:r w:rsidR="00D720D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%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450CA8" w:rsidRPr="00A972C0" w14:paraId="6A2E4004" w14:textId="42AC9A79" w:rsidTr="001514F6">
        <w:trPr>
          <w:trHeight w:val="563"/>
        </w:trPr>
        <w:tc>
          <w:tcPr>
            <w:tcW w:w="5353" w:type="dxa"/>
            <w:shd w:val="clear" w:color="auto" w:fill="auto"/>
            <w:vAlign w:val="center"/>
          </w:tcPr>
          <w:p w14:paraId="7226C1C1" w14:textId="172A6FC4" w:rsidR="00450CA8" w:rsidRPr="007458A4" w:rsidRDefault="00450CA8" w:rsidP="00450CA8">
            <w:pPr>
              <w:shd w:val="clear" w:color="auto" w:fill="FFFFFF"/>
              <w:spacing w:before="120"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458A4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Median number</w:t>
            </w:r>
            <w:r w:rsidR="00DD0F02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 xml:space="preserve"> of bortezomib cycles received [range]</w:t>
            </w:r>
          </w:p>
        </w:tc>
        <w:tc>
          <w:tcPr>
            <w:tcW w:w="2126" w:type="dxa"/>
            <w:vAlign w:val="center"/>
          </w:tcPr>
          <w:p w14:paraId="5C582FA8" w14:textId="7E70C1D1" w:rsidR="00450CA8" w:rsidRPr="00A972C0" w:rsidRDefault="00DB0E56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[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2127" w:type="dxa"/>
            <w:vAlign w:val="center"/>
          </w:tcPr>
          <w:p w14:paraId="66190458" w14:textId="1C762EF8" w:rsidR="00450CA8" w:rsidRPr="00A972C0" w:rsidRDefault="00DB0E56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[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450CA8" w:rsidRPr="00A972C0" w14:paraId="1C97F4C1" w14:textId="3C445884" w:rsidTr="001514F6">
        <w:trPr>
          <w:trHeight w:val="748"/>
        </w:trPr>
        <w:tc>
          <w:tcPr>
            <w:tcW w:w="5353" w:type="dxa"/>
            <w:shd w:val="clear" w:color="auto" w:fill="auto"/>
            <w:vAlign w:val="center"/>
          </w:tcPr>
          <w:p w14:paraId="7F60F2B3" w14:textId="08081717" w:rsidR="00450CA8" w:rsidRDefault="00450CA8" w:rsidP="00450CA8">
            <w:pPr>
              <w:shd w:val="clear" w:color="auto" w:fill="FFFFFF"/>
              <w:spacing w:before="120" w:after="120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Neurological disability at the peak of disease severity:</w:t>
            </w:r>
          </w:p>
          <w:p w14:paraId="06387B9E" w14:textId="51E3509F" w:rsidR="00450CA8" w:rsidRDefault="00DD0F02" w:rsidP="00450CA8">
            <w:pPr>
              <w:shd w:val="clear" w:color="auto" w:fill="FFFFFF"/>
              <w:spacing w:before="120" w:after="120"/>
              <w:ind w:left="142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bedridden</w:t>
            </w:r>
          </w:p>
          <w:p w14:paraId="35D00CF0" w14:textId="20DDC492" w:rsidR="00450CA8" w:rsidRDefault="00DD0F02" w:rsidP="00450CA8">
            <w:pPr>
              <w:shd w:val="clear" w:color="auto" w:fill="FFFFFF"/>
              <w:spacing w:before="120" w:after="120"/>
              <w:ind w:left="142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walk with support</w:t>
            </w:r>
          </w:p>
          <w:p w14:paraId="0D27EDB4" w14:textId="36B81E5D" w:rsidR="00450CA8" w:rsidRPr="00A972C0" w:rsidRDefault="00450CA8" w:rsidP="00DD0F02">
            <w:pPr>
              <w:shd w:val="clear" w:color="auto" w:fill="FFFFFF"/>
              <w:spacing w:before="120" w:after="120"/>
              <w:ind w:left="142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walk independently</w:t>
            </w:r>
          </w:p>
        </w:tc>
        <w:tc>
          <w:tcPr>
            <w:tcW w:w="2126" w:type="dxa"/>
            <w:vAlign w:val="center"/>
          </w:tcPr>
          <w:p w14:paraId="378AE0FC" w14:textId="77777777" w:rsidR="00557C81" w:rsidRDefault="00557C81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45648C44" w14:textId="3F2BBCD8" w:rsidR="00450CA8" w:rsidRDefault="007033F0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</w:t>
            </w:r>
            <w:r w:rsidR="00DD0F0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/13</w:t>
            </w:r>
            <w:r w:rsidR="00557C8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23</w:t>
            </w:r>
            <w:r w:rsidR="00DD0F0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%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1C9DCC26" w14:textId="62A0E727" w:rsidR="00450CA8" w:rsidRDefault="007033F0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7</w:t>
            </w:r>
            <w:r w:rsidR="00DD0F0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/13</w:t>
            </w:r>
            <w:r w:rsidR="00557C8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</w:t>
            </w:r>
            <w:r w:rsidR="00DD0F0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4%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18AD16B7" w14:textId="4B247C30" w:rsidR="00450CA8" w:rsidRPr="00A972C0" w:rsidRDefault="007033F0" w:rsidP="007033F0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</w:t>
            </w:r>
            <w:r w:rsidR="00DD0F0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/13</w:t>
            </w:r>
            <w:r w:rsidR="00557C8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15</w:t>
            </w:r>
            <w:r w:rsidR="00DD0F0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%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  <w:vAlign w:val="center"/>
          </w:tcPr>
          <w:p w14:paraId="415C45FA" w14:textId="77777777" w:rsidR="00557C81" w:rsidRPr="008155C6" w:rsidRDefault="00557C81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5D1F20CA" w14:textId="3DEC9EDB" w:rsidR="00450CA8" w:rsidRPr="008155C6" w:rsidRDefault="00557C81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</w:t>
            </w:r>
            <w:r w:rsidR="00124F42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/6</w:t>
            </w:r>
            <w:r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50CA8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</w:t>
            </w:r>
            <w:r w:rsidR="001D06B8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67</w:t>
            </w:r>
            <w:r w:rsidR="0036126D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%</w:t>
            </w:r>
            <w:r w:rsidR="00450CA8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69BAA759" w14:textId="104A6807" w:rsidR="00450CA8" w:rsidRPr="008155C6" w:rsidRDefault="00557C81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</w:t>
            </w:r>
            <w:r w:rsidR="00124F42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/6</w:t>
            </w:r>
            <w:r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50CA8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</w:t>
            </w:r>
            <w:r w:rsidR="001D06B8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17</w:t>
            </w:r>
            <w:r w:rsidR="0036126D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%</w:t>
            </w:r>
            <w:r w:rsidR="00450CA8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7EBBBC4E" w14:textId="74F9CAF4" w:rsidR="00450CA8" w:rsidRPr="008155C6" w:rsidRDefault="002D521C" w:rsidP="001D06B8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</w:t>
            </w:r>
            <w:r w:rsidR="00124F42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/6</w:t>
            </w:r>
            <w:r w:rsidR="00557C81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50CA8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</w:t>
            </w:r>
            <w:r w:rsidR="001D06B8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17</w:t>
            </w:r>
            <w:r w:rsidR="0036126D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%</w:t>
            </w:r>
            <w:r w:rsidR="00450CA8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450CA8" w:rsidRPr="00A972C0" w14:paraId="12324593" w14:textId="77777777" w:rsidTr="001514F6">
        <w:trPr>
          <w:trHeight w:val="581"/>
        </w:trPr>
        <w:tc>
          <w:tcPr>
            <w:tcW w:w="5353" w:type="dxa"/>
            <w:shd w:val="clear" w:color="auto" w:fill="auto"/>
            <w:vAlign w:val="center"/>
          </w:tcPr>
          <w:p w14:paraId="42E9DE15" w14:textId="2997DD70" w:rsidR="00450CA8" w:rsidRDefault="00DD0F02" w:rsidP="00450CA8">
            <w:pPr>
              <w:shd w:val="clear" w:color="auto" w:fill="FFFFFF"/>
              <w:spacing w:before="120" w:after="120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Dysautonomia</w:t>
            </w:r>
            <w:proofErr w:type="spellEnd"/>
          </w:p>
        </w:tc>
        <w:tc>
          <w:tcPr>
            <w:tcW w:w="2126" w:type="dxa"/>
            <w:vAlign w:val="center"/>
          </w:tcPr>
          <w:p w14:paraId="20F9B4E8" w14:textId="3E37E2D9" w:rsidR="00450CA8" w:rsidRPr="00A972C0" w:rsidRDefault="00557C81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</w:t>
            </w:r>
            <w:r w:rsidR="00DD0F0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/13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(38</w:t>
            </w:r>
            <w:r w:rsidR="00DD0F0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%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  <w:vAlign w:val="center"/>
          </w:tcPr>
          <w:p w14:paraId="269DE3A0" w14:textId="6FB581EA" w:rsidR="00450CA8" w:rsidRPr="008155C6" w:rsidRDefault="00557C81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</w:t>
            </w:r>
            <w:r w:rsidR="001514F6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/9</w:t>
            </w:r>
            <w:r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50CA8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</w:t>
            </w:r>
            <w:r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33</w:t>
            </w:r>
            <w:r w:rsidR="001514F6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%</w:t>
            </w:r>
            <w:r w:rsidR="00450CA8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450CA8" w:rsidRPr="00A972C0" w14:paraId="02A39631" w14:textId="77777777" w:rsidTr="001514F6">
        <w:trPr>
          <w:trHeight w:val="581"/>
        </w:trPr>
        <w:tc>
          <w:tcPr>
            <w:tcW w:w="5353" w:type="dxa"/>
            <w:shd w:val="clear" w:color="auto" w:fill="auto"/>
            <w:vAlign w:val="center"/>
          </w:tcPr>
          <w:p w14:paraId="58C579D7" w14:textId="468B5E83" w:rsidR="00450CA8" w:rsidRDefault="00450CA8" w:rsidP="00450CA8">
            <w:pPr>
              <w:shd w:val="clear" w:color="auto" w:fill="FFFFFF"/>
              <w:spacing w:before="120" w:after="120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Nerve conduction studies:</w:t>
            </w:r>
          </w:p>
          <w:p w14:paraId="248B6721" w14:textId="76DDDE2E" w:rsidR="00450CA8" w:rsidRDefault="00DD0F02" w:rsidP="00450CA8">
            <w:pPr>
              <w:shd w:val="clear" w:color="auto" w:fill="FFFFFF"/>
              <w:spacing w:before="120" w:after="120"/>
              <w:ind w:left="142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prominently demyelinating</w:t>
            </w:r>
          </w:p>
          <w:p w14:paraId="7F253054" w14:textId="11CF0733" w:rsidR="00450CA8" w:rsidRDefault="00DD0F02" w:rsidP="00450CA8">
            <w:pPr>
              <w:shd w:val="clear" w:color="auto" w:fill="FFFFFF"/>
              <w:spacing w:before="120" w:after="120"/>
              <w:ind w:left="142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prominently axonal</w:t>
            </w:r>
          </w:p>
        </w:tc>
        <w:tc>
          <w:tcPr>
            <w:tcW w:w="2126" w:type="dxa"/>
            <w:vAlign w:val="center"/>
          </w:tcPr>
          <w:p w14:paraId="36D6E98A" w14:textId="77777777" w:rsidR="00557C81" w:rsidRDefault="00557C81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728200F8" w14:textId="513873B2" w:rsidR="00450CA8" w:rsidRDefault="00557C81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8</w:t>
            </w:r>
            <w:r w:rsidR="00DD0F0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/13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62</w:t>
            </w:r>
            <w:r w:rsidR="00DD0F0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%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50BBF842" w14:textId="28D8539B" w:rsidR="00450CA8" w:rsidRPr="00A972C0" w:rsidRDefault="00DD0F02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5/13</w:t>
            </w:r>
            <w:r w:rsidR="00557C8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</w:t>
            </w:r>
            <w:r w:rsidR="00354EDD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</w:t>
            </w:r>
            <w:r w:rsidR="00557C8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8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%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  <w:vAlign w:val="center"/>
          </w:tcPr>
          <w:p w14:paraId="78AA7151" w14:textId="77777777" w:rsidR="00557C81" w:rsidRPr="008155C6" w:rsidRDefault="00557C81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560BE9F5" w14:textId="464F4B28" w:rsidR="00450CA8" w:rsidRPr="008155C6" w:rsidRDefault="001514F6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3/9</w:t>
            </w:r>
            <w:r w:rsidR="00557C81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50CA8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</w:t>
            </w:r>
            <w:r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33%</w:t>
            </w:r>
            <w:r w:rsidR="00450CA8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562FCBA0" w14:textId="6A5C1D81" w:rsidR="00450CA8" w:rsidRPr="008155C6" w:rsidRDefault="00557C81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6</w:t>
            </w:r>
            <w:r w:rsidR="001514F6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/9</w:t>
            </w:r>
            <w:r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50CA8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</w:t>
            </w:r>
            <w:r w:rsidR="001514F6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67%</w:t>
            </w:r>
            <w:r w:rsidR="00450CA8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450CA8" w:rsidRPr="00A972C0" w14:paraId="67CAB295" w14:textId="77777777" w:rsidTr="001514F6">
        <w:trPr>
          <w:trHeight w:val="581"/>
        </w:trPr>
        <w:tc>
          <w:tcPr>
            <w:tcW w:w="5353" w:type="dxa"/>
            <w:shd w:val="clear" w:color="auto" w:fill="auto"/>
            <w:vAlign w:val="center"/>
          </w:tcPr>
          <w:p w14:paraId="2501C54C" w14:textId="2932EFC4" w:rsidR="00450CA8" w:rsidRDefault="00450CA8" w:rsidP="00450CA8">
            <w:pPr>
              <w:shd w:val="clear" w:color="auto" w:fill="FFFFFF"/>
              <w:spacing w:before="120" w:after="120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Albumi</w:t>
            </w:r>
            <w:r w:rsidR="00A11D5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no-cytologic</w:t>
            </w:r>
            <w:proofErr w:type="spellEnd"/>
            <w:r w:rsidR="00A11D5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dissociation</w:t>
            </w:r>
          </w:p>
        </w:tc>
        <w:tc>
          <w:tcPr>
            <w:tcW w:w="2126" w:type="dxa"/>
            <w:vAlign w:val="center"/>
          </w:tcPr>
          <w:p w14:paraId="4FFAC8AE" w14:textId="33B2F91B" w:rsidR="00450CA8" w:rsidRPr="00A972C0" w:rsidRDefault="000D5ED1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9</w:t>
            </w:r>
            <w:r w:rsidR="00DD0F0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/12</w:t>
            </w:r>
            <w:r w:rsidR="00557C8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75</w:t>
            </w:r>
            <w:r w:rsidR="00DD0F0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%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  <w:vAlign w:val="center"/>
          </w:tcPr>
          <w:p w14:paraId="62F18D68" w14:textId="341A6B63" w:rsidR="00450CA8" w:rsidRPr="008155C6" w:rsidRDefault="00557C81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7</w:t>
            </w:r>
            <w:r w:rsidR="00D0592D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/7</w:t>
            </w:r>
            <w:r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50CA8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</w:t>
            </w:r>
            <w:r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100</w:t>
            </w:r>
            <w:r w:rsidR="00D0592D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%</w:t>
            </w:r>
            <w:r w:rsidR="00450CA8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450CA8" w:rsidRPr="00A972C0" w14:paraId="71E69EDE" w14:textId="77777777" w:rsidTr="001514F6">
        <w:trPr>
          <w:trHeight w:val="581"/>
        </w:trPr>
        <w:tc>
          <w:tcPr>
            <w:tcW w:w="5353" w:type="dxa"/>
            <w:shd w:val="clear" w:color="auto" w:fill="auto"/>
            <w:vAlign w:val="center"/>
          </w:tcPr>
          <w:p w14:paraId="2D3DEA39" w14:textId="3ECFA0D8" w:rsidR="00450CA8" w:rsidRDefault="00450CA8" w:rsidP="00A11D52">
            <w:pPr>
              <w:shd w:val="clear" w:color="auto" w:fill="FFFFFF"/>
              <w:spacing w:before="120" w:after="120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Immunotherapy administration</w:t>
            </w:r>
          </w:p>
        </w:tc>
        <w:tc>
          <w:tcPr>
            <w:tcW w:w="2126" w:type="dxa"/>
            <w:vAlign w:val="center"/>
          </w:tcPr>
          <w:p w14:paraId="3B4F5B88" w14:textId="71B2CEB5" w:rsidR="00450CA8" w:rsidRPr="00A972C0" w:rsidRDefault="00557C81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11</w:t>
            </w:r>
            <w:r w:rsidR="00DD0F0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/13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85</w:t>
            </w:r>
            <w:r w:rsidR="00DD0F0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%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  <w:vAlign w:val="center"/>
          </w:tcPr>
          <w:p w14:paraId="6E774D8A" w14:textId="0D09C753" w:rsidR="00450CA8" w:rsidRPr="008155C6" w:rsidRDefault="00557C81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</w:t>
            </w:r>
            <w:r w:rsidR="00D95572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/8</w:t>
            </w:r>
            <w:r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50CA8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</w:t>
            </w:r>
            <w:r w:rsidR="00D95572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63%</w:t>
            </w:r>
            <w:r w:rsidR="00450CA8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450CA8" w:rsidRPr="00A972C0" w14:paraId="14633C82" w14:textId="77777777" w:rsidTr="001514F6">
        <w:trPr>
          <w:trHeight w:val="581"/>
        </w:trPr>
        <w:tc>
          <w:tcPr>
            <w:tcW w:w="5353" w:type="dxa"/>
            <w:shd w:val="clear" w:color="auto" w:fill="auto"/>
            <w:vAlign w:val="center"/>
          </w:tcPr>
          <w:p w14:paraId="4C4782B3" w14:textId="77777777" w:rsidR="00450CA8" w:rsidRDefault="00450CA8" w:rsidP="00450CA8">
            <w:pPr>
              <w:shd w:val="clear" w:color="auto" w:fill="FFFFFF"/>
              <w:spacing w:before="120" w:after="120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Neurological disability at last follow-up:</w:t>
            </w:r>
          </w:p>
          <w:p w14:paraId="6E6DF04E" w14:textId="2D45C281" w:rsidR="00450CA8" w:rsidRDefault="00A11D52" w:rsidP="00450CA8">
            <w:pPr>
              <w:shd w:val="clear" w:color="auto" w:fill="FFFFFF"/>
              <w:spacing w:before="120" w:after="120"/>
              <w:ind w:left="142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bedridden</w:t>
            </w:r>
          </w:p>
          <w:p w14:paraId="0AA8D407" w14:textId="4173BB07" w:rsidR="00450CA8" w:rsidRDefault="00450CA8" w:rsidP="00450CA8">
            <w:pPr>
              <w:shd w:val="clear" w:color="auto" w:fill="FFFFFF"/>
              <w:spacing w:before="120" w:after="120"/>
              <w:ind w:left="142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walk with support</w:t>
            </w:r>
          </w:p>
          <w:p w14:paraId="60A67E22" w14:textId="0C8013C4" w:rsidR="00450CA8" w:rsidRDefault="00450CA8" w:rsidP="00A11D52">
            <w:pPr>
              <w:shd w:val="clear" w:color="auto" w:fill="FFFFFF"/>
              <w:spacing w:before="120" w:after="120"/>
              <w:ind w:left="142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walk independently</w:t>
            </w:r>
          </w:p>
        </w:tc>
        <w:tc>
          <w:tcPr>
            <w:tcW w:w="2126" w:type="dxa"/>
            <w:vAlign w:val="center"/>
          </w:tcPr>
          <w:p w14:paraId="018A08B8" w14:textId="77777777" w:rsidR="00557C81" w:rsidRDefault="00557C81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20B0BF33" w14:textId="56D2FC2F" w:rsidR="00450CA8" w:rsidRDefault="00A11D52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1/1</w:t>
            </w:r>
            <w:r w:rsidR="007033F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</w:t>
            </w:r>
            <w:r w:rsidR="00557C8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</w:t>
            </w:r>
            <w:r w:rsidR="007033F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9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%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5E9DBBCD" w14:textId="5C2BADB1" w:rsidR="00450CA8" w:rsidRDefault="007033F0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</w:t>
            </w:r>
            <w:r w:rsidR="00A11D5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/1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</w:t>
            </w:r>
            <w:r w:rsidR="00557C8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9</w:t>
            </w:r>
            <w:r w:rsidR="00A11D5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%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6E41CB5F" w14:textId="418814E2" w:rsidR="00450CA8" w:rsidRPr="00A972C0" w:rsidRDefault="00A11D52" w:rsidP="007033F0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9/1</w:t>
            </w:r>
            <w:r w:rsidR="007033F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</w:t>
            </w:r>
            <w:r w:rsidR="00557C81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</w:t>
            </w:r>
            <w:r w:rsidR="007033F0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82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%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  <w:vAlign w:val="center"/>
          </w:tcPr>
          <w:p w14:paraId="3245BC17" w14:textId="77777777" w:rsidR="00557C81" w:rsidRPr="008155C6" w:rsidRDefault="00557C81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3622F41B" w14:textId="04F75219" w:rsidR="00450CA8" w:rsidRPr="008155C6" w:rsidRDefault="00501A70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0</w:t>
            </w:r>
            <w:r w:rsidR="00124F42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/6</w:t>
            </w:r>
            <w:r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50CA8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</w:t>
            </w:r>
            <w:r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0</w:t>
            </w:r>
            <w:r w:rsidR="0036126D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%</w:t>
            </w:r>
            <w:r w:rsidR="00450CA8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630ADCCC" w14:textId="63A2B887" w:rsidR="00450CA8" w:rsidRPr="008155C6" w:rsidRDefault="00501A70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</w:t>
            </w:r>
            <w:r w:rsidR="00124F42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/6</w:t>
            </w:r>
            <w:r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50CA8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</w:t>
            </w:r>
            <w:r w:rsidR="001D06B8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50</w:t>
            </w:r>
            <w:r w:rsidR="0036126D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%</w:t>
            </w:r>
            <w:r w:rsidR="00450CA8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6D23E05D" w14:textId="13E03E3B" w:rsidR="00450CA8" w:rsidRPr="008155C6" w:rsidRDefault="00501A70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</w:t>
            </w:r>
            <w:r w:rsidR="00124F42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/6</w:t>
            </w:r>
            <w:r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50CA8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</w:t>
            </w:r>
            <w:r w:rsidR="001D06B8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50</w:t>
            </w:r>
            <w:r w:rsidR="0036126D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%</w:t>
            </w:r>
            <w:r w:rsidR="00450CA8" w:rsidRPr="008155C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  <w:bookmarkStart w:id="0" w:name="_GoBack"/>
            <w:bookmarkEnd w:id="0"/>
          </w:p>
        </w:tc>
      </w:tr>
      <w:tr w:rsidR="00450CA8" w:rsidRPr="00A972C0" w14:paraId="011482FB" w14:textId="77777777" w:rsidTr="001514F6">
        <w:trPr>
          <w:trHeight w:val="581"/>
        </w:trPr>
        <w:tc>
          <w:tcPr>
            <w:tcW w:w="5353" w:type="dxa"/>
            <w:shd w:val="clear" w:color="auto" w:fill="auto"/>
            <w:vAlign w:val="center"/>
          </w:tcPr>
          <w:p w14:paraId="0AF184AB" w14:textId="7BC771D6" w:rsidR="00450CA8" w:rsidRDefault="00450CA8" w:rsidP="00450CA8">
            <w:pPr>
              <w:shd w:val="clear" w:color="auto" w:fill="FFFFFF"/>
              <w:spacing w:before="120" w:after="120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Multiple myeloma status at last follow-up:</w:t>
            </w:r>
          </w:p>
          <w:p w14:paraId="48623CE8" w14:textId="6B8F33C2" w:rsidR="00450CA8" w:rsidRDefault="00501A70" w:rsidP="00450CA8">
            <w:pPr>
              <w:shd w:val="clear" w:color="auto" w:fill="FFFFFF"/>
              <w:spacing w:before="120" w:after="120"/>
              <w:ind w:left="142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  <w:r w:rsidR="00450CA8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emission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A11D5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VGPR</w:t>
            </w:r>
            <w:r w:rsidR="000876F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or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</w:t>
            </w:r>
            <w:r w:rsidR="000876F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2DAF8763" w14:textId="7FFD2074" w:rsidR="00501A70" w:rsidRPr="00A11D52" w:rsidRDefault="00ED5409" w:rsidP="00A11D52">
            <w:pPr>
              <w:shd w:val="clear" w:color="auto" w:fill="FFFFFF"/>
              <w:spacing w:before="120" w:after="120"/>
              <w:ind w:left="142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A11D5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</w:t>
            </w:r>
            <w:r w:rsidR="00450CA8" w:rsidRPr="00A11D5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ctive disease</w:t>
            </w:r>
            <w:r w:rsidR="00A11D52" w:rsidRPr="00A11D5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(PR or</w:t>
            </w:r>
            <w:r w:rsidR="00501A70" w:rsidRPr="00A11D5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refractory)</w:t>
            </w:r>
          </w:p>
        </w:tc>
        <w:tc>
          <w:tcPr>
            <w:tcW w:w="2126" w:type="dxa"/>
            <w:vAlign w:val="center"/>
          </w:tcPr>
          <w:p w14:paraId="56A1FEFD" w14:textId="77777777" w:rsidR="00501A70" w:rsidRPr="00A11D52" w:rsidRDefault="00501A70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57F92FF0" w14:textId="444B94FC" w:rsidR="00501A70" w:rsidRDefault="00501A70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</w:t>
            </w:r>
            <w:r w:rsidR="00A11D5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/5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A11D5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20%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41E9BBEE" w14:textId="2B561E2F" w:rsidR="00724D7F" w:rsidRPr="00A972C0" w:rsidRDefault="00501A70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</w:t>
            </w:r>
            <w:r w:rsidR="00A11D5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/5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A11D5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80%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  <w:vAlign w:val="center"/>
          </w:tcPr>
          <w:p w14:paraId="0B2A41AE" w14:textId="77777777" w:rsidR="00501A70" w:rsidRDefault="00501A70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4769BC40" w14:textId="386B8879" w:rsidR="00450CA8" w:rsidRPr="006565A6" w:rsidRDefault="00501A70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565A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</w:t>
            </w:r>
            <w:r w:rsidR="006565A6" w:rsidRPr="006565A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/5</w:t>
            </w:r>
            <w:r w:rsidRPr="006565A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50CA8" w:rsidRPr="006565A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</w:t>
            </w:r>
            <w:r w:rsidR="006565A6" w:rsidRPr="006565A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60%</w:t>
            </w:r>
            <w:r w:rsidR="00450CA8" w:rsidRPr="006565A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  <w:p w14:paraId="3EDB6091" w14:textId="6C271DF0" w:rsidR="00724D7F" w:rsidRPr="00A972C0" w:rsidRDefault="00501A70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565A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</w:t>
            </w:r>
            <w:r w:rsidR="006565A6" w:rsidRPr="006565A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/5</w:t>
            </w:r>
            <w:r w:rsidRPr="006565A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450CA8" w:rsidRPr="006565A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(</w:t>
            </w:r>
            <w:r w:rsidR="006565A6" w:rsidRPr="006565A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40%</w:t>
            </w:r>
            <w:r w:rsidR="00450CA8" w:rsidRPr="006565A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3F60A9" w:rsidRPr="00A972C0" w14:paraId="0C043394" w14:textId="77777777" w:rsidTr="001514F6">
        <w:trPr>
          <w:trHeight w:val="581"/>
        </w:trPr>
        <w:tc>
          <w:tcPr>
            <w:tcW w:w="5353" w:type="dxa"/>
            <w:shd w:val="clear" w:color="auto" w:fill="auto"/>
            <w:vAlign w:val="center"/>
          </w:tcPr>
          <w:p w14:paraId="507522C2" w14:textId="15006BED" w:rsidR="003F60A9" w:rsidRDefault="003F60A9" w:rsidP="00450CA8">
            <w:pPr>
              <w:shd w:val="clear" w:color="auto" w:fill="FFFFFF"/>
              <w:spacing w:before="120" w:after="120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Death during follow-up</w:t>
            </w:r>
          </w:p>
        </w:tc>
        <w:tc>
          <w:tcPr>
            <w:tcW w:w="2126" w:type="dxa"/>
            <w:vAlign w:val="center"/>
          </w:tcPr>
          <w:p w14:paraId="38C33CA7" w14:textId="50E20DF6" w:rsidR="003F60A9" w:rsidRDefault="003F60A9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</w:t>
            </w:r>
            <w:r w:rsidR="000D406A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/13 (8%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  <w:vAlign w:val="center"/>
          </w:tcPr>
          <w:p w14:paraId="34FA93C8" w14:textId="5054C2AD" w:rsidR="003F60A9" w:rsidRDefault="003F60A9" w:rsidP="001514F6">
            <w:pPr>
              <w:shd w:val="clear" w:color="auto" w:fill="FFFFFF"/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36126D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</w:t>
            </w:r>
            <w:r w:rsidR="0036126D" w:rsidRPr="0036126D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/7</w:t>
            </w:r>
            <w:r w:rsidRPr="0036126D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(29</w:t>
            </w:r>
            <w:r w:rsidR="002D5B3F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%</w:t>
            </w:r>
            <w:r w:rsidRPr="0036126D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</w:tbl>
    <w:p w14:paraId="7CF1AEE3" w14:textId="77777777" w:rsidR="00A972C0" w:rsidRDefault="00A972C0" w:rsidP="00696357">
      <w:pPr>
        <w:shd w:val="clear" w:color="auto" w:fill="FFFFFF"/>
        <w:spacing w:line="480" w:lineRule="auto"/>
        <w:rPr>
          <w:rStyle w:val="highlight"/>
          <w:rFonts w:ascii="Arial" w:hAnsi="Arial" w:cs="Arial"/>
          <w:b/>
          <w:color w:val="000000" w:themeColor="text1"/>
          <w:sz w:val="20"/>
          <w:szCs w:val="20"/>
          <w:lang w:val="en-US"/>
        </w:rPr>
      </w:pPr>
    </w:p>
    <w:p w14:paraId="245C1FF1" w14:textId="6FC190D6" w:rsidR="00A11D52" w:rsidRPr="00A11D52" w:rsidRDefault="00A11D52" w:rsidP="00696357">
      <w:pPr>
        <w:shd w:val="clear" w:color="auto" w:fill="FFFFFF"/>
        <w:spacing w:line="480" w:lineRule="auto"/>
        <w:rPr>
          <w:rStyle w:val="highlight"/>
          <w:rFonts w:ascii="Arial" w:hAnsi="Arial" w:cs="Arial"/>
          <w:color w:val="000000" w:themeColor="text1"/>
          <w:sz w:val="20"/>
          <w:szCs w:val="20"/>
          <w:lang w:val="en-US"/>
        </w:rPr>
      </w:pPr>
      <w:proofErr w:type="gramStart"/>
      <w:r>
        <w:rPr>
          <w:rStyle w:val="highlight"/>
          <w:rFonts w:ascii="Arial" w:hAnsi="Arial" w:cs="Arial"/>
          <w:b/>
          <w:color w:val="000000" w:themeColor="text1"/>
          <w:sz w:val="20"/>
          <w:szCs w:val="20"/>
          <w:lang w:val="en-US"/>
        </w:rPr>
        <w:t>Legend to Supplementary Table 1.</w:t>
      </w:r>
      <w:proofErr w:type="gramEnd"/>
      <w:r>
        <w:rPr>
          <w:rStyle w:val="highlight"/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 </w:t>
      </w:r>
      <w:r w:rsidR="000876F6" w:rsidRPr="000876F6">
        <w:rPr>
          <w:rStyle w:val="highlight"/>
          <w:rFonts w:ascii="Arial" w:hAnsi="Arial" w:cs="Arial"/>
          <w:color w:val="000000" w:themeColor="text1"/>
          <w:sz w:val="20"/>
          <w:szCs w:val="20"/>
          <w:lang w:val="en-US"/>
        </w:rPr>
        <w:t>CR: complete response;</w:t>
      </w:r>
      <w:r w:rsidR="000876F6">
        <w:rPr>
          <w:rStyle w:val="highlight"/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 </w:t>
      </w:r>
      <w:r w:rsidRPr="00A11D52">
        <w:rPr>
          <w:rStyle w:val="highlight"/>
          <w:rFonts w:ascii="Arial" w:hAnsi="Arial" w:cs="Arial"/>
          <w:color w:val="000000" w:themeColor="text1"/>
          <w:sz w:val="20"/>
          <w:szCs w:val="20"/>
          <w:lang w:val="en-US"/>
        </w:rPr>
        <w:t>PR: partial response; VGPR: very good partial response.</w:t>
      </w:r>
    </w:p>
    <w:sectPr w:rsidR="00A11D52" w:rsidRPr="00A11D52" w:rsidSect="00355D9D">
      <w:pgSz w:w="11906" w:h="16838"/>
      <w:pgMar w:top="1135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12D"/>
    <w:rsid w:val="000219FD"/>
    <w:rsid w:val="00080B1E"/>
    <w:rsid w:val="000876F6"/>
    <w:rsid w:val="000C637E"/>
    <w:rsid w:val="000D406A"/>
    <w:rsid w:val="000D5ED1"/>
    <w:rsid w:val="001157E6"/>
    <w:rsid w:val="001178FF"/>
    <w:rsid w:val="00124F42"/>
    <w:rsid w:val="00130330"/>
    <w:rsid w:val="00137297"/>
    <w:rsid w:val="0014220A"/>
    <w:rsid w:val="001514F6"/>
    <w:rsid w:val="00171EE4"/>
    <w:rsid w:val="001840F4"/>
    <w:rsid w:val="001D06B8"/>
    <w:rsid w:val="001D0DC6"/>
    <w:rsid w:val="001D28C2"/>
    <w:rsid w:val="001D47F1"/>
    <w:rsid w:val="001E4F76"/>
    <w:rsid w:val="001F4938"/>
    <w:rsid w:val="001F6385"/>
    <w:rsid w:val="0023108D"/>
    <w:rsid w:val="002608DD"/>
    <w:rsid w:val="00267ED3"/>
    <w:rsid w:val="002A1996"/>
    <w:rsid w:val="002A31EC"/>
    <w:rsid w:val="002D521C"/>
    <w:rsid w:val="002D5B3F"/>
    <w:rsid w:val="002F0F45"/>
    <w:rsid w:val="00310F71"/>
    <w:rsid w:val="0033148F"/>
    <w:rsid w:val="00354EDD"/>
    <w:rsid w:val="00355D9D"/>
    <w:rsid w:val="0036126D"/>
    <w:rsid w:val="003719E8"/>
    <w:rsid w:val="003C3B5A"/>
    <w:rsid w:val="003F60A9"/>
    <w:rsid w:val="004049CB"/>
    <w:rsid w:val="00450CA8"/>
    <w:rsid w:val="004979E5"/>
    <w:rsid w:val="004A253D"/>
    <w:rsid w:val="004B6EE0"/>
    <w:rsid w:val="004C5EC3"/>
    <w:rsid w:val="004D0FB9"/>
    <w:rsid w:val="004E66FD"/>
    <w:rsid w:val="00501A70"/>
    <w:rsid w:val="00521418"/>
    <w:rsid w:val="00557C81"/>
    <w:rsid w:val="005625BE"/>
    <w:rsid w:val="00586086"/>
    <w:rsid w:val="00594C4B"/>
    <w:rsid w:val="005A70D9"/>
    <w:rsid w:val="005B177F"/>
    <w:rsid w:val="0060148B"/>
    <w:rsid w:val="00651B5B"/>
    <w:rsid w:val="006565A6"/>
    <w:rsid w:val="00696357"/>
    <w:rsid w:val="007033F0"/>
    <w:rsid w:val="00710064"/>
    <w:rsid w:val="00722242"/>
    <w:rsid w:val="00724D7F"/>
    <w:rsid w:val="007312C7"/>
    <w:rsid w:val="007458A4"/>
    <w:rsid w:val="007655E6"/>
    <w:rsid w:val="007A134E"/>
    <w:rsid w:val="007C1AF8"/>
    <w:rsid w:val="007E6953"/>
    <w:rsid w:val="007F3F8B"/>
    <w:rsid w:val="008155C6"/>
    <w:rsid w:val="0083132F"/>
    <w:rsid w:val="0083377D"/>
    <w:rsid w:val="0085112D"/>
    <w:rsid w:val="008514EB"/>
    <w:rsid w:val="00887453"/>
    <w:rsid w:val="0089014B"/>
    <w:rsid w:val="00903AAE"/>
    <w:rsid w:val="00971BFD"/>
    <w:rsid w:val="00985CA8"/>
    <w:rsid w:val="0099009D"/>
    <w:rsid w:val="00996EEF"/>
    <w:rsid w:val="009B4E1C"/>
    <w:rsid w:val="009C7D16"/>
    <w:rsid w:val="009D3F56"/>
    <w:rsid w:val="009E40B6"/>
    <w:rsid w:val="00A11D52"/>
    <w:rsid w:val="00A210EA"/>
    <w:rsid w:val="00A53BA9"/>
    <w:rsid w:val="00A972C0"/>
    <w:rsid w:val="00AF3E68"/>
    <w:rsid w:val="00B30DDC"/>
    <w:rsid w:val="00B47594"/>
    <w:rsid w:val="00B7316A"/>
    <w:rsid w:val="00B77BFC"/>
    <w:rsid w:val="00B82684"/>
    <w:rsid w:val="00C13515"/>
    <w:rsid w:val="00C30253"/>
    <w:rsid w:val="00C657B8"/>
    <w:rsid w:val="00C81CC9"/>
    <w:rsid w:val="00CD50AF"/>
    <w:rsid w:val="00CE096E"/>
    <w:rsid w:val="00CF3995"/>
    <w:rsid w:val="00D0592D"/>
    <w:rsid w:val="00D36F9F"/>
    <w:rsid w:val="00D40274"/>
    <w:rsid w:val="00D720D1"/>
    <w:rsid w:val="00D75CAF"/>
    <w:rsid w:val="00D83A50"/>
    <w:rsid w:val="00D95572"/>
    <w:rsid w:val="00DB0E56"/>
    <w:rsid w:val="00DC6E54"/>
    <w:rsid w:val="00DD0F02"/>
    <w:rsid w:val="00DD6766"/>
    <w:rsid w:val="00E35ED6"/>
    <w:rsid w:val="00E36369"/>
    <w:rsid w:val="00E51403"/>
    <w:rsid w:val="00E55F65"/>
    <w:rsid w:val="00E560C4"/>
    <w:rsid w:val="00E7240E"/>
    <w:rsid w:val="00E7551F"/>
    <w:rsid w:val="00E85542"/>
    <w:rsid w:val="00E9119F"/>
    <w:rsid w:val="00ED5409"/>
    <w:rsid w:val="00EF14AF"/>
    <w:rsid w:val="00F27BC6"/>
    <w:rsid w:val="00F3762D"/>
    <w:rsid w:val="00F417CA"/>
    <w:rsid w:val="00F45DF7"/>
    <w:rsid w:val="00F75B76"/>
    <w:rsid w:val="00F85D01"/>
    <w:rsid w:val="00FA4D98"/>
    <w:rsid w:val="00FB36CA"/>
    <w:rsid w:val="00FD19BB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466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12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ighlight">
    <w:name w:val="highlight"/>
    <w:basedOn w:val="Policepardfaut"/>
    <w:rsid w:val="0085112D"/>
  </w:style>
  <w:style w:type="character" w:styleId="Marquedecommentaire">
    <w:name w:val="annotation reference"/>
    <w:basedOn w:val="Policepardfaut"/>
    <w:uiPriority w:val="99"/>
    <w:semiHidden/>
    <w:unhideWhenUsed/>
    <w:rsid w:val="00080B1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80B1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80B1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80B1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80B1E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80B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80B1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12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ighlight">
    <w:name w:val="highlight"/>
    <w:basedOn w:val="Policepardfaut"/>
    <w:rsid w:val="0085112D"/>
  </w:style>
  <w:style w:type="character" w:styleId="Marquedecommentaire">
    <w:name w:val="annotation reference"/>
    <w:basedOn w:val="Policepardfaut"/>
    <w:uiPriority w:val="99"/>
    <w:semiHidden/>
    <w:unhideWhenUsed/>
    <w:rsid w:val="00080B1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80B1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80B1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80B1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80B1E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80B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80B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1076</Characters>
  <Application>Microsoft Office Word</Application>
  <DocSecurity>0</DocSecurity>
  <Lines>8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APHP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G-PSL-PSL5187281</cp:lastModifiedBy>
  <cp:revision>2</cp:revision>
  <cp:lastPrinted>2019-04-25T16:15:00Z</cp:lastPrinted>
  <dcterms:created xsi:type="dcterms:W3CDTF">2019-11-18T15:29:00Z</dcterms:created>
  <dcterms:modified xsi:type="dcterms:W3CDTF">2019-11-18T15:29:00Z</dcterms:modified>
</cp:coreProperties>
</file>