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3EB7" w:rsidRPr="00DD7D17" w:rsidRDefault="00D87AF7" w:rsidP="005B567D">
      <w:pPr>
        <w:pStyle w:val="TableTitle"/>
        <w:rPr>
          <w:sz w:val="20"/>
        </w:rPr>
      </w:pPr>
      <w:r w:rsidRPr="00DD7D17">
        <w:rPr>
          <w:sz w:val="20"/>
        </w:rPr>
        <w:t xml:space="preserve">STROBE </w:t>
      </w:r>
      <w:r w:rsidR="00F0752A" w:rsidRPr="00DD7D17">
        <w:rPr>
          <w:sz w:val="20"/>
        </w:rPr>
        <w:t>S</w:t>
      </w:r>
      <w:r w:rsidRPr="00DD7D17">
        <w:rPr>
          <w:sz w:val="20"/>
        </w:rPr>
        <w:t>tateme</w:t>
      </w:r>
      <w:r w:rsidR="00DD7D17" w:rsidRPr="00DD7D17">
        <w:rPr>
          <w:sz w:val="20"/>
        </w:rPr>
        <w:t>nt. Long-term follow-up on shoulder and arm morbidity in patients treated for early breast cancer</w:t>
      </w:r>
    </w:p>
    <w:tbl>
      <w:tblPr>
        <w:tblW w:w="10205" w:type="dxa"/>
        <w:tblBorders>
          <w:insideH w:val="single" w:sz="4" w:space="0" w:color="auto"/>
        </w:tblBorders>
        <w:tblLook w:val="0000" w:firstRow="0" w:lastRow="0" w:firstColumn="0" w:lastColumn="0" w:noHBand="0" w:noVBand="0"/>
      </w:tblPr>
      <w:tblGrid>
        <w:gridCol w:w="2111"/>
        <w:gridCol w:w="718"/>
        <w:gridCol w:w="6560"/>
        <w:gridCol w:w="816"/>
      </w:tblGrid>
      <w:tr w:rsidR="00333EB7" w:rsidRPr="000142B2" w:rsidTr="00B82DB5">
        <w:tc>
          <w:tcPr>
            <w:tcW w:w="0" w:type="auto"/>
          </w:tcPr>
          <w:p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shd w:val="clear" w:color="auto" w:fill="auto"/>
          </w:tcPr>
          <w:p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rsidTr="000A3ABE">
        <w:tc>
          <w:tcPr>
            <w:tcW w:w="0" w:type="auto"/>
            <w:vMerge w:val="restart"/>
          </w:tcPr>
          <w:p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shd w:val="clear" w:color="auto" w:fill="auto"/>
          </w:tcPr>
          <w:p w:rsidR="00333EB7" w:rsidRPr="000142B2" w:rsidRDefault="00107BA7" w:rsidP="000A3ABE">
            <w:pPr>
              <w:spacing w:line="240" w:lineRule="auto"/>
              <w:jc w:val="center"/>
              <w:rPr>
                <w:sz w:val="20"/>
              </w:rPr>
            </w:pPr>
            <w:r>
              <w:rPr>
                <w:sz w:val="20"/>
              </w:rPr>
              <w:t>1-2</w:t>
            </w:r>
          </w:p>
        </w:tc>
      </w:tr>
      <w:tr w:rsidR="00333EB7" w:rsidRPr="000142B2" w:rsidTr="000A3ABE">
        <w:tc>
          <w:tcPr>
            <w:tcW w:w="0" w:type="auto"/>
            <w:vMerge/>
          </w:tcPr>
          <w:p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shd w:val="clear" w:color="auto" w:fill="auto"/>
          </w:tcPr>
          <w:p w:rsidR="00333EB7" w:rsidRPr="000142B2" w:rsidRDefault="00107BA7" w:rsidP="000A3ABE">
            <w:pPr>
              <w:spacing w:line="240" w:lineRule="auto"/>
              <w:jc w:val="center"/>
              <w:rPr>
                <w:sz w:val="20"/>
              </w:rPr>
            </w:pPr>
            <w:r>
              <w:rPr>
                <w:sz w:val="20"/>
              </w:rPr>
              <w:t>2</w:t>
            </w:r>
          </w:p>
        </w:tc>
      </w:tr>
      <w:tr w:rsidR="00333EB7" w:rsidRPr="00333EB7" w:rsidTr="005316DB">
        <w:tc>
          <w:tcPr>
            <w:tcW w:w="10205" w:type="dxa"/>
            <w:gridSpan w:val="4"/>
          </w:tcPr>
          <w:p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rsidTr="000A3ABE">
        <w:tc>
          <w:tcPr>
            <w:tcW w:w="0" w:type="auto"/>
          </w:tcPr>
          <w:p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shd w:val="clear" w:color="auto" w:fill="auto"/>
          </w:tcPr>
          <w:p w:rsidR="00333EB7" w:rsidRPr="000142B2" w:rsidRDefault="00107BA7" w:rsidP="000A3ABE">
            <w:pPr>
              <w:spacing w:line="240" w:lineRule="auto"/>
              <w:jc w:val="center"/>
              <w:rPr>
                <w:sz w:val="20"/>
              </w:rPr>
            </w:pPr>
            <w:r>
              <w:rPr>
                <w:sz w:val="20"/>
              </w:rPr>
              <w:t>5-6</w:t>
            </w:r>
          </w:p>
        </w:tc>
      </w:tr>
      <w:tr w:rsidR="00333EB7" w:rsidRPr="000142B2" w:rsidTr="000A3ABE">
        <w:tc>
          <w:tcPr>
            <w:tcW w:w="0" w:type="auto"/>
          </w:tcPr>
          <w:p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State specific objectives, including any prespecified hypotheses</w:t>
            </w:r>
          </w:p>
        </w:tc>
        <w:tc>
          <w:tcPr>
            <w:tcW w:w="627" w:type="dxa"/>
            <w:tcBorders>
              <w:top w:val="single" w:sz="4" w:space="0" w:color="auto"/>
              <w:left w:val="single" w:sz="4" w:space="0" w:color="auto"/>
              <w:bottom w:val="nil"/>
              <w:right w:val="nil"/>
            </w:tcBorders>
            <w:shd w:val="clear" w:color="auto" w:fill="auto"/>
          </w:tcPr>
          <w:p w:rsidR="00333EB7" w:rsidRPr="000142B2" w:rsidRDefault="00107BA7" w:rsidP="000A3ABE">
            <w:pPr>
              <w:spacing w:line="240" w:lineRule="auto"/>
              <w:jc w:val="center"/>
              <w:rPr>
                <w:sz w:val="20"/>
              </w:rPr>
            </w:pPr>
            <w:r>
              <w:rPr>
                <w:sz w:val="20"/>
              </w:rPr>
              <w:t>6</w:t>
            </w:r>
          </w:p>
        </w:tc>
      </w:tr>
      <w:tr w:rsidR="00333EB7" w:rsidRPr="00333EB7" w:rsidTr="005316DB">
        <w:tc>
          <w:tcPr>
            <w:tcW w:w="10205" w:type="dxa"/>
            <w:gridSpan w:val="4"/>
          </w:tcPr>
          <w:p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rsidTr="000A3ABE">
        <w:tc>
          <w:tcPr>
            <w:tcW w:w="0" w:type="auto"/>
          </w:tcPr>
          <w:p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shd w:val="clear" w:color="auto" w:fill="auto"/>
          </w:tcPr>
          <w:p w:rsidR="00333EB7" w:rsidRPr="000142B2" w:rsidRDefault="00107BA7" w:rsidP="000A3ABE">
            <w:pPr>
              <w:spacing w:line="240" w:lineRule="auto"/>
              <w:jc w:val="center"/>
              <w:rPr>
                <w:sz w:val="20"/>
              </w:rPr>
            </w:pPr>
            <w:r>
              <w:rPr>
                <w:sz w:val="20"/>
              </w:rPr>
              <w:t>6</w:t>
            </w:r>
          </w:p>
        </w:tc>
      </w:tr>
      <w:tr w:rsidR="00333EB7" w:rsidRPr="000142B2" w:rsidTr="000A3ABE">
        <w:tc>
          <w:tcPr>
            <w:tcW w:w="0" w:type="auto"/>
          </w:tcPr>
          <w:p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107BA7" w:rsidP="000A3ABE">
            <w:pPr>
              <w:spacing w:line="240" w:lineRule="auto"/>
              <w:jc w:val="center"/>
              <w:rPr>
                <w:sz w:val="20"/>
              </w:rPr>
            </w:pPr>
            <w:r>
              <w:rPr>
                <w:sz w:val="20"/>
              </w:rPr>
              <w:t>6-7</w:t>
            </w:r>
          </w:p>
        </w:tc>
      </w:tr>
      <w:bookmarkEnd w:id="23"/>
      <w:bookmarkEnd w:id="24"/>
      <w:tr w:rsidR="00333EB7" w:rsidRPr="000142B2" w:rsidTr="000A3ABE">
        <w:tc>
          <w:tcPr>
            <w:tcW w:w="0" w:type="auto"/>
            <w:vMerge w:val="restart"/>
          </w:tcPr>
          <w:p w:rsidR="00333EB7" w:rsidRPr="000142B2" w:rsidRDefault="00333EB7" w:rsidP="0022554A">
            <w:pPr>
              <w:tabs>
                <w:tab w:val="left" w:pos="5400"/>
              </w:tabs>
              <w:rPr>
                <w:bCs/>
                <w:sz w:val="20"/>
              </w:rPr>
            </w:pPr>
            <w:r w:rsidRPr="000142B2">
              <w:rPr>
                <w:bCs/>
                <w:sz w:val="20"/>
              </w:rPr>
              <w:t>Participants</w:t>
            </w:r>
          </w:p>
        </w:tc>
        <w:tc>
          <w:tcPr>
            <w:tcW w:w="0" w:type="auto"/>
            <w:vMerge w:val="restart"/>
          </w:tcPr>
          <w:p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shd w:val="clear" w:color="auto" w:fill="auto"/>
          </w:tcPr>
          <w:p w:rsidR="00333EB7" w:rsidRPr="000142B2" w:rsidRDefault="00107BA7" w:rsidP="000A3ABE">
            <w:pPr>
              <w:spacing w:line="240" w:lineRule="auto"/>
              <w:jc w:val="center"/>
              <w:rPr>
                <w:sz w:val="20"/>
              </w:rPr>
            </w:pPr>
            <w:r>
              <w:rPr>
                <w:sz w:val="20"/>
              </w:rPr>
              <w:t>6</w:t>
            </w:r>
          </w:p>
        </w:tc>
      </w:tr>
      <w:tr w:rsidR="00333EB7" w:rsidRPr="000142B2" w:rsidTr="000A3ABE">
        <w:tc>
          <w:tcPr>
            <w:tcW w:w="0" w:type="auto"/>
            <w:vMerge/>
          </w:tcPr>
          <w:p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shd w:val="clear" w:color="auto" w:fill="auto"/>
          </w:tcPr>
          <w:p w:rsidR="00333EB7" w:rsidRPr="000142B2" w:rsidRDefault="00107BA7" w:rsidP="000A3ABE">
            <w:pPr>
              <w:spacing w:line="240" w:lineRule="auto"/>
              <w:jc w:val="center"/>
              <w:rPr>
                <w:sz w:val="20"/>
              </w:rPr>
            </w:pPr>
            <w:r>
              <w:rPr>
                <w:sz w:val="20"/>
              </w:rPr>
              <w:t>-</w:t>
            </w:r>
          </w:p>
        </w:tc>
      </w:tr>
      <w:tr w:rsidR="00333EB7" w:rsidRPr="000142B2" w:rsidTr="000A3ABE">
        <w:tc>
          <w:tcPr>
            <w:tcW w:w="0" w:type="auto"/>
          </w:tcPr>
          <w:p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107BA7" w:rsidP="000A3ABE">
            <w:pPr>
              <w:spacing w:line="240" w:lineRule="auto"/>
              <w:jc w:val="center"/>
              <w:rPr>
                <w:sz w:val="20"/>
              </w:rPr>
            </w:pPr>
            <w:r>
              <w:rPr>
                <w:sz w:val="20"/>
              </w:rPr>
              <w:t>7-8</w:t>
            </w:r>
          </w:p>
        </w:tc>
      </w:tr>
      <w:tr w:rsidR="00333EB7" w:rsidRPr="000142B2" w:rsidTr="000A3ABE">
        <w:trPr>
          <w:trHeight w:val="294"/>
        </w:trPr>
        <w:tc>
          <w:tcPr>
            <w:tcW w:w="0" w:type="auto"/>
          </w:tcPr>
          <w:p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107BA7" w:rsidP="000A3ABE">
            <w:pPr>
              <w:spacing w:line="240" w:lineRule="auto"/>
              <w:jc w:val="center"/>
              <w:rPr>
                <w:sz w:val="20"/>
              </w:rPr>
            </w:pPr>
            <w:r>
              <w:rPr>
                <w:sz w:val="20"/>
              </w:rPr>
              <w:t>7-8</w:t>
            </w:r>
          </w:p>
        </w:tc>
      </w:tr>
      <w:tr w:rsidR="00333EB7" w:rsidRPr="000142B2" w:rsidTr="000A3ABE">
        <w:tc>
          <w:tcPr>
            <w:tcW w:w="0" w:type="auto"/>
          </w:tcPr>
          <w:p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8E198E" w:rsidP="000A3ABE">
            <w:pPr>
              <w:spacing w:line="240" w:lineRule="auto"/>
              <w:jc w:val="center"/>
              <w:rPr>
                <w:sz w:val="20"/>
              </w:rPr>
            </w:pPr>
            <w:r>
              <w:rPr>
                <w:sz w:val="20"/>
              </w:rPr>
              <w:t>9,12,14</w:t>
            </w:r>
          </w:p>
        </w:tc>
      </w:tr>
      <w:tr w:rsidR="00333EB7" w:rsidRPr="000142B2" w:rsidTr="000A3ABE">
        <w:tc>
          <w:tcPr>
            <w:tcW w:w="0" w:type="auto"/>
          </w:tcPr>
          <w:p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107BA7" w:rsidP="000A3ABE">
            <w:pPr>
              <w:spacing w:line="240" w:lineRule="auto"/>
              <w:jc w:val="center"/>
              <w:rPr>
                <w:sz w:val="20"/>
              </w:rPr>
            </w:pPr>
            <w:r>
              <w:rPr>
                <w:sz w:val="20"/>
              </w:rPr>
              <w:t>6-7</w:t>
            </w:r>
          </w:p>
        </w:tc>
      </w:tr>
      <w:tr w:rsidR="00333EB7" w:rsidRPr="000142B2" w:rsidTr="000A3ABE">
        <w:tc>
          <w:tcPr>
            <w:tcW w:w="0" w:type="auto"/>
          </w:tcPr>
          <w:p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107BA7" w:rsidP="000A3ABE">
            <w:pPr>
              <w:spacing w:line="240" w:lineRule="auto"/>
              <w:jc w:val="center"/>
              <w:rPr>
                <w:sz w:val="20"/>
              </w:rPr>
            </w:pPr>
            <w:r>
              <w:rPr>
                <w:sz w:val="20"/>
              </w:rPr>
              <w:t>7-8</w:t>
            </w:r>
          </w:p>
        </w:tc>
      </w:tr>
      <w:tr w:rsidR="00333EB7" w:rsidRPr="000142B2" w:rsidTr="000A3ABE">
        <w:tc>
          <w:tcPr>
            <w:tcW w:w="0" w:type="auto"/>
            <w:vMerge w:val="restart"/>
          </w:tcPr>
          <w:p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shd w:val="clear" w:color="auto" w:fill="auto"/>
          </w:tcPr>
          <w:p w:rsidR="00333EB7" w:rsidRPr="000142B2" w:rsidRDefault="00107BA7" w:rsidP="000A3ABE">
            <w:pPr>
              <w:spacing w:line="240" w:lineRule="auto"/>
              <w:jc w:val="center"/>
              <w:rPr>
                <w:sz w:val="20"/>
              </w:rPr>
            </w:pPr>
            <w:r>
              <w:rPr>
                <w:sz w:val="20"/>
              </w:rPr>
              <w:t>8-9</w:t>
            </w:r>
          </w:p>
        </w:tc>
      </w:tr>
      <w:tr w:rsidR="00333EB7" w:rsidRPr="000142B2" w:rsidTr="000A3ABE">
        <w:tc>
          <w:tcPr>
            <w:tcW w:w="0" w:type="auto"/>
            <w:vMerge/>
          </w:tcPr>
          <w:p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shd w:val="clear" w:color="auto" w:fill="auto"/>
          </w:tcPr>
          <w:p w:rsidR="00333EB7" w:rsidRPr="000142B2" w:rsidRDefault="008E198E" w:rsidP="000A3ABE">
            <w:pPr>
              <w:spacing w:line="240" w:lineRule="auto"/>
              <w:jc w:val="center"/>
              <w:rPr>
                <w:sz w:val="20"/>
              </w:rPr>
            </w:pPr>
            <w:r>
              <w:rPr>
                <w:sz w:val="20"/>
              </w:rPr>
              <w:t>8-9</w:t>
            </w:r>
          </w:p>
        </w:tc>
      </w:tr>
      <w:tr w:rsidR="00333EB7" w:rsidRPr="000142B2" w:rsidTr="000A3ABE">
        <w:tc>
          <w:tcPr>
            <w:tcW w:w="0" w:type="auto"/>
            <w:vMerge/>
          </w:tcPr>
          <w:p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shd w:val="clear" w:color="auto" w:fill="auto"/>
          </w:tcPr>
          <w:p w:rsidR="00333EB7" w:rsidRPr="000142B2" w:rsidRDefault="00107BA7" w:rsidP="000A3ABE">
            <w:pPr>
              <w:spacing w:line="240" w:lineRule="auto"/>
              <w:jc w:val="center"/>
              <w:rPr>
                <w:sz w:val="20"/>
              </w:rPr>
            </w:pPr>
            <w:r>
              <w:rPr>
                <w:sz w:val="20"/>
              </w:rPr>
              <w:t>8</w:t>
            </w:r>
          </w:p>
        </w:tc>
      </w:tr>
      <w:tr w:rsidR="00333EB7" w:rsidRPr="000142B2" w:rsidTr="000A3ABE">
        <w:tc>
          <w:tcPr>
            <w:tcW w:w="0" w:type="auto"/>
            <w:vMerge/>
          </w:tcPr>
          <w:p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shd w:val="clear" w:color="auto" w:fill="auto"/>
          </w:tcPr>
          <w:p w:rsidR="00333EB7" w:rsidRPr="000142B2" w:rsidRDefault="008E198E" w:rsidP="000A3ABE">
            <w:pPr>
              <w:spacing w:line="240" w:lineRule="auto"/>
              <w:jc w:val="center"/>
              <w:rPr>
                <w:sz w:val="20"/>
              </w:rPr>
            </w:pPr>
            <w:r>
              <w:rPr>
                <w:sz w:val="20"/>
              </w:rPr>
              <w:t>6-7</w:t>
            </w:r>
          </w:p>
        </w:tc>
      </w:tr>
      <w:tr w:rsidR="00333EB7" w:rsidRPr="000142B2" w:rsidTr="000A3ABE">
        <w:tc>
          <w:tcPr>
            <w:tcW w:w="0" w:type="auto"/>
            <w:vMerge/>
          </w:tcPr>
          <w:p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shd w:val="clear" w:color="auto" w:fill="auto"/>
          </w:tcPr>
          <w:p w:rsidR="00333EB7" w:rsidRPr="000142B2" w:rsidRDefault="00107BA7" w:rsidP="000A3ABE">
            <w:pPr>
              <w:spacing w:line="240" w:lineRule="auto"/>
              <w:jc w:val="center"/>
              <w:rPr>
                <w:sz w:val="20"/>
              </w:rPr>
            </w:pPr>
            <w:r>
              <w:rPr>
                <w:sz w:val="20"/>
              </w:rPr>
              <w:t>-</w:t>
            </w:r>
          </w:p>
        </w:tc>
      </w:tr>
      <w:tr w:rsidR="00333EB7" w:rsidRPr="000142B2" w:rsidTr="00B82DB5">
        <w:tc>
          <w:tcPr>
            <w:tcW w:w="0" w:type="auto"/>
            <w:gridSpan w:val="3"/>
            <w:tcBorders>
              <w:right w:val="single" w:sz="4" w:space="0" w:color="auto"/>
            </w:tcBorders>
          </w:tcPr>
          <w:p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0A3ABE">
        <w:tc>
          <w:tcPr>
            <w:tcW w:w="0" w:type="auto"/>
            <w:vMerge w:val="restart"/>
          </w:tcPr>
          <w:p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(a) Report numbers of individuals at each stage of study—</w:t>
            </w:r>
            <w:proofErr w:type="spellStart"/>
            <w:r w:rsidRPr="000142B2">
              <w:rPr>
                <w:sz w:val="20"/>
              </w:rPr>
              <w:t>eg</w:t>
            </w:r>
            <w:proofErr w:type="spellEnd"/>
            <w:r w:rsidRPr="000142B2">
              <w:rPr>
                <w:sz w:val="20"/>
              </w:rPr>
              <w:t xml:space="preserve">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shd w:val="clear" w:color="auto" w:fill="auto"/>
          </w:tcPr>
          <w:p w:rsidR="00333EB7" w:rsidRPr="000142B2" w:rsidRDefault="00107BA7" w:rsidP="000A3ABE">
            <w:pPr>
              <w:spacing w:line="240" w:lineRule="auto"/>
              <w:jc w:val="center"/>
              <w:rPr>
                <w:sz w:val="20"/>
              </w:rPr>
            </w:pPr>
            <w:r>
              <w:rPr>
                <w:sz w:val="20"/>
              </w:rPr>
              <w:t>6-7</w:t>
            </w:r>
          </w:p>
        </w:tc>
      </w:tr>
      <w:tr w:rsidR="00333EB7" w:rsidRPr="000142B2" w:rsidTr="000A3ABE">
        <w:tc>
          <w:tcPr>
            <w:tcW w:w="0" w:type="auto"/>
            <w:vMerge/>
          </w:tcPr>
          <w:p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shd w:val="clear" w:color="auto" w:fill="auto"/>
          </w:tcPr>
          <w:p w:rsidR="00333EB7" w:rsidRDefault="00107BA7" w:rsidP="000A3ABE">
            <w:pPr>
              <w:spacing w:line="240" w:lineRule="auto"/>
              <w:jc w:val="center"/>
              <w:rPr>
                <w:sz w:val="20"/>
              </w:rPr>
            </w:pPr>
            <w:r>
              <w:rPr>
                <w:sz w:val="20"/>
              </w:rPr>
              <w:t>6-7</w:t>
            </w:r>
          </w:p>
          <w:p w:rsidR="00107BA7" w:rsidRPr="000142B2" w:rsidRDefault="00107BA7" w:rsidP="000A3ABE">
            <w:pPr>
              <w:spacing w:line="240" w:lineRule="auto"/>
              <w:jc w:val="center"/>
              <w:rPr>
                <w:sz w:val="20"/>
              </w:rPr>
            </w:pPr>
            <w:r>
              <w:rPr>
                <w:sz w:val="20"/>
              </w:rPr>
              <w:t>Fig.1</w:t>
            </w:r>
          </w:p>
        </w:tc>
      </w:tr>
      <w:tr w:rsidR="00333EB7" w:rsidRPr="000142B2" w:rsidTr="000A3ABE">
        <w:tc>
          <w:tcPr>
            <w:tcW w:w="0" w:type="auto"/>
            <w:vMerge/>
          </w:tcPr>
          <w:p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627" w:type="dxa"/>
            <w:tcBorders>
              <w:top w:val="nil"/>
              <w:left w:val="single" w:sz="4" w:space="0" w:color="auto"/>
              <w:bottom w:val="single" w:sz="4" w:space="0" w:color="auto"/>
              <w:right w:val="nil"/>
            </w:tcBorders>
            <w:shd w:val="clear" w:color="auto" w:fill="auto"/>
          </w:tcPr>
          <w:p w:rsidR="00333EB7" w:rsidRPr="000142B2" w:rsidRDefault="00107BA7" w:rsidP="000A3ABE">
            <w:pPr>
              <w:spacing w:line="240" w:lineRule="auto"/>
              <w:jc w:val="center"/>
              <w:rPr>
                <w:sz w:val="20"/>
              </w:rPr>
            </w:pPr>
            <w:r>
              <w:rPr>
                <w:sz w:val="20"/>
              </w:rPr>
              <w:t>Fig.1</w:t>
            </w:r>
          </w:p>
        </w:tc>
      </w:tr>
      <w:tr w:rsidR="00333EB7" w:rsidRPr="000142B2" w:rsidTr="000A3ABE">
        <w:tc>
          <w:tcPr>
            <w:tcW w:w="0" w:type="auto"/>
            <w:vMerge w:val="restart"/>
          </w:tcPr>
          <w:p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(a) Give characteristics of study participants (</w:t>
            </w:r>
            <w:proofErr w:type="spellStart"/>
            <w:r w:rsidRPr="000142B2">
              <w:rPr>
                <w:sz w:val="20"/>
              </w:rPr>
              <w:t>eg</w:t>
            </w:r>
            <w:proofErr w:type="spellEnd"/>
            <w:r w:rsidRPr="000142B2">
              <w:rPr>
                <w:sz w:val="20"/>
              </w:rPr>
              <w:t xml:space="preserve"> demographic, clinical, social) and information on exposures and potential confounders</w:t>
            </w:r>
          </w:p>
        </w:tc>
        <w:tc>
          <w:tcPr>
            <w:tcW w:w="627" w:type="dxa"/>
            <w:tcBorders>
              <w:top w:val="single" w:sz="4" w:space="0" w:color="auto"/>
              <w:left w:val="single" w:sz="4" w:space="0" w:color="auto"/>
              <w:bottom w:val="nil"/>
              <w:right w:val="nil"/>
            </w:tcBorders>
            <w:shd w:val="clear" w:color="auto" w:fill="auto"/>
          </w:tcPr>
          <w:p w:rsidR="00333EB7" w:rsidRDefault="00107BA7" w:rsidP="000A3ABE">
            <w:pPr>
              <w:spacing w:line="240" w:lineRule="auto"/>
              <w:jc w:val="center"/>
              <w:rPr>
                <w:sz w:val="20"/>
              </w:rPr>
            </w:pPr>
            <w:r>
              <w:rPr>
                <w:sz w:val="20"/>
              </w:rPr>
              <w:t>9</w:t>
            </w:r>
          </w:p>
          <w:p w:rsidR="008E198E" w:rsidRPr="000142B2" w:rsidRDefault="008E198E" w:rsidP="000A3ABE">
            <w:pPr>
              <w:spacing w:line="240" w:lineRule="auto"/>
              <w:jc w:val="center"/>
              <w:rPr>
                <w:sz w:val="20"/>
              </w:rPr>
            </w:pPr>
            <w:r>
              <w:rPr>
                <w:sz w:val="20"/>
              </w:rPr>
              <w:t>Tab.1</w:t>
            </w:r>
          </w:p>
        </w:tc>
      </w:tr>
      <w:tr w:rsidR="00333EB7" w:rsidRPr="000142B2" w:rsidTr="000A3ABE">
        <w:tc>
          <w:tcPr>
            <w:tcW w:w="0" w:type="auto"/>
            <w:vMerge/>
          </w:tcPr>
          <w:p w:rsidR="00333EB7" w:rsidRPr="000142B2" w:rsidRDefault="00333EB7" w:rsidP="0022554A">
            <w:pPr>
              <w:tabs>
                <w:tab w:val="left" w:pos="5400"/>
              </w:tabs>
              <w:rPr>
                <w:bCs/>
                <w:sz w:val="20"/>
              </w:rPr>
            </w:pPr>
            <w:bookmarkStart w:id="67" w:name="bold36" w:colFirst="0" w:colLast="0"/>
            <w:bookmarkStart w:id="68" w:name="italic36"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(b) Indicate number of participants with missing data for each variable of interest</w:t>
            </w:r>
          </w:p>
        </w:tc>
        <w:tc>
          <w:tcPr>
            <w:tcW w:w="627" w:type="dxa"/>
            <w:tcBorders>
              <w:top w:val="nil"/>
              <w:left w:val="single" w:sz="4" w:space="0" w:color="auto"/>
              <w:bottom w:val="nil"/>
              <w:right w:val="nil"/>
            </w:tcBorders>
            <w:shd w:val="clear" w:color="auto" w:fill="auto"/>
          </w:tcPr>
          <w:p w:rsidR="00333EB7" w:rsidRPr="000142B2" w:rsidRDefault="00DD7D17" w:rsidP="000A3ABE">
            <w:pPr>
              <w:spacing w:line="240" w:lineRule="auto"/>
              <w:jc w:val="center"/>
              <w:rPr>
                <w:sz w:val="20"/>
              </w:rPr>
            </w:pPr>
            <w:r>
              <w:rPr>
                <w:sz w:val="20"/>
              </w:rPr>
              <w:t>Every table</w:t>
            </w:r>
          </w:p>
        </w:tc>
      </w:tr>
      <w:tr w:rsidR="00333EB7" w:rsidRPr="000142B2" w:rsidTr="000A3ABE">
        <w:tc>
          <w:tcPr>
            <w:tcW w:w="0" w:type="auto"/>
            <w:vMerge/>
          </w:tcPr>
          <w:p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(c) Summarise follow-up time (</w:t>
            </w:r>
            <w:proofErr w:type="spellStart"/>
            <w:r w:rsidRPr="000142B2">
              <w:rPr>
                <w:sz w:val="20"/>
              </w:rPr>
              <w:t>eg</w:t>
            </w:r>
            <w:proofErr w:type="spellEnd"/>
            <w:r w:rsidRPr="000142B2">
              <w:rPr>
                <w:sz w:val="20"/>
              </w:rPr>
              <w:t>, average and total amount)</w:t>
            </w:r>
          </w:p>
        </w:tc>
        <w:tc>
          <w:tcPr>
            <w:tcW w:w="627" w:type="dxa"/>
            <w:tcBorders>
              <w:top w:val="nil"/>
              <w:left w:val="single" w:sz="4" w:space="0" w:color="auto"/>
              <w:bottom w:val="single" w:sz="4" w:space="0" w:color="auto"/>
              <w:right w:val="nil"/>
            </w:tcBorders>
            <w:shd w:val="clear" w:color="auto" w:fill="auto"/>
          </w:tcPr>
          <w:p w:rsidR="00E5280C" w:rsidRDefault="000A3ABE" w:rsidP="000A3ABE">
            <w:pPr>
              <w:spacing w:line="240" w:lineRule="auto"/>
              <w:jc w:val="center"/>
              <w:rPr>
                <w:sz w:val="20"/>
              </w:rPr>
            </w:pPr>
            <w:r>
              <w:rPr>
                <w:sz w:val="20"/>
              </w:rPr>
              <w:t>9</w:t>
            </w:r>
          </w:p>
          <w:p w:rsidR="00333EB7" w:rsidRPr="000142B2" w:rsidRDefault="00E5280C" w:rsidP="000A3ABE">
            <w:pPr>
              <w:spacing w:line="240" w:lineRule="auto"/>
              <w:jc w:val="center"/>
              <w:rPr>
                <w:sz w:val="20"/>
              </w:rPr>
            </w:pPr>
            <w:r>
              <w:rPr>
                <w:sz w:val="20"/>
              </w:rPr>
              <w:t>Tab.1</w:t>
            </w:r>
          </w:p>
        </w:tc>
      </w:tr>
      <w:tr w:rsidR="00333EB7" w:rsidRPr="000142B2" w:rsidTr="000A3ABE">
        <w:trPr>
          <w:trHeight w:val="295"/>
        </w:trPr>
        <w:tc>
          <w:tcPr>
            <w:tcW w:w="0" w:type="auto"/>
            <w:tcBorders>
              <w:bottom w:val="single" w:sz="4" w:space="0" w:color="auto"/>
            </w:tcBorders>
          </w:tcPr>
          <w:p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0A3ABE" w:rsidP="000A3ABE">
            <w:pPr>
              <w:spacing w:line="240" w:lineRule="auto"/>
              <w:jc w:val="center"/>
              <w:rPr>
                <w:sz w:val="20"/>
              </w:rPr>
            </w:pPr>
            <w:r>
              <w:rPr>
                <w:sz w:val="20"/>
              </w:rPr>
              <w:t>10-11</w:t>
            </w:r>
          </w:p>
        </w:tc>
      </w:tr>
    </w:tbl>
    <w:p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601"/>
        <w:gridCol w:w="694"/>
      </w:tblGrid>
      <w:tr w:rsidR="00333EB7" w:rsidRPr="000142B2" w:rsidTr="000A3ABE">
        <w:tc>
          <w:tcPr>
            <w:tcW w:w="0" w:type="auto"/>
            <w:vMerge w:val="restart"/>
            <w:tcBorders>
              <w:top w:val="single" w:sz="4" w:space="0" w:color="auto"/>
              <w:bottom w:val="single" w:sz="4" w:space="0" w:color="auto"/>
            </w:tcBorders>
          </w:tcPr>
          <w:p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rsidR="00333EB7" w:rsidRDefault="000A3ABE" w:rsidP="000A3ABE">
            <w:pPr>
              <w:spacing w:line="240" w:lineRule="auto"/>
              <w:jc w:val="center"/>
              <w:rPr>
                <w:sz w:val="20"/>
              </w:rPr>
            </w:pPr>
            <w:r>
              <w:rPr>
                <w:sz w:val="20"/>
              </w:rPr>
              <w:t>10-11</w:t>
            </w:r>
          </w:p>
          <w:p w:rsidR="000A3ABE" w:rsidRPr="000142B2" w:rsidRDefault="000A3ABE" w:rsidP="000A3ABE">
            <w:pPr>
              <w:spacing w:line="240" w:lineRule="auto"/>
              <w:jc w:val="center"/>
              <w:rPr>
                <w:sz w:val="20"/>
              </w:rPr>
            </w:pPr>
            <w:r>
              <w:rPr>
                <w:sz w:val="20"/>
              </w:rPr>
              <w:t>Every table</w:t>
            </w:r>
          </w:p>
        </w:tc>
      </w:tr>
      <w:tr w:rsidR="00333EB7" w:rsidRPr="000142B2" w:rsidTr="000A3ABE">
        <w:tc>
          <w:tcPr>
            <w:tcW w:w="0" w:type="auto"/>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rsidR="00333EB7" w:rsidRDefault="000A3ABE" w:rsidP="000A3ABE">
            <w:pPr>
              <w:spacing w:line="240" w:lineRule="auto"/>
              <w:jc w:val="center"/>
              <w:rPr>
                <w:sz w:val="20"/>
              </w:rPr>
            </w:pPr>
            <w:r>
              <w:rPr>
                <w:sz w:val="20"/>
              </w:rPr>
              <w:t>8</w:t>
            </w:r>
          </w:p>
          <w:p w:rsidR="000A3ABE" w:rsidRPr="000142B2" w:rsidRDefault="000A3ABE" w:rsidP="000A3ABE">
            <w:pPr>
              <w:spacing w:line="240" w:lineRule="auto"/>
              <w:jc w:val="center"/>
              <w:rPr>
                <w:sz w:val="20"/>
              </w:rPr>
            </w:pPr>
            <w:r>
              <w:rPr>
                <w:sz w:val="20"/>
              </w:rPr>
              <w:t>Tab. 3</w:t>
            </w:r>
          </w:p>
        </w:tc>
      </w:tr>
      <w:tr w:rsidR="00333EB7" w:rsidRPr="000142B2" w:rsidTr="000A3ABE">
        <w:tc>
          <w:tcPr>
            <w:tcW w:w="0" w:type="auto"/>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rsidR="00333EB7" w:rsidRPr="000142B2" w:rsidRDefault="000A3ABE" w:rsidP="000A3ABE">
            <w:pPr>
              <w:spacing w:line="240" w:lineRule="auto"/>
              <w:jc w:val="center"/>
              <w:rPr>
                <w:sz w:val="20"/>
              </w:rPr>
            </w:pPr>
            <w:r>
              <w:rPr>
                <w:sz w:val="20"/>
              </w:rPr>
              <w:t>-</w:t>
            </w:r>
          </w:p>
        </w:tc>
      </w:tr>
      <w:tr w:rsidR="00333EB7" w:rsidRPr="000142B2" w:rsidTr="000A3ABE">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80" w:name="italic43"/>
            <w:bookmarkStart w:id="81" w:name="bold44"/>
            <w:bookmarkEnd w:id="78"/>
            <w:bookmarkEnd w:id="79"/>
            <w:r w:rsidRPr="000142B2">
              <w:rPr>
                <w:bCs/>
                <w:sz w:val="20"/>
              </w:rPr>
              <w:t>Other analyses</w:t>
            </w:r>
            <w:bookmarkEnd w:id="80"/>
            <w:bookmarkEnd w:id="81"/>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Report other analyses done—</w:t>
            </w:r>
            <w:proofErr w:type="spellStart"/>
            <w:r w:rsidRPr="000142B2">
              <w:rPr>
                <w:sz w:val="20"/>
              </w:rPr>
              <w:t>eg</w:t>
            </w:r>
            <w:proofErr w:type="spellEnd"/>
            <w:r w:rsidRPr="000142B2">
              <w:rPr>
                <w:sz w:val="20"/>
              </w:rPr>
              <w:t xml:space="preserve">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616D8B" w:rsidP="000A3ABE">
            <w:pPr>
              <w:spacing w:line="240" w:lineRule="auto"/>
              <w:jc w:val="center"/>
              <w:rPr>
                <w:sz w:val="20"/>
              </w:rPr>
            </w:pPr>
            <w:r>
              <w:rPr>
                <w:sz w:val="20"/>
              </w:rPr>
              <w:t>8-11</w:t>
            </w:r>
          </w:p>
        </w:tc>
      </w:tr>
      <w:tr w:rsidR="00333EB7" w:rsidRPr="00333EB7" w:rsidTr="00BC1A55">
        <w:tc>
          <w:tcPr>
            <w:tcW w:w="10205" w:type="dxa"/>
            <w:gridSpan w:val="4"/>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82" w:name="italic44"/>
            <w:bookmarkStart w:id="83" w:name="bold45"/>
            <w:r w:rsidRPr="000142B2">
              <w:rPr>
                <w:sz w:val="20"/>
              </w:rPr>
              <w:t>Discussion</w:t>
            </w:r>
            <w:bookmarkEnd w:id="82"/>
            <w:bookmarkEnd w:id="83"/>
          </w:p>
        </w:tc>
      </w:tr>
      <w:tr w:rsidR="00333EB7" w:rsidRPr="000142B2" w:rsidTr="000A3ABE">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84" w:name="italic45" w:colFirst="0" w:colLast="0"/>
            <w:bookmarkStart w:id="85" w:name="bold46" w:colFirst="0" w:colLast="0"/>
            <w:r w:rsidRPr="000142B2">
              <w:rPr>
                <w:bCs/>
                <w:sz w:val="20"/>
              </w:rPr>
              <w:t>Key results</w:t>
            </w:r>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616D8B" w:rsidP="000A3ABE">
            <w:pPr>
              <w:spacing w:line="240" w:lineRule="auto"/>
              <w:jc w:val="center"/>
              <w:rPr>
                <w:sz w:val="20"/>
              </w:rPr>
            </w:pPr>
            <w:r>
              <w:rPr>
                <w:sz w:val="20"/>
              </w:rPr>
              <w:t>11-15</w:t>
            </w:r>
          </w:p>
        </w:tc>
      </w:tr>
      <w:tr w:rsidR="00333EB7" w:rsidRPr="000142B2" w:rsidTr="000A3ABE">
        <w:tc>
          <w:tcPr>
            <w:tcW w:w="0" w:type="auto"/>
            <w:tcBorders>
              <w:top w:val="single" w:sz="4" w:space="0" w:color="auto"/>
            </w:tcBorders>
          </w:tcPr>
          <w:p w:rsidR="00333EB7" w:rsidRPr="000142B2" w:rsidRDefault="00333EB7" w:rsidP="0022554A">
            <w:pPr>
              <w:tabs>
                <w:tab w:val="left" w:pos="5400"/>
              </w:tabs>
              <w:rPr>
                <w:bCs/>
                <w:sz w:val="20"/>
              </w:rPr>
            </w:pPr>
            <w:bookmarkStart w:id="86" w:name="italic46" w:colFirst="0" w:colLast="0"/>
            <w:bookmarkStart w:id="87" w:name="bold47" w:colFirst="0" w:colLast="0"/>
            <w:bookmarkEnd w:id="84"/>
            <w:bookmarkEnd w:id="85"/>
            <w:r w:rsidRPr="000142B2">
              <w:rPr>
                <w:bCs/>
                <w:sz w:val="20"/>
              </w:rPr>
              <w:t>Limitations</w:t>
            </w:r>
          </w:p>
        </w:tc>
        <w:tc>
          <w:tcPr>
            <w:tcW w:w="0" w:type="auto"/>
            <w:tcBorders>
              <w:top w:val="single" w:sz="4" w:space="0" w:color="auto"/>
            </w:tcBorders>
          </w:tcPr>
          <w:p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rsidR="00333EB7" w:rsidRPr="000142B2" w:rsidRDefault="00333EB7" w:rsidP="0022554A">
            <w:pPr>
              <w:tabs>
                <w:tab w:val="left" w:pos="5400"/>
              </w:tabs>
              <w:rPr>
                <w:sz w:val="20"/>
              </w:rPr>
            </w:pPr>
            <w:r w:rsidRPr="000142B2">
              <w:rPr>
                <w:sz w:val="20"/>
              </w:rPr>
              <w:t>Discuss limitations of the study, taking into account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616D8B" w:rsidP="000A3ABE">
            <w:pPr>
              <w:spacing w:line="240" w:lineRule="auto"/>
              <w:jc w:val="center"/>
              <w:rPr>
                <w:sz w:val="20"/>
              </w:rPr>
            </w:pPr>
            <w:r>
              <w:rPr>
                <w:sz w:val="20"/>
              </w:rPr>
              <w:t>12-15</w:t>
            </w:r>
          </w:p>
        </w:tc>
      </w:tr>
      <w:tr w:rsidR="00333EB7" w:rsidRPr="000142B2" w:rsidTr="000A3ABE">
        <w:tc>
          <w:tcPr>
            <w:tcW w:w="0" w:type="auto"/>
          </w:tcPr>
          <w:p w:rsidR="00333EB7" w:rsidRPr="000142B2" w:rsidRDefault="00333EB7" w:rsidP="0022554A">
            <w:pPr>
              <w:tabs>
                <w:tab w:val="left" w:pos="5400"/>
              </w:tabs>
              <w:rPr>
                <w:bCs/>
                <w:sz w:val="20"/>
              </w:rPr>
            </w:pPr>
            <w:bookmarkStart w:id="88" w:name="italic47" w:colFirst="0" w:colLast="0"/>
            <w:bookmarkStart w:id="89" w:name="bold48" w:colFirst="0" w:colLast="0"/>
            <w:bookmarkEnd w:id="86"/>
            <w:bookmarkEnd w:id="87"/>
            <w:r w:rsidRPr="000142B2">
              <w:rPr>
                <w:bCs/>
                <w:sz w:val="20"/>
              </w:rPr>
              <w:t>Interpretation</w:t>
            </w:r>
          </w:p>
        </w:tc>
        <w:tc>
          <w:tcPr>
            <w:tcW w:w="0" w:type="auto"/>
          </w:tcPr>
          <w:p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616D8B" w:rsidP="000A3ABE">
            <w:pPr>
              <w:spacing w:line="240" w:lineRule="auto"/>
              <w:jc w:val="center"/>
              <w:rPr>
                <w:sz w:val="20"/>
              </w:rPr>
            </w:pPr>
            <w:r>
              <w:rPr>
                <w:sz w:val="20"/>
              </w:rPr>
              <w:t>15</w:t>
            </w:r>
          </w:p>
        </w:tc>
      </w:tr>
      <w:tr w:rsidR="00333EB7" w:rsidRPr="000142B2" w:rsidTr="000A3ABE">
        <w:tc>
          <w:tcPr>
            <w:tcW w:w="0" w:type="auto"/>
            <w:tcBorders>
              <w:bottom w:val="single" w:sz="4" w:space="0" w:color="auto"/>
            </w:tcBorders>
          </w:tcPr>
          <w:p w:rsidR="00333EB7" w:rsidRPr="000142B2" w:rsidRDefault="00333EB7" w:rsidP="0022554A">
            <w:pPr>
              <w:tabs>
                <w:tab w:val="left" w:pos="5400"/>
              </w:tabs>
              <w:rPr>
                <w:bCs/>
                <w:sz w:val="20"/>
              </w:rPr>
            </w:pPr>
            <w:bookmarkStart w:id="90" w:name="italic48" w:colFirst="0" w:colLast="0"/>
            <w:bookmarkStart w:id="91" w:name="bold49" w:colFirst="0" w:colLast="0"/>
            <w:bookmarkEnd w:id="88"/>
            <w:bookmarkEnd w:id="89"/>
            <w:r w:rsidRPr="000142B2">
              <w:rPr>
                <w:bCs/>
                <w:sz w:val="20"/>
              </w:rPr>
              <w:t>Generalisability</w:t>
            </w:r>
          </w:p>
        </w:tc>
        <w:tc>
          <w:tcPr>
            <w:tcW w:w="0" w:type="auto"/>
            <w:tcBorders>
              <w:bottom w:val="single" w:sz="4" w:space="0" w:color="auto"/>
            </w:tcBorders>
          </w:tcPr>
          <w:p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616D8B" w:rsidP="000A3ABE">
            <w:pPr>
              <w:spacing w:line="240" w:lineRule="auto"/>
              <w:jc w:val="center"/>
              <w:rPr>
                <w:sz w:val="20"/>
              </w:rPr>
            </w:pPr>
            <w:r>
              <w:rPr>
                <w:sz w:val="20"/>
              </w:rPr>
              <w:t>14-15</w:t>
            </w:r>
          </w:p>
        </w:tc>
      </w:tr>
      <w:tr w:rsidR="00333EB7" w:rsidRPr="00333EB7" w:rsidTr="00BC1A55">
        <w:tc>
          <w:tcPr>
            <w:tcW w:w="10205" w:type="dxa"/>
            <w:gridSpan w:val="4"/>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92" w:name="italic49"/>
            <w:bookmarkStart w:id="93" w:name="bold50"/>
            <w:bookmarkEnd w:id="90"/>
            <w:bookmarkEnd w:id="91"/>
            <w:r w:rsidRPr="000142B2">
              <w:rPr>
                <w:sz w:val="20"/>
              </w:rPr>
              <w:t>Other information</w:t>
            </w:r>
            <w:bookmarkEnd w:id="92"/>
            <w:bookmarkEnd w:id="93"/>
          </w:p>
        </w:tc>
      </w:tr>
      <w:tr w:rsidR="00333EB7" w:rsidRPr="000142B2" w:rsidTr="000A3ABE">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94" w:name="italic50" w:colFirst="0" w:colLast="0"/>
            <w:bookmarkStart w:id="95" w:name="bold51" w:colFirst="0" w:colLast="0"/>
            <w:r w:rsidRPr="000142B2">
              <w:rPr>
                <w:bCs/>
                <w:sz w:val="20"/>
              </w:rPr>
              <w:t>Funding</w:t>
            </w:r>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616D8B" w:rsidP="000A3ABE">
            <w:pPr>
              <w:spacing w:line="240" w:lineRule="auto"/>
              <w:jc w:val="center"/>
              <w:rPr>
                <w:sz w:val="20"/>
              </w:rPr>
            </w:pPr>
            <w:r>
              <w:rPr>
                <w:sz w:val="20"/>
              </w:rPr>
              <w:t>16</w:t>
            </w:r>
          </w:p>
        </w:tc>
      </w:tr>
      <w:bookmarkEnd w:id="94"/>
      <w:bookmarkEnd w:id="95"/>
    </w:tbl>
    <w:p w:rsidR="000142B2" w:rsidRPr="000142B2" w:rsidRDefault="000142B2" w:rsidP="0022554A">
      <w:pPr>
        <w:pStyle w:val="TableNote"/>
        <w:tabs>
          <w:tab w:val="left" w:pos="5400"/>
        </w:tabs>
        <w:rPr>
          <w:bCs/>
          <w:sz w:val="20"/>
        </w:rPr>
      </w:pPr>
    </w:p>
    <w:p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rsidR="00AE2C57" w:rsidRPr="000142B2" w:rsidRDefault="00AE2C57" w:rsidP="0022554A">
      <w:pPr>
        <w:pStyle w:val="TableNote"/>
        <w:tabs>
          <w:tab w:val="left" w:pos="5400"/>
        </w:tabs>
        <w:rPr>
          <w:sz w:val="20"/>
        </w:rPr>
      </w:pPr>
    </w:p>
    <w:p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0142B2">
        <w:rPr>
          <w:sz w:val="20"/>
        </w:rPr>
        <w:t>PLoS</w:t>
      </w:r>
      <w:proofErr w:type="spellEnd"/>
      <w:r w:rsidRPr="000142B2">
        <w:rPr>
          <w:sz w:val="20"/>
        </w:rPr>
        <w:t xml:space="preserve">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052" w:rsidRDefault="00995052">
      <w:r>
        <w:separator/>
      </w:r>
    </w:p>
  </w:endnote>
  <w:endnote w:type="continuationSeparator" w:id="0">
    <w:p w:rsidR="00995052" w:rsidRDefault="0099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F76" w:rsidRDefault="00424F76" w:rsidP="00DA667F">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end"/>
    </w:r>
  </w:p>
  <w:p w:rsidR="00424F76" w:rsidRDefault="00424F76" w:rsidP="005D0CFC">
    <w:pPr>
      <w:pStyle w:val="Sidefo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F76" w:rsidRDefault="00424F76" w:rsidP="007B59F0">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separate"/>
    </w:r>
    <w:r w:rsidR="00615929">
      <w:rPr>
        <w:rStyle w:val="Sidetal"/>
        <w:noProof/>
      </w:rPr>
      <w:t>1</w:t>
    </w:r>
    <w:r>
      <w:rPr>
        <w:rStyle w:val="Sidetal"/>
      </w:rPr>
      <w:fldChar w:fldCharType="end"/>
    </w:r>
  </w:p>
  <w:p w:rsidR="00424F76" w:rsidRDefault="00424F76" w:rsidP="005D0CFC">
    <w:pPr>
      <w:pStyle w:val="Sidefo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052" w:rsidRDefault="00995052">
      <w:r>
        <w:separator/>
      </w:r>
    </w:p>
  </w:footnote>
  <w:footnote w:type="continuationSeparator" w:id="0">
    <w:p w:rsidR="00995052" w:rsidRDefault="00995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361C54"/>
    <w:lvl w:ilvl="0">
      <w:start w:val="1"/>
      <w:numFmt w:val="decimal"/>
      <w:pStyle w:val="Opstilling-talellerbogst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Opstilling-talellerbogst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Opstilling-talellerbogst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Opstilling-talellerbogst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Opstilling-punktteg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Opstilling-punktteg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Opstilling-talellerbogst"/>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Opstilling-punkttegn"/>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Overskrift2"/>
      <w:lvlText w:val="%2."/>
      <w:lvlJc w:val="left"/>
      <w:pPr>
        <w:tabs>
          <w:tab w:val="num" w:pos="1080"/>
        </w:tabs>
        <w:ind w:left="720" w:firstLine="0"/>
      </w:pPr>
    </w:lvl>
    <w:lvl w:ilvl="2">
      <w:start w:val="1"/>
      <w:numFmt w:val="decimal"/>
      <w:pStyle w:val="Overskrift3"/>
      <w:lvlText w:val="%3."/>
      <w:lvlJc w:val="left"/>
      <w:pPr>
        <w:tabs>
          <w:tab w:val="num" w:pos="1800"/>
        </w:tabs>
        <w:ind w:left="1440" w:firstLine="0"/>
      </w:pPr>
    </w:lvl>
    <w:lvl w:ilvl="3">
      <w:start w:val="1"/>
      <w:numFmt w:val="lowerLetter"/>
      <w:pStyle w:val="Overskrift4"/>
      <w:lvlText w:val="%4)"/>
      <w:lvlJc w:val="left"/>
      <w:pPr>
        <w:tabs>
          <w:tab w:val="num" w:pos="2520"/>
        </w:tabs>
        <w:ind w:left="2160" w:firstLine="0"/>
      </w:pPr>
    </w:lvl>
    <w:lvl w:ilvl="4">
      <w:start w:val="1"/>
      <w:numFmt w:val="decimal"/>
      <w:pStyle w:val="Overskrift5"/>
      <w:lvlText w:val="(%5)"/>
      <w:lvlJc w:val="left"/>
      <w:pPr>
        <w:tabs>
          <w:tab w:val="num" w:pos="3240"/>
        </w:tabs>
        <w:ind w:left="2880" w:firstLine="0"/>
      </w:pPr>
    </w:lvl>
    <w:lvl w:ilvl="5">
      <w:start w:val="1"/>
      <w:numFmt w:val="lowerLetter"/>
      <w:pStyle w:val="Overskrift6"/>
      <w:lvlText w:val="(%6)"/>
      <w:lvlJc w:val="left"/>
      <w:pPr>
        <w:tabs>
          <w:tab w:val="num" w:pos="3960"/>
        </w:tabs>
        <w:ind w:left="3600" w:firstLine="0"/>
      </w:pPr>
    </w:lvl>
    <w:lvl w:ilvl="6">
      <w:start w:val="1"/>
      <w:numFmt w:val="lowerRoman"/>
      <w:pStyle w:val="Overskrift7"/>
      <w:lvlText w:val="(%7)"/>
      <w:lvlJc w:val="left"/>
      <w:pPr>
        <w:tabs>
          <w:tab w:val="num" w:pos="4680"/>
        </w:tabs>
        <w:ind w:left="4320" w:firstLine="0"/>
      </w:pPr>
    </w:lvl>
    <w:lvl w:ilvl="7">
      <w:start w:val="1"/>
      <w:numFmt w:val="lowerLetter"/>
      <w:pStyle w:val="Overskrift8"/>
      <w:lvlText w:val="(%8)"/>
      <w:lvlJc w:val="left"/>
      <w:pPr>
        <w:tabs>
          <w:tab w:val="num" w:pos="5400"/>
        </w:tabs>
        <w:ind w:left="5040" w:firstLine="0"/>
      </w:pPr>
    </w:lvl>
    <w:lvl w:ilvl="8">
      <w:start w:val="1"/>
      <w:numFmt w:val="lowerRoman"/>
      <w:pStyle w:val="Overskrift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142B2"/>
    <w:rsid w:val="00023515"/>
    <w:rsid w:val="00093E3A"/>
    <w:rsid w:val="000A3ABE"/>
    <w:rsid w:val="000B6FD4"/>
    <w:rsid w:val="000E691B"/>
    <w:rsid w:val="000F26ED"/>
    <w:rsid w:val="00107BA7"/>
    <w:rsid w:val="00110BFB"/>
    <w:rsid w:val="00134AAC"/>
    <w:rsid w:val="00192920"/>
    <w:rsid w:val="001A495C"/>
    <w:rsid w:val="001A75E9"/>
    <w:rsid w:val="001E02AD"/>
    <w:rsid w:val="0021265E"/>
    <w:rsid w:val="00215E03"/>
    <w:rsid w:val="00224268"/>
    <w:rsid w:val="0022554A"/>
    <w:rsid w:val="00226A29"/>
    <w:rsid w:val="00247ED5"/>
    <w:rsid w:val="002552FD"/>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57C97"/>
    <w:rsid w:val="00465542"/>
    <w:rsid w:val="00472DF5"/>
    <w:rsid w:val="00495204"/>
    <w:rsid w:val="004A31B3"/>
    <w:rsid w:val="004B7127"/>
    <w:rsid w:val="004C0E99"/>
    <w:rsid w:val="004E1263"/>
    <w:rsid w:val="005044A6"/>
    <w:rsid w:val="005316DB"/>
    <w:rsid w:val="00590F64"/>
    <w:rsid w:val="005923E5"/>
    <w:rsid w:val="005B567D"/>
    <w:rsid w:val="005D0CFC"/>
    <w:rsid w:val="005D19F4"/>
    <w:rsid w:val="005F254A"/>
    <w:rsid w:val="00615929"/>
    <w:rsid w:val="00616D8B"/>
    <w:rsid w:val="0065657F"/>
    <w:rsid w:val="00666336"/>
    <w:rsid w:val="00683E42"/>
    <w:rsid w:val="006979F5"/>
    <w:rsid w:val="006A2F18"/>
    <w:rsid w:val="006A5DD9"/>
    <w:rsid w:val="006B2915"/>
    <w:rsid w:val="006B56D7"/>
    <w:rsid w:val="006C0B63"/>
    <w:rsid w:val="006C7601"/>
    <w:rsid w:val="006D16AA"/>
    <w:rsid w:val="006F66AC"/>
    <w:rsid w:val="00701AC5"/>
    <w:rsid w:val="0074576C"/>
    <w:rsid w:val="00754BA5"/>
    <w:rsid w:val="007562C3"/>
    <w:rsid w:val="007A4FC0"/>
    <w:rsid w:val="007B59F0"/>
    <w:rsid w:val="007C72F6"/>
    <w:rsid w:val="00816966"/>
    <w:rsid w:val="00817D26"/>
    <w:rsid w:val="00821CD4"/>
    <w:rsid w:val="008423A7"/>
    <w:rsid w:val="008440CC"/>
    <w:rsid w:val="008646A1"/>
    <w:rsid w:val="0089107E"/>
    <w:rsid w:val="00891604"/>
    <w:rsid w:val="008D225B"/>
    <w:rsid w:val="008E198E"/>
    <w:rsid w:val="00921BF8"/>
    <w:rsid w:val="009367F9"/>
    <w:rsid w:val="009642BE"/>
    <w:rsid w:val="009872CC"/>
    <w:rsid w:val="00995052"/>
    <w:rsid w:val="009B10F1"/>
    <w:rsid w:val="009B368D"/>
    <w:rsid w:val="009C24D4"/>
    <w:rsid w:val="009E0429"/>
    <w:rsid w:val="00A42352"/>
    <w:rsid w:val="00A527E4"/>
    <w:rsid w:val="00A5565C"/>
    <w:rsid w:val="00A5640D"/>
    <w:rsid w:val="00A71BE3"/>
    <w:rsid w:val="00A729D6"/>
    <w:rsid w:val="00A938BF"/>
    <w:rsid w:val="00A97D26"/>
    <w:rsid w:val="00AE2C57"/>
    <w:rsid w:val="00AE5BF1"/>
    <w:rsid w:val="00AF19C0"/>
    <w:rsid w:val="00AF4615"/>
    <w:rsid w:val="00B50DF8"/>
    <w:rsid w:val="00B54EA0"/>
    <w:rsid w:val="00B60EFB"/>
    <w:rsid w:val="00B65366"/>
    <w:rsid w:val="00B77807"/>
    <w:rsid w:val="00B82DB5"/>
    <w:rsid w:val="00B940E9"/>
    <w:rsid w:val="00BA1206"/>
    <w:rsid w:val="00BC1A55"/>
    <w:rsid w:val="00BC7FE6"/>
    <w:rsid w:val="00BE3709"/>
    <w:rsid w:val="00CB6CC8"/>
    <w:rsid w:val="00CC4C93"/>
    <w:rsid w:val="00D120D2"/>
    <w:rsid w:val="00D20D7C"/>
    <w:rsid w:val="00D26FCA"/>
    <w:rsid w:val="00D6407C"/>
    <w:rsid w:val="00D87AF7"/>
    <w:rsid w:val="00DA120C"/>
    <w:rsid w:val="00DA667F"/>
    <w:rsid w:val="00DC4BEF"/>
    <w:rsid w:val="00DD7D17"/>
    <w:rsid w:val="00E10628"/>
    <w:rsid w:val="00E144CD"/>
    <w:rsid w:val="00E2292B"/>
    <w:rsid w:val="00E5280C"/>
    <w:rsid w:val="00EA6E28"/>
    <w:rsid w:val="00EB0168"/>
    <w:rsid w:val="00F0752A"/>
    <w:rsid w:val="00F378D0"/>
    <w:rsid w:val="00F4400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Overskrift1">
    <w:name w:val="heading 1"/>
    <w:basedOn w:val="Normal"/>
    <w:next w:val="Normal"/>
    <w:qFormat/>
    <w:rsid w:val="000B6FD4"/>
    <w:pPr>
      <w:keepNext/>
      <w:spacing w:before="240" w:after="60"/>
      <w:outlineLvl w:val="0"/>
    </w:pPr>
    <w:rPr>
      <w:rFonts w:ascii="Arial" w:hAnsi="Arial"/>
      <w:b/>
      <w:bCs/>
      <w:kern w:val="32"/>
      <w:sz w:val="32"/>
      <w:szCs w:val="32"/>
    </w:rPr>
  </w:style>
  <w:style w:type="paragraph" w:styleId="Overskrift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Overskrift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Overskrift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Overskrift5">
    <w:name w:val="heading 5"/>
    <w:basedOn w:val="Normal"/>
    <w:next w:val="Normal"/>
    <w:qFormat/>
    <w:rsid w:val="000B6FD4"/>
    <w:pPr>
      <w:numPr>
        <w:ilvl w:val="4"/>
        <w:numId w:val="5"/>
      </w:numPr>
      <w:spacing w:before="240" w:after="60" w:line="240" w:lineRule="auto"/>
      <w:outlineLvl w:val="4"/>
    </w:pPr>
    <w:rPr>
      <w:sz w:val="22"/>
    </w:rPr>
  </w:style>
  <w:style w:type="paragraph" w:styleId="Overskrift6">
    <w:name w:val="heading 6"/>
    <w:basedOn w:val="Normal"/>
    <w:next w:val="Normal"/>
    <w:qFormat/>
    <w:rsid w:val="000B6FD4"/>
    <w:pPr>
      <w:numPr>
        <w:ilvl w:val="5"/>
        <w:numId w:val="5"/>
      </w:numPr>
      <w:spacing w:before="240" w:after="60" w:line="240" w:lineRule="auto"/>
      <w:outlineLvl w:val="5"/>
    </w:pPr>
    <w:rPr>
      <w:i/>
      <w:sz w:val="22"/>
    </w:rPr>
  </w:style>
  <w:style w:type="paragraph" w:styleId="Overskrift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Overskrift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Overskrift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Brdtekstindrykning">
    <w:name w:val="Body Text Indent"/>
    <w:basedOn w:val="Normal"/>
    <w:rsid w:val="000B6FD4"/>
    <w:pPr>
      <w:spacing w:after="120"/>
      <w:ind w:left="283"/>
    </w:pPr>
  </w:style>
  <w:style w:type="paragraph" w:styleId="Markeringsbobletekst">
    <w:name w:val="Balloon Text"/>
    <w:basedOn w:val="Normal"/>
    <w:semiHidden/>
    <w:rsid w:val="008D225B"/>
    <w:rPr>
      <w:rFonts w:ascii="Tahoma" w:hAnsi="Tahoma" w:cs="Tahoma"/>
      <w:sz w:val="16"/>
      <w:szCs w:val="16"/>
    </w:rPr>
  </w:style>
  <w:style w:type="paragraph" w:styleId="Sidefod">
    <w:name w:val="footer"/>
    <w:basedOn w:val="Normal"/>
    <w:rsid w:val="000B6FD4"/>
    <w:pPr>
      <w:tabs>
        <w:tab w:val="center" w:pos="4153"/>
        <w:tab w:val="right" w:pos="8306"/>
      </w:tabs>
      <w:spacing w:line="240" w:lineRule="auto"/>
    </w:pPr>
    <w:rPr>
      <w:rFonts w:ascii="Arial" w:hAnsi="Arial"/>
      <w:sz w:val="20"/>
    </w:rPr>
  </w:style>
  <w:style w:type="character" w:styleId="Sidetal">
    <w:name w:val="page number"/>
    <w:basedOn w:val="Standardskrifttypeiafsnit"/>
    <w:rsid w:val="000B6FD4"/>
  </w:style>
  <w:style w:type="paragraph" w:styleId="Sidehoved">
    <w:name w:val="header"/>
    <w:basedOn w:val="Normal"/>
    <w:rsid w:val="000B6FD4"/>
    <w:pPr>
      <w:tabs>
        <w:tab w:val="center" w:pos="4153"/>
        <w:tab w:val="right" w:pos="8306"/>
      </w:tabs>
      <w:spacing w:line="240" w:lineRule="auto"/>
    </w:pPr>
    <w:rPr>
      <w:sz w:val="18"/>
    </w:rPr>
  </w:style>
  <w:style w:type="paragraph" w:styleId="Fodnoteteks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Almindeligteks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Billedtekst">
    <w:name w:val="caption"/>
    <w:basedOn w:val="Normal"/>
    <w:next w:val="Normal"/>
    <w:qFormat/>
    <w:rsid w:val="000B6FD4"/>
    <w:pPr>
      <w:spacing w:before="120" w:after="120" w:line="240" w:lineRule="auto"/>
    </w:pPr>
    <w:rPr>
      <w:b/>
      <w:sz w:val="20"/>
    </w:rPr>
  </w:style>
  <w:style w:type="paragraph" w:styleId="Kommentartekst">
    <w:name w:val="annotation text"/>
    <w:basedOn w:val="Normal"/>
    <w:semiHidden/>
    <w:rsid w:val="000B6FD4"/>
    <w:pPr>
      <w:spacing w:line="240" w:lineRule="auto"/>
    </w:pPr>
    <w:rPr>
      <w:sz w:val="20"/>
    </w:rPr>
  </w:style>
  <w:style w:type="paragraph" w:styleId="Blokteks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Billedtekst"/>
    <w:rsid w:val="000B6FD4"/>
    <w:rPr>
      <w:sz w:val="18"/>
    </w:rPr>
  </w:style>
  <w:style w:type="paragraph" w:styleId="Dato">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rdtekst">
    <w:name w:val="Body Text"/>
    <w:basedOn w:val="Normal"/>
    <w:rsid w:val="000B6FD4"/>
    <w:pPr>
      <w:spacing w:after="120"/>
    </w:pPr>
  </w:style>
  <w:style w:type="character" w:styleId="Slutnotehenvisning">
    <w:name w:val="endnote reference"/>
    <w:basedOn w:val="Standardskrifttypeiafsnit"/>
    <w:semiHidden/>
    <w:rsid w:val="000B6FD4"/>
    <w:rPr>
      <w:vertAlign w:val="superscript"/>
    </w:rPr>
  </w:style>
  <w:style w:type="paragraph" w:styleId="Slutnoteteks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Standardskrifttypeiafsnit"/>
    <w:rsid w:val="000B6FD4"/>
    <w:rPr>
      <w:color w:val="0000FF"/>
      <w:vertAlign w:val="superscript"/>
    </w:rPr>
  </w:style>
  <w:style w:type="character" w:customStyle="1" w:styleId="FnoteRef">
    <w:name w:val="FnoteRef"/>
    <w:basedOn w:val="Standardskrifttypeiafsnit"/>
    <w:rsid w:val="000B6FD4"/>
    <w:rPr>
      <w:color w:val="FF0000"/>
      <w:vertAlign w:val="superscript"/>
    </w:rPr>
  </w:style>
  <w:style w:type="paragraph" w:customStyle="1" w:styleId="Footnote">
    <w:name w:val="Footnote"/>
    <w:basedOn w:val="Normal"/>
    <w:rsid w:val="000B6FD4"/>
    <w:pPr>
      <w:spacing w:line="240" w:lineRule="auto"/>
    </w:pPr>
  </w:style>
  <w:style w:type="character" w:styleId="Fodnotehenvisning">
    <w:name w:val="footnote reference"/>
    <w:basedOn w:val="Standardskrifttypeiafsni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el"/>
    <w:next w:val="Titel"/>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rdteks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Opstilling-punkttegn">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rdteks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el">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Fremhv">
    <w:name w:val="Emphasis"/>
    <w:basedOn w:val="Standardskrifttypeiafsnit"/>
    <w:qFormat/>
    <w:rsid w:val="000B6FD4"/>
    <w:rPr>
      <w:i/>
      <w:iCs/>
    </w:rPr>
  </w:style>
  <w:style w:type="paragraph" w:customStyle="1" w:styleId="GroupAuthor">
    <w:name w:val="GroupAuthor"/>
    <w:basedOn w:val="Author"/>
    <w:rsid w:val="000B6FD4"/>
    <w:rPr>
      <w:b/>
      <w:i/>
    </w:rPr>
  </w:style>
  <w:style w:type="character" w:styleId="Kommentarhenvisning">
    <w:name w:val="annotation reference"/>
    <w:basedOn w:val="Standardskrifttypeiafsni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rdtekst-frstelinjeindrykning1">
    <w:name w:val="Body Text First Indent"/>
    <w:basedOn w:val="Brdteks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tarthilse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Undertitel">
    <w:name w:val="Subtitle"/>
    <w:basedOn w:val="Normal"/>
    <w:qFormat/>
    <w:rsid w:val="000B6FD4"/>
    <w:pPr>
      <w:spacing w:after="60"/>
      <w:outlineLvl w:val="1"/>
    </w:pPr>
    <w:rPr>
      <w:i/>
    </w:rPr>
  </w:style>
  <w:style w:type="paragraph" w:customStyle="1" w:styleId="Subtitle1">
    <w:name w:val="Subtitle1"/>
    <w:basedOn w:val="Undertitel"/>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Standardskrifttypeiafsni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Standardskrifttypeiafsni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Standardskrifttypeiafsnit"/>
    <w:rsid w:val="000B6FD4"/>
    <w:rPr>
      <w:color w:val="0000FF"/>
      <w:vertAlign w:val="superscript"/>
    </w:rPr>
  </w:style>
  <w:style w:type="paragraph" w:styleId="Brdtekst-frstelinjeindrykning2">
    <w:name w:val="Body Text First Indent 2"/>
    <w:basedOn w:val="Brdtekstindrykning"/>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rdtekstindrykning2">
    <w:name w:val="Body Text Indent 2"/>
    <w:basedOn w:val="Normal"/>
    <w:rsid w:val="000B6FD4"/>
    <w:pPr>
      <w:spacing w:after="120" w:line="480" w:lineRule="auto"/>
      <w:ind w:left="283"/>
    </w:pPr>
  </w:style>
  <w:style w:type="paragraph" w:styleId="Brdtekstindrykning3">
    <w:name w:val="Body Text Indent 3"/>
    <w:basedOn w:val="Normal"/>
    <w:rsid w:val="000B6FD4"/>
    <w:pPr>
      <w:spacing w:after="120"/>
      <w:ind w:left="283"/>
    </w:pPr>
    <w:rPr>
      <w:sz w:val="16"/>
      <w:szCs w:val="16"/>
    </w:rPr>
  </w:style>
  <w:style w:type="paragraph" w:styleId="Sluthilsen">
    <w:name w:val="Closing"/>
    <w:basedOn w:val="Normal"/>
    <w:rsid w:val="000B6FD4"/>
    <w:pPr>
      <w:ind w:left="4252"/>
    </w:pPr>
  </w:style>
  <w:style w:type="paragraph" w:styleId="Dokumentoversigt">
    <w:name w:val="Document Map"/>
    <w:basedOn w:val="Normal"/>
    <w:semiHidden/>
    <w:rsid w:val="000B6FD4"/>
    <w:pPr>
      <w:shd w:val="clear" w:color="auto" w:fill="000080"/>
    </w:pPr>
    <w:rPr>
      <w:rFonts w:ascii="Tahoma" w:hAnsi="Tahoma" w:cs="Tahoma"/>
    </w:rPr>
  </w:style>
  <w:style w:type="paragraph" w:styleId="Mailsignatur">
    <w:name w:val="E-mail Signature"/>
    <w:basedOn w:val="Normal"/>
    <w:rsid w:val="000B6FD4"/>
  </w:style>
  <w:style w:type="paragraph" w:styleId="Modtageradresse">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Afsenderadresse">
    <w:name w:val="envelope return"/>
    <w:basedOn w:val="Normal"/>
    <w:rsid w:val="000B6FD4"/>
    <w:rPr>
      <w:rFonts w:ascii="Arial" w:hAnsi="Arial"/>
      <w:sz w:val="20"/>
    </w:rPr>
  </w:style>
  <w:style w:type="character" w:styleId="BesgtLink">
    <w:name w:val="FollowedHyperlink"/>
    <w:basedOn w:val="Standardskrifttypeiafsnit"/>
    <w:rsid w:val="000B6FD4"/>
    <w:rPr>
      <w:color w:val="800080"/>
      <w:u w:val="single"/>
    </w:rPr>
  </w:style>
  <w:style w:type="character" w:styleId="HTML-akronym">
    <w:name w:val="HTML Acronym"/>
    <w:basedOn w:val="Standardskrifttypeiafsnit"/>
    <w:rsid w:val="000B6FD4"/>
  </w:style>
  <w:style w:type="paragraph" w:styleId="HTML-adresse">
    <w:name w:val="HTML Address"/>
    <w:basedOn w:val="Normal"/>
    <w:rsid w:val="000B6FD4"/>
    <w:rPr>
      <w:i/>
      <w:iCs/>
    </w:rPr>
  </w:style>
  <w:style w:type="character" w:styleId="HTML-citat">
    <w:name w:val="HTML Cite"/>
    <w:basedOn w:val="Standardskrifttypeiafsnit"/>
    <w:rsid w:val="000B6FD4"/>
    <w:rPr>
      <w:i/>
      <w:iCs/>
    </w:rPr>
  </w:style>
  <w:style w:type="character" w:styleId="HTML-kode">
    <w:name w:val="HTML Code"/>
    <w:basedOn w:val="Standardskrifttypeiafsnit"/>
    <w:rsid w:val="000B6FD4"/>
    <w:rPr>
      <w:rFonts w:ascii="Courier New" w:hAnsi="Courier New"/>
      <w:sz w:val="20"/>
      <w:szCs w:val="20"/>
    </w:rPr>
  </w:style>
  <w:style w:type="character" w:styleId="HTML-definition">
    <w:name w:val="HTML Definition"/>
    <w:basedOn w:val="Standardskrifttypeiafsnit"/>
    <w:rsid w:val="000B6FD4"/>
    <w:rPr>
      <w:i/>
      <w:iCs/>
    </w:rPr>
  </w:style>
  <w:style w:type="character" w:styleId="HTML-tastatur">
    <w:name w:val="HTML Keyboard"/>
    <w:basedOn w:val="Standardskrifttypeiafsnit"/>
    <w:rsid w:val="000B6FD4"/>
    <w:rPr>
      <w:rFonts w:ascii="Courier New" w:hAnsi="Courier New"/>
      <w:sz w:val="20"/>
      <w:szCs w:val="20"/>
    </w:rPr>
  </w:style>
  <w:style w:type="paragraph" w:styleId="FormateretHTML">
    <w:name w:val="HTML Preformatted"/>
    <w:basedOn w:val="Normal"/>
    <w:rsid w:val="000B6FD4"/>
    <w:rPr>
      <w:rFonts w:ascii="Courier New" w:hAnsi="Courier New"/>
      <w:sz w:val="20"/>
    </w:rPr>
  </w:style>
  <w:style w:type="character" w:styleId="HTML-eksempel">
    <w:name w:val="HTML Sample"/>
    <w:basedOn w:val="Standardskrifttypeiafsnit"/>
    <w:rsid w:val="000B6FD4"/>
    <w:rPr>
      <w:rFonts w:ascii="Courier New" w:hAnsi="Courier New"/>
    </w:rPr>
  </w:style>
  <w:style w:type="character" w:styleId="HTML-skrivemaskine">
    <w:name w:val="HTML Typewriter"/>
    <w:basedOn w:val="Standardskrifttypeiafsnit"/>
    <w:rsid w:val="000B6FD4"/>
    <w:rPr>
      <w:rFonts w:ascii="Courier New" w:hAnsi="Courier New"/>
      <w:sz w:val="20"/>
      <w:szCs w:val="20"/>
    </w:rPr>
  </w:style>
  <w:style w:type="character" w:styleId="HTML-variabel">
    <w:name w:val="HTML Variable"/>
    <w:basedOn w:val="Standardskrifttypeiafsnit"/>
    <w:rsid w:val="000B6FD4"/>
    <w:rPr>
      <w:i/>
      <w:iCs/>
    </w:rPr>
  </w:style>
  <w:style w:type="character" w:styleId="Hyperlink">
    <w:name w:val="Hyperlink"/>
    <w:basedOn w:val="Standardskrifttypeiafsnit"/>
    <w:rsid w:val="000B6FD4"/>
    <w:rPr>
      <w:color w:val="0000FF"/>
      <w:u w:val="single"/>
    </w:rPr>
  </w:style>
  <w:style w:type="paragraph" w:styleId="Indeks1">
    <w:name w:val="index 1"/>
    <w:basedOn w:val="Normal"/>
    <w:next w:val="Normal"/>
    <w:autoRedefine/>
    <w:semiHidden/>
    <w:rsid w:val="000B6FD4"/>
    <w:pPr>
      <w:ind w:left="240" w:hanging="240"/>
    </w:pPr>
  </w:style>
  <w:style w:type="paragraph" w:styleId="Indeks2">
    <w:name w:val="index 2"/>
    <w:basedOn w:val="Normal"/>
    <w:next w:val="Normal"/>
    <w:autoRedefine/>
    <w:semiHidden/>
    <w:rsid w:val="000B6FD4"/>
    <w:pPr>
      <w:ind w:left="480" w:hanging="240"/>
    </w:pPr>
  </w:style>
  <w:style w:type="paragraph" w:styleId="Indeks3">
    <w:name w:val="index 3"/>
    <w:basedOn w:val="Normal"/>
    <w:next w:val="Normal"/>
    <w:autoRedefine/>
    <w:semiHidden/>
    <w:rsid w:val="000B6FD4"/>
    <w:pPr>
      <w:ind w:left="720" w:hanging="240"/>
    </w:pPr>
  </w:style>
  <w:style w:type="paragraph" w:styleId="Indeks4">
    <w:name w:val="index 4"/>
    <w:basedOn w:val="Normal"/>
    <w:next w:val="Normal"/>
    <w:autoRedefine/>
    <w:semiHidden/>
    <w:rsid w:val="000B6FD4"/>
    <w:pPr>
      <w:ind w:left="960" w:hanging="240"/>
    </w:pPr>
  </w:style>
  <w:style w:type="paragraph" w:styleId="Indeks5">
    <w:name w:val="index 5"/>
    <w:basedOn w:val="Normal"/>
    <w:next w:val="Normal"/>
    <w:autoRedefine/>
    <w:semiHidden/>
    <w:rsid w:val="000B6FD4"/>
    <w:pPr>
      <w:ind w:left="1200" w:hanging="240"/>
    </w:pPr>
  </w:style>
  <w:style w:type="paragraph" w:styleId="Indeks6">
    <w:name w:val="index 6"/>
    <w:basedOn w:val="Normal"/>
    <w:next w:val="Normal"/>
    <w:autoRedefine/>
    <w:semiHidden/>
    <w:rsid w:val="000B6FD4"/>
    <w:pPr>
      <w:ind w:left="1440" w:hanging="240"/>
    </w:pPr>
  </w:style>
  <w:style w:type="paragraph" w:styleId="Indeks7">
    <w:name w:val="index 7"/>
    <w:basedOn w:val="Normal"/>
    <w:next w:val="Normal"/>
    <w:autoRedefine/>
    <w:semiHidden/>
    <w:rsid w:val="000B6FD4"/>
    <w:pPr>
      <w:ind w:left="1680" w:hanging="240"/>
    </w:pPr>
  </w:style>
  <w:style w:type="paragraph" w:styleId="Indeks8">
    <w:name w:val="index 8"/>
    <w:basedOn w:val="Normal"/>
    <w:next w:val="Normal"/>
    <w:autoRedefine/>
    <w:semiHidden/>
    <w:rsid w:val="000B6FD4"/>
    <w:pPr>
      <w:ind w:left="1920" w:hanging="240"/>
    </w:pPr>
  </w:style>
  <w:style w:type="paragraph" w:styleId="Indeks9">
    <w:name w:val="index 9"/>
    <w:basedOn w:val="Normal"/>
    <w:next w:val="Normal"/>
    <w:autoRedefine/>
    <w:semiHidden/>
    <w:rsid w:val="000B6FD4"/>
    <w:pPr>
      <w:ind w:left="2160" w:hanging="240"/>
    </w:pPr>
  </w:style>
  <w:style w:type="paragraph" w:styleId="Indeksoverskrift">
    <w:name w:val="index heading"/>
    <w:basedOn w:val="Normal"/>
    <w:next w:val="Indeks1"/>
    <w:semiHidden/>
    <w:rsid w:val="000B6FD4"/>
    <w:rPr>
      <w:rFonts w:ascii="Arial" w:hAnsi="Arial"/>
      <w:b/>
      <w:bCs/>
    </w:rPr>
  </w:style>
  <w:style w:type="character" w:styleId="Linjenummer">
    <w:name w:val="line number"/>
    <w:basedOn w:val="Standardskrifttypeiafsnit"/>
    <w:rsid w:val="000B6FD4"/>
  </w:style>
  <w:style w:type="paragraph" w:styleId="Liste">
    <w:name w:val="List"/>
    <w:basedOn w:val="Normal"/>
    <w:rsid w:val="000B6FD4"/>
    <w:pPr>
      <w:ind w:left="283" w:hanging="283"/>
    </w:pPr>
  </w:style>
  <w:style w:type="paragraph" w:styleId="Liste2">
    <w:name w:val="List 2"/>
    <w:basedOn w:val="Normal"/>
    <w:rsid w:val="000B6FD4"/>
    <w:pPr>
      <w:ind w:left="566" w:hanging="283"/>
    </w:pPr>
  </w:style>
  <w:style w:type="paragraph" w:styleId="Liste3">
    <w:name w:val="List 3"/>
    <w:basedOn w:val="Normal"/>
    <w:rsid w:val="000B6FD4"/>
    <w:pPr>
      <w:ind w:left="849" w:hanging="283"/>
    </w:pPr>
  </w:style>
  <w:style w:type="paragraph" w:styleId="Liste4">
    <w:name w:val="List 4"/>
    <w:basedOn w:val="Normal"/>
    <w:rsid w:val="000B6FD4"/>
    <w:pPr>
      <w:ind w:left="1132" w:hanging="283"/>
    </w:pPr>
  </w:style>
  <w:style w:type="paragraph" w:styleId="Liste5">
    <w:name w:val="List 5"/>
    <w:basedOn w:val="Normal"/>
    <w:rsid w:val="000B6FD4"/>
    <w:pPr>
      <w:ind w:left="1415" w:hanging="283"/>
    </w:pPr>
  </w:style>
  <w:style w:type="paragraph" w:styleId="Opstilling-punkttegn2">
    <w:name w:val="List Bullet 2"/>
    <w:basedOn w:val="Normal"/>
    <w:autoRedefine/>
    <w:rsid w:val="000B6FD4"/>
    <w:pPr>
      <w:numPr>
        <w:numId w:val="11"/>
      </w:numPr>
    </w:pPr>
  </w:style>
  <w:style w:type="paragraph" w:styleId="Opstilling-punkttegn3">
    <w:name w:val="List Bullet 3"/>
    <w:basedOn w:val="Normal"/>
    <w:autoRedefine/>
    <w:rsid w:val="000B6FD4"/>
    <w:pPr>
      <w:numPr>
        <w:numId w:val="12"/>
      </w:numPr>
    </w:pPr>
  </w:style>
  <w:style w:type="paragraph" w:styleId="Opstilling-punkttegn4">
    <w:name w:val="List Bullet 4"/>
    <w:basedOn w:val="Normal"/>
    <w:autoRedefine/>
    <w:rsid w:val="000B6FD4"/>
    <w:pPr>
      <w:numPr>
        <w:numId w:val="13"/>
      </w:numPr>
    </w:pPr>
  </w:style>
  <w:style w:type="paragraph" w:styleId="Opstilling-punkttegn5">
    <w:name w:val="List Bullet 5"/>
    <w:basedOn w:val="Normal"/>
    <w:autoRedefine/>
    <w:rsid w:val="000B6FD4"/>
    <w:pPr>
      <w:numPr>
        <w:numId w:val="14"/>
      </w:numPr>
    </w:pPr>
  </w:style>
  <w:style w:type="paragraph" w:styleId="Opstilling-forts">
    <w:name w:val="List Continue"/>
    <w:basedOn w:val="Normal"/>
    <w:rsid w:val="000B6FD4"/>
    <w:pPr>
      <w:spacing w:after="120"/>
      <w:ind w:left="283"/>
    </w:pPr>
  </w:style>
  <w:style w:type="paragraph" w:styleId="Opstilling-forts2">
    <w:name w:val="List Continue 2"/>
    <w:basedOn w:val="Normal"/>
    <w:rsid w:val="000B6FD4"/>
    <w:pPr>
      <w:spacing w:after="120"/>
      <w:ind w:left="566"/>
    </w:pPr>
  </w:style>
  <w:style w:type="paragraph" w:styleId="Opstilling-forts3">
    <w:name w:val="List Continue 3"/>
    <w:basedOn w:val="Normal"/>
    <w:rsid w:val="000B6FD4"/>
    <w:pPr>
      <w:spacing w:after="120"/>
      <w:ind w:left="849"/>
    </w:pPr>
  </w:style>
  <w:style w:type="paragraph" w:styleId="Opstilling-forts4">
    <w:name w:val="List Continue 4"/>
    <w:basedOn w:val="Normal"/>
    <w:rsid w:val="000B6FD4"/>
    <w:pPr>
      <w:spacing w:after="120"/>
      <w:ind w:left="1132"/>
    </w:pPr>
  </w:style>
  <w:style w:type="paragraph" w:styleId="Opstilling-forts5">
    <w:name w:val="List Continue 5"/>
    <w:basedOn w:val="Normal"/>
    <w:rsid w:val="000B6FD4"/>
    <w:pPr>
      <w:spacing w:after="120"/>
      <w:ind w:left="1415"/>
    </w:pPr>
  </w:style>
  <w:style w:type="paragraph" w:styleId="Opstilling-talellerbogst">
    <w:name w:val="List Number"/>
    <w:basedOn w:val="Normal"/>
    <w:rsid w:val="000B6FD4"/>
    <w:pPr>
      <w:numPr>
        <w:numId w:val="15"/>
      </w:numPr>
    </w:pPr>
  </w:style>
  <w:style w:type="paragraph" w:styleId="Opstilling-talellerbogst2">
    <w:name w:val="List Number 2"/>
    <w:basedOn w:val="Normal"/>
    <w:rsid w:val="000B6FD4"/>
    <w:pPr>
      <w:numPr>
        <w:numId w:val="16"/>
      </w:numPr>
    </w:pPr>
  </w:style>
  <w:style w:type="paragraph" w:styleId="Opstilling-talellerbogst3">
    <w:name w:val="List Number 3"/>
    <w:basedOn w:val="Normal"/>
    <w:rsid w:val="000B6FD4"/>
    <w:pPr>
      <w:numPr>
        <w:numId w:val="17"/>
      </w:numPr>
    </w:pPr>
  </w:style>
  <w:style w:type="paragraph" w:styleId="Opstilling-talellerbogst4">
    <w:name w:val="List Number 4"/>
    <w:basedOn w:val="Normal"/>
    <w:rsid w:val="000B6FD4"/>
    <w:pPr>
      <w:numPr>
        <w:numId w:val="18"/>
      </w:numPr>
    </w:pPr>
  </w:style>
  <w:style w:type="paragraph" w:styleId="Opstilling-talellerbogst5">
    <w:name w:val="List Number 5"/>
    <w:basedOn w:val="Normal"/>
    <w:rsid w:val="000B6FD4"/>
    <w:pPr>
      <w:numPr>
        <w:numId w:val="19"/>
      </w:numPr>
    </w:pPr>
  </w:style>
  <w:style w:type="paragraph" w:styleId="Makroteks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Brevhoved">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rykning">
    <w:name w:val="Normal Indent"/>
    <w:basedOn w:val="Normal"/>
    <w:rsid w:val="000B6FD4"/>
    <w:pPr>
      <w:ind w:left="720"/>
    </w:pPr>
  </w:style>
  <w:style w:type="paragraph" w:styleId="Noteoverskrift">
    <w:name w:val="Note Heading"/>
    <w:basedOn w:val="Normal"/>
    <w:next w:val="Normal"/>
    <w:rsid w:val="000B6FD4"/>
  </w:style>
  <w:style w:type="character" w:customStyle="1" w:styleId="ParaHead">
    <w:name w:val="ParaHead"/>
    <w:basedOn w:val="Standardskrifttypeiafsni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fi">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Standardskrifttypeiafsni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Citat">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Kommentaremne">
    <w:name w:val="annotation subject"/>
    <w:basedOn w:val="Kommentartekst"/>
    <w:next w:val="Kommentarteks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C:\documents and settings\jannis\application data\microsoft\templates\BMJ Templates\article.dot</Template>
  <TotalTime>0</TotalTime>
  <Pages>2</Pages>
  <Words>658</Words>
  <Characters>4020</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Katrine Rye hauerslev</cp:lastModifiedBy>
  <cp:revision>2</cp:revision>
  <cp:lastPrinted>2007-09-19T09:02:00Z</cp:lastPrinted>
  <dcterms:created xsi:type="dcterms:W3CDTF">2020-03-15T10:38:00Z</dcterms:created>
  <dcterms:modified xsi:type="dcterms:W3CDTF">2020-03-15T10:38:00Z</dcterms:modified>
</cp:coreProperties>
</file>