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35D86" w14:textId="615685AA" w:rsidR="00D13021" w:rsidRPr="001424D7" w:rsidRDefault="007A73D4" w:rsidP="00525838">
      <w:pPr>
        <w:spacing w:line="480" w:lineRule="auto"/>
        <w:rPr>
          <w:b/>
        </w:rPr>
      </w:pPr>
      <w:r>
        <w:rPr>
          <w:b/>
        </w:rPr>
        <w:t xml:space="preserve">Table </w:t>
      </w:r>
      <w:r w:rsidR="0057520B">
        <w:rPr>
          <w:b/>
        </w:rPr>
        <w:t>S</w:t>
      </w:r>
      <w:r w:rsidR="0078559E">
        <w:rPr>
          <w:b/>
        </w:rPr>
        <w:t>5</w:t>
      </w:r>
      <w:bookmarkStart w:id="0" w:name="_GoBack"/>
      <w:bookmarkEnd w:id="0"/>
    </w:p>
    <w:p w14:paraId="7362C144" w14:textId="77777777" w:rsidR="00525838" w:rsidRDefault="00525838" w:rsidP="00525838">
      <w:pPr>
        <w:spacing w:line="480" w:lineRule="auto"/>
      </w:pPr>
      <w:r>
        <w:t xml:space="preserve">Treatment at tumour progression for </w:t>
      </w:r>
      <w:r w:rsidRPr="00C01F78">
        <w:t>244 patients</w:t>
      </w:r>
      <w:r>
        <w:t xml:space="preserve"> diagnosed with </w:t>
      </w:r>
      <w:proofErr w:type="spellStart"/>
      <w:r>
        <w:t>GBM</w:t>
      </w:r>
      <w:proofErr w:type="spellEnd"/>
      <w:r>
        <w:t xml:space="preserve"> during the years 2005-2015 (the </w:t>
      </w:r>
      <w:proofErr w:type="spellStart"/>
      <w:r>
        <w:t>biobank</w:t>
      </w:r>
      <w:proofErr w:type="spellEnd"/>
      <w:r>
        <w:t xml:space="preserve"> cohort). </w:t>
      </w:r>
    </w:p>
    <w:p w14:paraId="7D131B42" w14:textId="2EA05CE8" w:rsidR="000F481C" w:rsidRDefault="000F481C" w:rsidP="00525838">
      <w:pPr>
        <w:spacing w:line="480" w:lineRule="auto"/>
      </w:pPr>
    </w:p>
    <w:tbl>
      <w:tblPr>
        <w:tblStyle w:val="Rutntstabell6frgstarkdekorfrg41"/>
        <w:tblpPr w:leftFromText="141" w:rightFromText="141" w:vertAnchor="page" w:horzAnchor="page" w:tblpX="1706" w:tblpY="3398"/>
        <w:tblW w:w="8750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67"/>
        <w:gridCol w:w="722"/>
        <w:gridCol w:w="2250"/>
      </w:tblGrid>
      <w:tr w:rsidR="00356FBC" w:rsidRPr="00FF68DF" w14:paraId="4600409A" w14:textId="77777777" w:rsidTr="00525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bottom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60D37131" w14:textId="77777777" w:rsidR="00356FBC" w:rsidRPr="00CE123D" w:rsidRDefault="00356FBC" w:rsidP="00525838">
            <w:pPr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1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Treatment at tumour progression</w:t>
            </w:r>
          </w:p>
        </w:tc>
        <w:tc>
          <w:tcPr>
            <w:tcW w:w="567" w:type="dxa"/>
            <w:tcBorders>
              <w:bottom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2AAA4ED3" w14:textId="1232F93F" w:rsidR="00356FBC" w:rsidRPr="00FF68DF" w:rsidRDefault="003C7F11" w:rsidP="00525838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</w:t>
            </w:r>
          </w:p>
        </w:tc>
        <w:tc>
          <w:tcPr>
            <w:tcW w:w="722" w:type="dxa"/>
            <w:tcBorders>
              <w:bottom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629ECF50" w14:textId="4890971D" w:rsidR="00356FBC" w:rsidRPr="00FF68DF" w:rsidRDefault="003C7F11" w:rsidP="00525838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2250" w:type="dxa"/>
            <w:tcBorders>
              <w:bottom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01842807" w14:textId="17CEA95C" w:rsidR="00356FBC" w:rsidRPr="00FF68DF" w:rsidRDefault="003C7F11" w:rsidP="00525838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Median </w:t>
            </w:r>
            <w:r w:rsidR="00915C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overall survival</w:t>
            </w: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(95 % CI)</w:t>
            </w:r>
          </w:p>
        </w:tc>
      </w:tr>
      <w:tr w:rsidR="00971349" w:rsidRPr="00FF68DF" w14:paraId="2DC5134D" w14:textId="77777777" w:rsidTr="0052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single" w:sz="2" w:space="0" w:color="D9D9D9" w:themeColor="background1" w:themeShade="D9"/>
            </w:tcBorders>
            <w:shd w:val="clear" w:color="auto" w:fill="auto"/>
          </w:tcPr>
          <w:p w14:paraId="79334137" w14:textId="5144C544" w:rsidR="00971349" w:rsidRPr="00FF68DF" w:rsidRDefault="00971349" w:rsidP="00525838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Treatment at tumour progression – all</w:t>
            </w:r>
          </w:p>
        </w:tc>
        <w:tc>
          <w:tcPr>
            <w:tcW w:w="567" w:type="dxa"/>
            <w:tcBorders>
              <w:top w:val="single" w:sz="2" w:space="0" w:color="D9D9D9" w:themeColor="background1" w:themeShade="D9"/>
            </w:tcBorders>
            <w:shd w:val="clear" w:color="auto" w:fill="auto"/>
          </w:tcPr>
          <w:p w14:paraId="3E59CAEC" w14:textId="56509DA4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126</w:t>
            </w:r>
          </w:p>
        </w:tc>
        <w:tc>
          <w:tcPr>
            <w:tcW w:w="722" w:type="dxa"/>
            <w:tcBorders>
              <w:top w:val="single" w:sz="2" w:space="0" w:color="D9D9D9" w:themeColor="background1" w:themeShade="D9"/>
            </w:tcBorders>
            <w:shd w:val="clear" w:color="auto" w:fill="auto"/>
          </w:tcPr>
          <w:p w14:paraId="15CAA7F6" w14:textId="1DE627F6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476D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250" w:type="dxa"/>
            <w:tcBorders>
              <w:top w:val="single" w:sz="2" w:space="0" w:color="D9D9D9" w:themeColor="background1" w:themeShade="D9"/>
            </w:tcBorders>
            <w:shd w:val="clear" w:color="auto" w:fill="auto"/>
          </w:tcPr>
          <w:p w14:paraId="1A9A553F" w14:textId="715CE0F2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18.8 (16.1-21.5)</w:t>
            </w:r>
          </w:p>
        </w:tc>
      </w:tr>
      <w:tr w:rsidR="00971349" w:rsidRPr="00FF68DF" w14:paraId="110179F2" w14:textId="77777777" w:rsidTr="0052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tcBorders>
              <w:top w:val="nil"/>
            </w:tcBorders>
            <w:shd w:val="clear" w:color="auto" w:fill="F2F2F2" w:themeFill="background1" w:themeFillShade="F2"/>
          </w:tcPr>
          <w:p w14:paraId="1A71AB9C" w14:textId="00AFED4B" w:rsidR="00971349" w:rsidRPr="00CE123D" w:rsidRDefault="00971349" w:rsidP="00525838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CE123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Surgery - all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2F2F2" w:themeFill="background1" w:themeFillShade="F2"/>
          </w:tcPr>
          <w:p w14:paraId="15D1388C" w14:textId="3F3B770D" w:rsidR="00971349" w:rsidRPr="00CE123D" w:rsidRDefault="00CE123D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1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722" w:type="dxa"/>
            <w:tcBorders>
              <w:top w:val="nil"/>
            </w:tcBorders>
            <w:shd w:val="clear" w:color="auto" w:fill="F2F2F2" w:themeFill="background1" w:themeFillShade="F2"/>
          </w:tcPr>
          <w:p w14:paraId="1673012B" w14:textId="2197CFB3" w:rsidR="00971349" w:rsidRPr="00CE123D" w:rsidRDefault="00CE123D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1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2250" w:type="dxa"/>
            <w:tcBorders>
              <w:top w:val="nil"/>
            </w:tcBorders>
            <w:shd w:val="clear" w:color="auto" w:fill="F2F2F2" w:themeFill="background1" w:themeFillShade="F2"/>
          </w:tcPr>
          <w:p w14:paraId="55008BD6" w14:textId="7875640C" w:rsidR="00971349" w:rsidRPr="00CE123D" w:rsidRDefault="00CE123D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1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26.4 (18.8-33.4)</w:t>
            </w:r>
          </w:p>
        </w:tc>
      </w:tr>
      <w:tr w:rsidR="00971349" w:rsidRPr="00FF68DF" w14:paraId="0E1D0B43" w14:textId="77777777" w:rsidTr="0052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14:paraId="2B075B8F" w14:textId="77777777" w:rsidR="00971349" w:rsidRPr="00FF68DF" w:rsidRDefault="00971349" w:rsidP="00525838">
            <w:pPr>
              <w:spacing w:line="480" w:lineRule="auto"/>
              <w:ind w:firstLine="284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Surgery as monotherapy</w:t>
            </w:r>
          </w:p>
        </w:tc>
        <w:tc>
          <w:tcPr>
            <w:tcW w:w="567" w:type="dxa"/>
            <w:shd w:val="clear" w:color="auto" w:fill="auto"/>
          </w:tcPr>
          <w:p w14:paraId="54504435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14:paraId="26557521" w14:textId="5807DCDE" w:rsidR="00971349" w:rsidRPr="00FF68DF" w:rsidRDefault="00476DDA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14:paraId="377B3E97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71349" w:rsidRPr="00FF68DF" w14:paraId="1C209AE9" w14:textId="77777777" w:rsidTr="0052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14:paraId="0FB3D538" w14:textId="77777777" w:rsidR="00971349" w:rsidRPr="00FF68DF" w:rsidRDefault="00971349" w:rsidP="00525838">
            <w:pPr>
              <w:spacing w:line="480" w:lineRule="auto"/>
              <w:ind w:left="284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Surgery and chemotherapy/ bevacizumab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01077BAC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</w:t>
            </w:r>
          </w:p>
        </w:tc>
        <w:tc>
          <w:tcPr>
            <w:tcW w:w="722" w:type="dxa"/>
            <w:shd w:val="clear" w:color="auto" w:fill="F2F2F2" w:themeFill="background1" w:themeFillShade="F2"/>
          </w:tcPr>
          <w:p w14:paraId="17201D0D" w14:textId="40B11E7E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6072B9A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26.2 (18.9-33.6)</w:t>
            </w:r>
          </w:p>
        </w:tc>
      </w:tr>
      <w:tr w:rsidR="00971349" w:rsidRPr="00FF68DF" w14:paraId="2A65738A" w14:textId="77777777" w:rsidTr="0052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14:paraId="1D220426" w14:textId="77777777" w:rsidR="00971349" w:rsidRPr="00FF68DF" w:rsidRDefault="00971349" w:rsidP="00525838">
            <w:pPr>
              <w:spacing w:line="480" w:lineRule="auto"/>
              <w:ind w:firstLine="284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Surgery and radiotherapy</w:t>
            </w:r>
          </w:p>
        </w:tc>
        <w:tc>
          <w:tcPr>
            <w:tcW w:w="567" w:type="dxa"/>
            <w:shd w:val="clear" w:color="auto" w:fill="auto"/>
          </w:tcPr>
          <w:p w14:paraId="3D05DCCD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14:paraId="24F48AC0" w14:textId="65EBAC8D" w:rsidR="00971349" w:rsidRPr="00FF68DF" w:rsidRDefault="00476DDA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50" w:type="dxa"/>
            <w:shd w:val="clear" w:color="auto" w:fill="auto"/>
          </w:tcPr>
          <w:p w14:paraId="547BBF44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71349" w:rsidRPr="00FF68DF" w14:paraId="5C6EB72D" w14:textId="77777777" w:rsidTr="0052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14:paraId="690D4543" w14:textId="77777777" w:rsidR="00971349" w:rsidRPr="00FF68DF" w:rsidRDefault="00971349" w:rsidP="00525838">
            <w:pPr>
              <w:spacing w:line="480" w:lineRule="auto"/>
              <w:ind w:left="284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Surgery, radiotherapy and chemotherapy/bevacizumab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D270789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22" w:type="dxa"/>
            <w:shd w:val="clear" w:color="auto" w:fill="F2F2F2" w:themeFill="background1" w:themeFillShade="F2"/>
          </w:tcPr>
          <w:p w14:paraId="1D58F7B3" w14:textId="1D4782D4" w:rsidR="00971349" w:rsidRPr="00FF68DF" w:rsidRDefault="00476DDA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79235B33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71349" w:rsidRPr="00FF68DF" w14:paraId="6EF24F84" w14:textId="77777777" w:rsidTr="0052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14:paraId="339FA08A" w14:textId="77777777" w:rsidR="00971349" w:rsidRPr="00FF68DF" w:rsidRDefault="00971349" w:rsidP="00525838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Radiotherapy</w:t>
            </w:r>
          </w:p>
        </w:tc>
        <w:tc>
          <w:tcPr>
            <w:tcW w:w="567" w:type="dxa"/>
            <w:shd w:val="clear" w:color="auto" w:fill="auto"/>
          </w:tcPr>
          <w:p w14:paraId="0DDEA979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722" w:type="dxa"/>
            <w:shd w:val="clear" w:color="auto" w:fill="auto"/>
          </w:tcPr>
          <w:p w14:paraId="32184A8B" w14:textId="5B72BE2E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14:paraId="68F08A30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26.3 (16.4-36.3)</w:t>
            </w:r>
          </w:p>
        </w:tc>
      </w:tr>
      <w:tr w:rsidR="00971349" w:rsidRPr="00FF68DF" w14:paraId="1ED20223" w14:textId="77777777" w:rsidTr="0052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2F2F2" w:themeFill="background1" w:themeFillShade="F2"/>
          </w:tcPr>
          <w:p w14:paraId="44138CBA" w14:textId="77777777" w:rsidR="00971349" w:rsidRPr="00FF68DF" w:rsidRDefault="00971349" w:rsidP="00525838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vertAlign w:val="superscript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Chemotherapy and/or bevacizumab</w:t>
            </w: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D0AA286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</w:p>
        </w:tc>
        <w:tc>
          <w:tcPr>
            <w:tcW w:w="722" w:type="dxa"/>
            <w:shd w:val="clear" w:color="auto" w:fill="F2F2F2" w:themeFill="background1" w:themeFillShade="F2"/>
          </w:tcPr>
          <w:p w14:paraId="5C09B82F" w14:textId="5BF6C945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7BEBC42E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15.3 (14.0-16.7)</w:t>
            </w:r>
          </w:p>
        </w:tc>
      </w:tr>
      <w:tr w:rsidR="00971349" w:rsidRPr="00FF68DF" w14:paraId="72824B87" w14:textId="77777777" w:rsidTr="005258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auto"/>
          </w:tcPr>
          <w:p w14:paraId="5A29FFB5" w14:textId="77777777" w:rsidR="00971349" w:rsidRPr="00FF68DF" w:rsidRDefault="00971349" w:rsidP="00525838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Best supportive care</w:t>
            </w:r>
          </w:p>
        </w:tc>
        <w:tc>
          <w:tcPr>
            <w:tcW w:w="567" w:type="dxa"/>
            <w:shd w:val="clear" w:color="auto" w:fill="auto"/>
          </w:tcPr>
          <w:p w14:paraId="1843B493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14:paraId="78731B81" w14:textId="25943EC0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</w:p>
        </w:tc>
        <w:tc>
          <w:tcPr>
            <w:tcW w:w="2250" w:type="dxa"/>
            <w:shd w:val="clear" w:color="auto" w:fill="auto"/>
          </w:tcPr>
          <w:p w14:paraId="72F3153A" w14:textId="77777777" w:rsidR="00971349" w:rsidRPr="00FF68DF" w:rsidRDefault="00971349" w:rsidP="005258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5.5 (4.1-6.8)</w:t>
            </w:r>
          </w:p>
        </w:tc>
      </w:tr>
      <w:tr w:rsidR="00971349" w:rsidRPr="00FF68DF" w14:paraId="4D7F7D75" w14:textId="77777777" w:rsidTr="005258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shd w:val="clear" w:color="auto" w:fill="F2F2F2" w:themeFill="background1" w:themeFillShade="F2"/>
          </w:tcPr>
          <w:p w14:paraId="7060799E" w14:textId="77777777" w:rsidR="00971349" w:rsidRPr="00FF68DF" w:rsidRDefault="00971349" w:rsidP="00525838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No tumour progression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40269E7B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22" w:type="dxa"/>
            <w:shd w:val="clear" w:color="auto" w:fill="F2F2F2" w:themeFill="background1" w:themeFillShade="F2"/>
          </w:tcPr>
          <w:p w14:paraId="249AA6BB" w14:textId="433807B1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F6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5BFB29CD" w14:textId="77777777" w:rsidR="00971349" w:rsidRPr="00FF68DF" w:rsidRDefault="00971349" w:rsidP="005258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</w:tr>
    </w:tbl>
    <w:p w14:paraId="69300ACD" w14:textId="77777777" w:rsidR="004F3F74" w:rsidRDefault="004F3F74" w:rsidP="00525838">
      <w:pPr>
        <w:spacing w:line="480" w:lineRule="auto"/>
      </w:pPr>
    </w:p>
    <w:p w14:paraId="49F589EC" w14:textId="496BEB4C" w:rsidR="00C80050" w:rsidRPr="00C80050" w:rsidRDefault="00356FBC" w:rsidP="00525838">
      <w:pPr>
        <w:spacing w:line="480" w:lineRule="auto"/>
      </w:pPr>
      <w:r>
        <w:rPr>
          <w:vertAlign w:val="superscript"/>
        </w:rPr>
        <w:t>1</w:t>
      </w:r>
      <w:r w:rsidR="00C80050" w:rsidRPr="00C80050">
        <w:t xml:space="preserve"> </w:t>
      </w:r>
      <w:r w:rsidR="00C80050" w:rsidRPr="008C36A2">
        <w:t xml:space="preserve">Systemic treatment used at tumour progression was temozolomide, </w:t>
      </w:r>
      <w:proofErr w:type="spellStart"/>
      <w:r w:rsidR="00C80050" w:rsidRPr="008C36A2">
        <w:t>lomustine</w:t>
      </w:r>
      <w:proofErr w:type="spellEnd"/>
      <w:r w:rsidR="00C80050" w:rsidRPr="008C36A2">
        <w:t xml:space="preserve"> monotherapy, </w:t>
      </w:r>
      <w:proofErr w:type="spellStart"/>
      <w:r w:rsidR="00C80050" w:rsidRPr="008C36A2">
        <w:t>PCV</w:t>
      </w:r>
      <w:proofErr w:type="spellEnd"/>
      <w:r w:rsidR="00C80050" w:rsidRPr="008C36A2">
        <w:t xml:space="preserve"> (a combination of procarbazine, </w:t>
      </w:r>
      <w:proofErr w:type="spellStart"/>
      <w:r w:rsidR="00C80050" w:rsidRPr="008C36A2">
        <w:t>lomustine</w:t>
      </w:r>
      <w:proofErr w:type="spellEnd"/>
      <w:r w:rsidR="00C80050" w:rsidRPr="008C36A2">
        <w:t xml:space="preserve"> and vincristine), bevacizumab as monotherapy or in combination with temozolomide, irinotecan or </w:t>
      </w:r>
      <w:proofErr w:type="spellStart"/>
      <w:r w:rsidR="00C80050" w:rsidRPr="008C36A2">
        <w:t>lomustine</w:t>
      </w:r>
      <w:proofErr w:type="spellEnd"/>
      <w:r w:rsidR="00C80050" w:rsidRPr="008C36A2">
        <w:t>.</w:t>
      </w:r>
    </w:p>
    <w:sectPr w:rsidR="00C80050" w:rsidRPr="00C80050" w:rsidSect="00E75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3CEE9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CEE96E" w16cid:durableId="1F53BB6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25686"/>
    <w:multiLevelType w:val="hybridMultilevel"/>
    <w:tmpl w:val="A58A1F66"/>
    <w:lvl w:ilvl="0" w:tplc="C7BCF402">
      <w:start w:val="56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Sandström">
    <w15:presenceInfo w15:providerId="Windows Live" w15:userId="ad756639-9170-498c-bfad-5913510f78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trackRevisions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A7"/>
    <w:rsid w:val="00005A38"/>
    <w:rsid w:val="00034E31"/>
    <w:rsid w:val="000436A7"/>
    <w:rsid w:val="000E437A"/>
    <w:rsid w:val="000F481C"/>
    <w:rsid w:val="000F5778"/>
    <w:rsid w:val="0011044D"/>
    <w:rsid w:val="001124DB"/>
    <w:rsid w:val="00115428"/>
    <w:rsid w:val="00126D22"/>
    <w:rsid w:val="001337FA"/>
    <w:rsid w:val="001424D7"/>
    <w:rsid w:val="0015537C"/>
    <w:rsid w:val="00160DB1"/>
    <w:rsid w:val="00165DB3"/>
    <w:rsid w:val="00194026"/>
    <w:rsid w:val="001A4CC5"/>
    <w:rsid w:val="001B4B68"/>
    <w:rsid w:val="001C137E"/>
    <w:rsid w:val="00207892"/>
    <w:rsid w:val="00244EB2"/>
    <w:rsid w:val="002464CF"/>
    <w:rsid w:val="002514D5"/>
    <w:rsid w:val="00266FFD"/>
    <w:rsid w:val="002714DE"/>
    <w:rsid w:val="00274581"/>
    <w:rsid w:val="00293131"/>
    <w:rsid w:val="00301DDE"/>
    <w:rsid w:val="003051AC"/>
    <w:rsid w:val="003514A7"/>
    <w:rsid w:val="00355852"/>
    <w:rsid w:val="00356FBC"/>
    <w:rsid w:val="003A3F80"/>
    <w:rsid w:val="003A418F"/>
    <w:rsid w:val="003C7F11"/>
    <w:rsid w:val="003F3E8E"/>
    <w:rsid w:val="0040110B"/>
    <w:rsid w:val="00476DDA"/>
    <w:rsid w:val="00487E03"/>
    <w:rsid w:val="004A00BE"/>
    <w:rsid w:val="004F3F74"/>
    <w:rsid w:val="00501B99"/>
    <w:rsid w:val="00523D50"/>
    <w:rsid w:val="00525838"/>
    <w:rsid w:val="00541F3A"/>
    <w:rsid w:val="005651E5"/>
    <w:rsid w:val="0056790E"/>
    <w:rsid w:val="0057520B"/>
    <w:rsid w:val="00596EBE"/>
    <w:rsid w:val="005B011D"/>
    <w:rsid w:val="005F3006"/>
    <w:rsid w:val="005F4C95"/>
    <w:rsid w:val="00612A98"/>
    <w:rsid w:val="006139DB"/>
    <w:rsid w:val="00614EE3"/>
    <w:rsid w:val="0062328F"/>
    <w:rsid w:val="00633726"/>
    <w:rsid w:val="00674956"/>
    <w:rsid w:val="006B5DFE"/>
    <w:rsid w:val="006E74A8"/>
    <w:rsid w:val="00734D2E"/>
    <w:rsid w:val="007554A7"/>
    <w:rsid w:val="00776369"/>
    <w:rsid w:val="0077651C"/>
    <w:rsid w:val="0078559E"/>
    <w:rsid w:val="007A73D4"/>
    <w:rsid w:val="007B5066"/>
    <w:rsid w:val="007D2282"/>
    <w:rsid w:val="00807932"/>
    <w:rsid w:val="00840981"/>
    <w:rsid w:val="00853117"/>
    <w:rsid w:val="00855DED"/>
    <w:rsid w:val="008618C5"/>
    <w:rsid w:val="00883E79"/>
    <w:rsid w:val="00897241"/>
    <w:rsid w:val="008B28DF"/>
    <w:rsid w:val="008B35E7"/>
    <w:rsid w:val="008B5A42"/>
    <w:rsid w:val="008C05D4"/>
    <w:rsid w:val="008C6C26"/>
    <w:rsid w:val="008D7092"/>
    <w:rsid w:val="008F0AE4"/>
    <w:rsid w:val="008F6F43"/>
    <w:rsid w:val="00915C4C"/>
    <w:rsid w:val="00922358"/>
    <w:rsid w:val="009665F4"/>
    <w:rsid w:val="00971349"/>
    <w:rsid w:val="0098575A"/>
    <w:rsid w:val="009B72FB"/>
    <w:rsid w:val="009D1C84"/>
    <w:rsid w:val="009F6CB6"/>
    <w:rsid w:val="00A0132F"/>
    <w:rsid w:val="00A27F41"/>
    <w:rsid w:val="00A30068"/>
    <w:rsid w:val="00A31953"/>
    <w:rsid w:val="00AB3D67"/>
    <w:rsid w:val="00AC0E16"/>
    <w:rsid w:val="00AC2698"/>
    <w:rsid w:val="00AD3A07"/>
    <w:rsid w:val="00AD5CFD"/>
    <w:rsid w:val="00AF5405"/>
    <w:rsid w:val="00AF6295"/>
    <w:rsid w:val="00B07290"/>
    <w:rsid w:val="00B21F83"/>
    <w:rsid w:val="00B279C0"/>
    <w:rsid w:val="00B32FB7"/>
    <w:rsid w:val="00B40D8D"/>
    <w:rsid w:val="00B61CE4"/>
    <w:rsid w:val="00B6370F"/>
    <w:rsid w:val="00B64C39"/>
    <w:rsid w:val="00B74DBD"/>
    <w:rsid w:val="00B752A9"/>
    <w:rsid w:val="00B75E82"/>
    <w:rsid w:val="00B773C0"/>
    <w:rsid w:val="00B921C6"/>
    <w:rsid w:val="00B94BF6"/>
    <w:rsid w:val="00BE33DE"/>
    <w:rsid w:val="00BF23FD"/>
    <w:rsid w:val="00C01F78"/>
    <w:rsid w:val="00C052CF"/>
    <w:rsid w:val="00C1184A"/>
    <w:rsid w:val="00C3133E"/>
    <w:rsid w:val="00C4734F"/>
    <w:rsid w:val="00C80050"/>
    <w:rsid w:val="00CE123D"/>
    <w:rsid w:val="00CE65E9"/>
    <w:rsid w:val="00D115C1"/>
    <w:rsid w:val="00D13021"/>
    <w:rsid w:val="00D26F23"/>
    <w:rsid w:val="00DD697A"/>
    <w:rsid w:val="00E10E0F"/>
    <w:rsid w:val="00E11A73"/>
    <w:rsid w:val="00E3429A"/>
    <w:rsid w:val="00E46B37"/>
    <w:rsid w:val="00E75D94"/>
    <w:rsid w:val="00E774BB"/>
    <w:rsid w:val="00E8559B"/>
    <w:rsid w:val="00E86099"/>
    <w:rsid w:val="00E9687D"/>
    <w:rsid w:val="00EB6B5B"/>
    <w:rsid w:val="00F150B4"/>
    <w:rsid w:val="00F20364"/>
    <w:rsid w:val="00F34A11"/>
    <w:rsid w:val="00F425AE"/>
    <w:rsid w:val="00F86884"/>
    <w:rsid w:val="00F90172"/>
    <w:rsid w:val="00FC2871"/>
    <w:rsid w:val="00FF226C"/>
    <w:rsid w:val="00FF68DF"/>
    <w:rsid w:val="00FF6AB6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753B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A7"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4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C3133E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C3133E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C3133E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C3133E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C3133E"/>
    <w:rPr>
      <w:b/>
      <w:bCs/>
      <w:sz w:val="20"/>
      <w:szCs w:val="20"/>
      <w:lang w:val="en-GB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C3133E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C3133E"/>
    <w:rPr>
      <w:rFonts w:ascii="Lucida Grande" w:hAnsi="Lucida Grande" w:cs="Lucida Grande"/>
      <w:sz w:val="18"/>
      <w:szCs w:val="18"/>
      <w:lang w:val="en-GB"/>
    </w:rPr>
  </w:style>
  <w:style w:type="paragraph" w:styleId="Liststycke">
    <w:name w:val="List Paragraph"/>
    <w:basedOn w:val="Normal"/>
    <w:uiPriority w:val="34"/>
    <w:qFormat/>
    <w:rsid w:val="00B921C6"/>
    <w:pPr>
      <w:ind w:left="720"/>
      <w:contextualSpacing/>
    </w:pPr>
  </w:style>
  <w:style w:type="paragraph" w:styleId="Revision">
    <w:name w:val="Revision"/>
    <w:hidden/>
    <w:uiPriority w:val="99"/>
    <w:semiHidden/>
    <w:rsid w:val="00165DB3"/>
    <w:rPr>
      <w:lang w:val="en-GB"/>
    </w:rPr>
  </w:style>
  <w:style w:type="table" w:customStyle="1" w:styleId="Rutntstabell2dekorfrg41">
    <w:name w:val="Rutnätstabell 2 – dekorfärg 41"/>
    <w:basedOn w:val="Normaltabell"/>
    <w:uiPriority w:val="47"/>
    <w:rsid w:val="00487E03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6frgstarkdekorfrg41">
    <w:name w:val="Rutnätstabell 6 färgstark – dekorfärg 41"/>
    <w:basedOn w:val="Normaltabell"/>
    <w:uiPriority w:val="51"/>
    <w:rsid w:val="00487E0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A7"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4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C3133E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C3133E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C3133E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C3133E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C3133E"/>
    <w:rPr>
      <w:b/>
      <w:bCs/>
      <w:sz w:val="20"/>
      <w:szCs w:val="20"/>
      <w:lang w:val="en-GB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C3133E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C3133E"/>
    <w:rPr>
      <w:rFonts w:ascii="Lucida Grande" w:hAnsi="Lucida Grande" w:cs="Lucida Grande"/>
      <w:sz w:val="18"/>
      <w:szCs w:val="18"/>
      <w:lang w:val="en-GB"/>
    </w:rPr>
  </w:style>
  <w:style w:type="paragraph" w:styleId="Liststycke">
    <w:name w:val="List Paragraph"/>
    <w:basedOn w:val="Normal"/>
    <w:uiPriority w:val="34"/>
    <w:qFormat/>
    <w:rsid w:val="00B921C6"/>
    <w:pPr>
      <w:ind w:left="720"/>
      <w:contextualSpacing/>
    </w:pPr>
  </w:style>
  <w:style w:type="paragraph" w:styleId="Revision">
    <w:name w:val="Revision"/>
    <w:hidden/>
    <w:uiPriority w:val="99"/>
    <w:semiHidden/>
    <w:rsid w:val="00165DB3"/>
    <w:rPr>
      <w:lang w:val="en-GB"/>
    </w:rPr>
  </w:style>
  <w:style w:type="table" w:customStyle="1" w:styleId="Rutntstabell2dekorfrg41">
    <w:name w:val="Rutnätstabell 2 – dekorfärg 41"/>
    <w:basedOn w:val="Normaltabell"/>
    <w:uiPriority w:val="47"/>
    <w:rsid w:val="00487E03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6frgstarkdekorfrg41">
    <w:name w:val="Rutnätstabell 6 färgstark – dekorfärg 41"/>
    <w:basedOn w:val="Normaltabell"/>
    <w:uiPriority w:val="51"/>
    <w:rsid w:val="00487E0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1" Type="http://schemas.microsoft.com/office/2016/09/relationships/commentsIds" Target="commentsIds.xml"/><Relationship Id="rId12" Type="http://schemas.microsoft.com/office/2011/relationships/people" Target="people.xml"/><Relationship Id="rId10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1ECE3F-8465-2D4D-A07C-393F6611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747</Characters>
  <Application>Microsoft Macintosh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Eriksson</dc:creator>
  <cp:keywords/>
  <dc:description/>
  <cp:lastModifiedBy>Maria Eriksson</cp:lastModifiedBy>
  <cp:revision>19</cp:revision>
  <dcterms:created xsi:type="dcterms:W3CDTF">2018-09-11T09:32:00Z</dcterms:created>
  <dcterms:modified xsi:type="dcterms:W3CDTF">2019-01-09T09:26:00Z</dcterms:modified>
</cp:coreProperties>
</file>