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1B" w:rsidRPr="000E62C3" w:rsidRDefault="00161D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518110910"/>
      <w:bookmarkStart w:id="1" w:name="_GoBack"/>
      <w:bookmarkEnd w:id="1"/>
      <w:r>
        <w:rPr>
          <w:rFonts w:ascii="Times New Roman" w:hAnsi="Times New Roman" w:cs="Times New Roman" w:hint="eastAsia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5F1651" w:rsidRPr="000E62C3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="005F1651" w:rsidRPr="000E62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89C">
        <w:rPr>
          <w:rFonts w:ascii="Times New Roman" w:hAnsi="Times New Roman" w:cs="Times New Roman"/>
          <w:b/>
          <w:sz w:val="24"/>
          <w:szCs w:val="24"/>
        </w:rPr>
        <w:t>D</w:t>
      </w:r>
      <w:r w:rsidR="005F1651" w:rsidRPr="000E62C3">
        <w:rPr>
          <w:rFonts w:ascii="Times New Roman" w:hAnsi="Times New Roman" w:cs="Times New Roman"/>
          <w:b/>
          <w:sz w:val="24"/>
          <w:szCs w:val="24"/>
        </w:rPr>
        <w:t xml:space="preserve">etails of </w:t>
      </w:r>
      <w:proofErr w:type="spellStart"/>
      <w:r w:rsidR="005F1651" w:rsidRPr="000E62C3">
        <w:rPr>
          <w:rFonts w:ascii="Times New Roman" w:hAnsi="Times New Roman" w:cs="Times New Roman"/>
          <w:b/>
          <w:sz w:val="24"/>
          <w:szCs w:val="24"/>
        </w:rPr>
        <w:t>irAEs</w:t>
      </w:r>
      <w:proofErr w:type="spellEnd"/>
      <w:r w:rsidR="005F1651" w:rsidRPr="000E62C3">
        <w:rPr>
          <w:rFonts w:ascii="Times New Roman" w:hAnsi="Times New Roman" w:cs="Times New Roman"/>
          <w:b/>
          <w:sz w:val="24"/>
          <w:szCs w:val="24"/>
        </w:rPr>
        <w:t xml:space="preserve"> during ICI therapy and AEs during CP therapy</w:t>
      </w:r>
    </w:p>
    <w:tbl>
      <w:tblPr>
        <w:tblStyle w:val="21"/>
        <w:tblW w:w="4935" w:type="pct"/>
        <w:tblLayout w:type="fixed"/>
        <w:tblLook w:val="04A0" w:firstRow="1" w:lastRow="0" w:firstColumn="1" w:lastColumn="0" w:noHBand="0" w:noVBand="1"/>
      </w:tblPr>
      <w:tblGrid>
        <w:gridCol w:w="710"/>
        <w:gridCol w:w="851"/>
        <w:gridCol w:w="2974"/>
        <w:gridCol w:w="105"/>
        <w:gridCol w:w="1455"/>
        <w:gridCol w:w="123"/>
        <w:gridCol w:w="730"/>
        <w:gridCol w:w="2977"/>
        <w:gridCol w:w="1557"/>
        <w:gridCol w:w="2493"/>
        <w:gridCol w:w="1436"/>
      </w:tblGrid>
      <w:tr w:rsidR="00161D29" w:rsidRPr="000E62C3" w:rsidTr="0016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9315B1" w:rsidRPr="000E62C3" w:rsidRDefault="009315B1" w:rsidP="002F541B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Case</w:t>
            </w:r>
          </w:p>
        </w:tc>
        <w:tc>
          <w:tcPr>
            <w:tcW w:w="276" w:type="pct"/>
            <w:vAlign w:val="center"/>
          </w:tcPr>
          <w:p w:rsidR="009315B1" w:rsidRPr="000E62C3" w:rsidRDefault="009315B1" w:rsidP="002F5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1</w:t>
            </w:r>
            <w:r w:rsidRPr="000E62C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E62C3">
              <w:rPr>
                <w:rFonts w:ascii="Times New Roman" w:hAnsi="Times New Roman" w:cs="Times New Roman"/>
              </w:rPr>
              <w:t xml:space="preserve"> ICI</w:t>
            </w:r>
          </w:p>
        </w:tc>
        <w:tc>
          <w:tcPr>
            <w:tcW w:w="965" w:type="pct"/>
            <w:vAlign w:val="center"/>
          </w:tcPr>
          <w:p w:rsidR="009315B1" w:rsidRPr="000E62C3" w:rsidRDefault="00931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irAE</w:t>
            </w:r>
            <w:r w:rsidR="00B3789C">
              <w:rPr>
                <w:rFonts w:ascii="Times New Roman" w:hAnsi="Times New Roman" w:cs="Times New Roman"/>
              </w:rPr>
              <w:t>s</w:t>
            </w:r>
            <w:proofErr w:type="spellEnd"/>
            <w:r w:rsidR="00FF5308" w:rsidRPr="000E62C3">
              <w:rPr>
                <w:rFonts w:ascii="Times New Roman" w:hAnsi="Times New Roman" w:cs="Times New Roman"/>
              </w:rPr>
              <w:t xml:space="preserve"> during </w:t>
            </w:r>
            <w:r w:rsidR="00161D29">
              <w:rPr>
                <w:rFonts w:ascii="Times New Roman" w:hAnsi="Times New Roman" w:cs="Times New Roman"/>
              </w:rPr>
              <w:t>1</w:t>
            </w:r>
            <w:r w:rsidR="00161D29" w:rsidRPr="00161D29">
              <w:rPr>
                <w:rFonts w:ascii="Times New Roman" w:hAnsi="Times New Roman" w:cs="Times New Roman"/>
                <w:vertAlign w:val="superscript"/>
              </w:rPr>
              <w:t>st</w:t>
            </w:r>
            <w:r w:rsidR="00161D29">
              <w:rPr>
                <w:rFonts w:ascii="Times New Roman" w:hAnsi="Times New Roman" w:cs="Times New Roman"/>
              </w:rPr>
              <w:t xml:space="preserve"> </w:t>
            </w:r>
            <w:r w:rsidR="00FF5308" w:rsidRPr="000E62C3">
              <w:rPr>
                <w:rFonts w:ascii="Times New Roman" w:hAnsi="Times New Roman" w:cs="Times New Roman"/>
              </w:rPr>
              <w:t>ICI therapy</w:t>
            </w:r>
          </w:p>
        </w:tc>
        <w:tc>
          <w:tcPr>
            <w:tcW w:w="506" w:type="pct"/>
            <w:gridSpan w:val="2"/>
            <w:vAlign w:val="center"/>
          </w:tcPr>
          <w:p w:rsidR="009315B1" w:rsidRPr="000E62C3" w:rsidRDefault="00931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irAE</w:t>
            </w:r>
            <w:proofErr w:type="spellEnd"/>
            <w:r w:rsidR="00B3789C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277" w:type="pct"/>
            <w:gridSpan w:val="2"/>
            <w:vAlign w:val="center"/>
          </w:tcPr>
          <w:p w:rsidR="009315B1" w:rsidRPr="000E62C3" w:rsidRDefault="009315B1" w:rsidP="002F5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2</w:t>
            </w:r>
            <w:r w:rsidRPr="000E62C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E62C3">
              <w:rPr>
                <w:rFonts w:ascii="Times New Roman" w:hAnsi="Times New Roman" w:cs="Times New Roman"/>
              </w:rPr>
              <w:t xml:space="preserve"> ICI</w:t>
            </w:r>
          </w:p>
        </w:tc>
        <w:tc>
          <w:tcPr>
            <w:tcW w:w="966" w:type="pct"/>
            <w:vAlign w:val="center"/>
          </w:tcPr>
          <w:p w:rsidR="009315B1" w:rsidRPr="000E62C3" w:rsidRDefault="00931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irAE</w:t>
            </w:r>
            <w:r w:rsidR="00B3789C">
              <w:rPr>
                <w:rFonts w:ascii="Times New Roman" w:hAnsi="Times New Roman" w:cs="Times New Roman"/>
              </w:rPr>
              <w:t>s</w:t>
            </w:r>
            <w:proofErr w:type="spellEnd"/>
            <w:r w:rsidR="00FF5308" w:rsidRPr="000E62C3">
              <w:rPr>
                <w:rFonts w:ascii="Times New Roman" w:hAnsi="Times New Roman" w:cs="Times New Roman"/>
              </w:rPr>
              <w:t xml:space="preserve"> during </w:t>
            </w:r>
            <w:r w:rsidR="00161D29">
              <w:rPr>
                <w:rFonts w:ascii="Times New Roman" w:hAnsi="Times New Roman" w:cs="Times New Roman"/>
              </w:rPr>
              <w:t>2</w:t>
            </w:r>
            <w:r w:rsidR="00161D29" w:rsidRPr="00161D29">
              <w:rPr>
                <w:rFonts w:ascii="Times New Roman" w:hAnsi="Times New Roman" w:cs="Times New Roman"/>
                <w:vertAlign w:val="superscript"/>
              </w:rPr>
              <w:t>nd</w:t>
            </w:r>
            <w:r w:rsidR="00161D29">
              <w:rPr>
                <w:rFonts w:ascii="Times New Roman" w:hAnsi="Times New Roman" w:cs="Times New Roman"/>
              </w:rPr>
              <w:t xml:space="preserve"> </w:t>
            </w:r>
            <w:r w:rsidR="00FF5308" w:rsidRPr="000E62C3">
              <w:rPr>
                <w:rFonts w:ascii="Times New Roman" w:hAnsi="Times New Roman" w:cs="Times New Roman"/>
              </w:rPr>
              <w:t>ICI therapy</w:t>
            </w:r>
          </w:p>
        </w:tc>
        <w:tc>
          <w:tcPr>
            <w:tcW w:w="505" w:type="pct"/>
            <w:vAlign w:val="center"/>
          </w:tcPr>
          <w:p w:rsidR="009315B1" w:rsidRPr="000E62C3" w:rsidRDefault="00931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irAE</w:t>
            </w:r>
            <w:proofErr w:type="spellEnd"/>
            <w:r w:rsidR="00B3789C">
              <w:rPr>
                <w:rFonts w:ascii="Times New Roman" w:hAnsi="Times New Roman" w:cs="Times New Roman"/>
              </w:rPr>
              <w:t xml:space="preserve"> grade</w:t>
            </w:r>
          </w:p>
        </w:tc>
        <w:tc>
          <w:tcPr>
            <w:tcW w:w="809" w:type="pct"/>
            <w:vAlign w:val="center"/>
          </w:tcPr>
          <w:p w:rsidR="009315B1" w:rsidRPr="000E62C3" w:rsidRDefault="00931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AE</w:t>
            </w:r>
            <w:r w:rsidR="00B3789C">
              <w:rPr>
                <w:rFonts w:ascii="Times New Roman" w:hAnsi="Times New Roman" w:cs="Times New Roman"/>
              </w:rPr>
              <w:t>s</w:t>
            </w:r>
            <w:r w:rsidRPr="000E62C3">
              <w:rPr>
                <w:rFonts w:ascii="Times New Roman" w:hAnsi="Times New Roman" w:cs="Times New Roman"/>
              </w:rPr>
              <w:t xml:space="preserve"> </w:t>
            </w:r>
            <w:r w:rsidR="00FF5308" w:rsidRPr="000E62C3">
              <w:rPr>
                <w:rFonts w:ascii="Times New Roman" w:hAnsi="Times New Roman" w:cs="Times New Roman"/>
              </w:rPr>
              <w:t>during</w:t>
            </w:r>
            <w:r w:rsidRPr="000E62C3">
              <w:rPr>
                <w:rFonts w:ascii="Times New Roman" w:hAnsi="Times New Roman" w:cs="Times New Roman"/>
              </w:rPr>
              <w:t xml:space="preserve"> CP</w:t>
            </w:r>
            <w:r w:rsidR="00FF5308" w:rsidRPr="000E62C3">
              <w:rPr>
                <w:rFonts w:ascii="Times New Roman" w:hAnsi="Times New Roman" w:cs="Times New Roman"/>
              </w:rPr>
              <w:t xml:space="preserve"> therapy</w:t>
            </w:r>
          </w:p>
        </w:tc>
        <w:tc>
          <w:tcPr>
            <w:tcW w:w="466" w:type="pct"/>
            <w:vAlign w:val="center"/>
          </w:tcPr>
          <w:p w:rsidR="009315B1" w:rsidRPr="000E62C3" w:rsidRDefault="009315B1" w:rsidP="002F5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AE</w:t>
            </w:r>
            <w:r w:rsidR="00B3789C">
              <w:rPr>
                <w:rFonts w:ascii="Times New Roman" w:hAnsi="Times New Roman" w:cs="Times New Roman"/>
              </w:rPr>
              <w:t xml:space="preserve"> grade</w:t>
            </w:r>
          </w:p>
        </w:tc>
      </w:tr>
      <w:tr w:rsidR="00FF5308" w:rsidRPr="000E62C3" w:rsidTr="0016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9315B1" w:rsidRPr="000E62C3" w:rsidRDefault="009315B1" w:rsidP="002F541B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vAlign w:val="center"/>
          </w:tcPr>
          <w:p w:rsidR="009315B1" w:rsidRPr="000E62C3" w:rsidRDefault="009315B1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9315B1" w:rsidRPr="000E62C3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gridSpan w:val="2"/>
            <w:vAlign w:val="center"/>
          </w:tcPr>
          <w:p w:rsidR="009315B1" w:rsidRPr="000E62C3" w:rsidRDefault="008068CE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9315B1" w:rsidRPr="000E62C3" w:rsidRDefault="009315B1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Ipi</w:t>
            </w:r>
            <w:proofErr w:type="spellEnd"/>
          </w:p>
        </w:tc>
        <w:tc>
          <w:tcPr>
            <w:tcW w:w="966" w:type="pct"/>
            <w:vAlign w:val="center"/>
          </w:tcPr>
          <w:p w:rsidR="009315B1" w:rsidRPr="000E62C3" w:rsidRDefault="009315B1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R</w:t>
            </w:r>
            <w:r w:rsidR="00F259DE">
              <w:rPr>
                <w:rFonts w:ascii="Times New Roman" w:hAnsi="Times New Roman" w:cs="Times New Roman"/>
              </w:rPr>
              <w:t>a</w:t>
            </w:r>
            <w:r w:rsidRPr="000E62C3">
              <w:rPr>
                <w:rFonts w:ascii="Times New Roman" w:hAnsi="Times New Roman" w:cs="Times New Roman"/>
              </w:rPr>
              <w:t>sh</w:t>
            </w:r>
          </w:p>
          <w:p w:rsidR="009315B1" w:rsidRPr="000E62C3" w:rsidRDefault="009315B1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Neuropathy</w:t>
            </w:r>
          </w:p>
          <w:p w:rsidR="009315B1" w:rsidRPr="000E62C3" w:rsidRDefault="00E173F6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AST/ALT</w:t>
            </w:r>
          </w:p>
        </w:tc>
        <w:tc>
          <w:tcPr>
            <w:tcW w:w="505" w:type="pct"/>
            <w:vAlign w:val="center"/>
          </w:tcPr>
          <w:p w:rsidR="009315B1" w:rsidRPr="000E62C3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3</w:t>
            </w:r>
          </w:p>
          <w:p w:rsidR="008068CE" w:rsidRPr="000E62C3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2</w:t>
            </w:r>
          </w:p>
          <w:p w:rsidR="008068CE" w:rsidRPr="000E62C3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pct"/>
            <w:vAlign w:val="center"/>
          </w:tcPr>
          <w:p w:rsidR="009315B1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Neutropenia</w:t>
            </w:r>
          </w:p>
          <w:p w:rsidR="00A616B5" w:rsidRDefault="00A616B5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9315B1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3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  <w:tr w:rsidR="00FF5308" w:rsidRPr="000E62C3" w:rsidTr="00161D29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9315B1" w:rsidRPr="000E62C3" w:rsidRDefault="009315B1" w:rsidP="002F541B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  <w:vAlign w:val="center"/>
          </w:tcPr>
          <w:p w:rsidR="009315B1" w:rsidRPr="000E62C3" w:rsidRDefault="009315B1" w:rsidP="00931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9315B1" w:rsidRPr="000E62C3" w:rsidRDefault="008068CE" w:rsidP="002F5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gridSpan w:val="2"/>
            <w:vAlign w:val="center"/>
          </w:tcPr>
          <w:p w:rsidR="009315B1" w:rsidRPr="000E62C3" w:rsidRDefault="008068CE" w:rsidP="00931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9315B1" w:rsidRPr="000E62C3" w:rsidRDefault="009315B1" w:rsidP="002F5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Ipi</w:t>
            </w:r>
            <w:proofErr w:type="spellEnd"/>
          </w:p>
        </w:tc>
        <w:tc>
          <w:tcPr>
            <w:tcW w:w="966" w:type="pct"/>
            <w:vAlign w:val="center"/>
          </w:tcPr>
          <w:p w:rsidR="009315B1" w:rsidRPr="000E62C3" w:rsidRDefault="00833D5B" w:rsidP="00931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Adrenal insufficiency</w:t>
            </w:r>
          </w:p>
          <w:p w:rsidR="00833D5B" w:rsidRPr="000E62C3" w:rsidRDefault="00833D5B" w:rsidP="00931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R</w:t>
            </w:r>
            <w:r w:rsidR="008954D3" w:rsidRPr="000E62C3">
              <w:rPr>
                <w:rFonts w:ascii="Times New Roman" w:hAnsi="Times New Roman" w:cs="Times New Roman"/>
              </w:rPr>
              <w:t>a</w:t>
            </w:r>
            <w:r w:rsidRPr="000E62C3">
              <w:rPr>
                <w:rFonts w:ascii="Times New Roman" w:hAnsi="Times New Roman" w:cs="Times New Roman"/>
              </w:rPr>
              <w:t>sh</w:t>
            </w:r>
          </w:p>
          <w:p w:rsidR="00833D5B" w:rsidRPr="000E62C3" w:rsidRDefault="00E173F6" w:rsidP="0083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AST/ALT</w:t>
            </w:r>
          </w:p>
        </w:tc>
        <w:tc>
          <w:tcPr>
            <w:tcW w:w="505" w:type="pct"/>
            <w:vAlign w:val="center"/>
          </w:tcPr>
          <w:p w:rsidR="009315B1" w:rsidRPr="000E62C3" w:rsidRDefault="008068CE" w:rsidP="002F5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3</w:t>
            </w:r>
          </w:p>
          <w:p w:rsidR="00833D5B" w:rsidRPr="000E62C3" w:rsidRDefault="00833D5B" w:rsidP="002F5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Grade 3</w:t>
            </w:r>
          </w:p>
          <w:p w:rsidR="00833D5B" w:rsidRPr="000E62C3" w:rsidRDefault="00833D5B" w:rsidP="00833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Grade 2</w:t>
            </w:r>
          </w:p>
        </w:tc>
        <w:tc>
          <w:tcPr>
            <w:tcW w:w="809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Neutropenia</w:t>
            </w:r>
          </w:p>
          <w:p w:rsidR="009315B1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Rush</w:t>
            </w:r>
          </w:p>
          <w:p w:rsidR="00A616B5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9315B1" w:rsidRPr="000E62C3" w:rsidRDefault="008068CE" w:rsidP="002F5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4</w:t>
            </w:r>
          </w:p>
          <w:p w:rsidR="008068CE" w:rsidRDefault="008068CE" w:rsidP="002F5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  <w:p w:rsidR="00A616B5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  <w:p w:rsidR="00A616B5" w:rsidRPr="000E62C3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  <w:tr w:rsidR="00FF5308" w:rsidRPr="000E62C3" w:rsidTr="0016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9315B1" w:rsidRPr="000E62C3" w:rsidRDefault="009315B1" w:rsidP="002F541B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  <w:vAlign w:val="center"/>
          </w:tcPr>
          <w:p w:rsidR="009315B1" w:rsidRPr="000E62C3" w:rsidRDefault="009315B1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Ipi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9315B1" w:rsidRPr="000E62C3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Interstitial pneumonia</w:t>
            </w:r>
          </w:p>
        </w:tc>
        <w:tc>
          <w:tcPr>
            <w:tcW w:w="512" w:type="pct"/>
            <w:gridSpan w:val="2"/>
            <w:vAlign w:val="center"/>
          </w:tcPr>
          <w:p w:rsidR="009315B1" w:rsidRPr="000E62C3" w:rsidRDefault="008068CE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vAlign w:val="center"/>
          </w:tcPr>
          <w:p w:rsidR="009315B1" w:rsidRPr="000E62C3" w:rsidRDefault="009315B1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66" w:type="pct"/>
            <w:vAlign w:val="center"/>
          </w:tcPr>
          <w:p w:rsidR="009315B1" w:rsidRPr="000E62C3" w:rsidRDefault="008068CE" w:rsidP="0093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Align w:val="center"/>
          </w:tcPr>
          <w:p w:rsidR="009315B1" w:rsidRPr="000E62C3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Neutropenia</w:t>
            </w:r>
          </w:p>
          <w:p w:rsidR="009315B1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Drug-induced lung injury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4</w:t>
            </w:r>
          </w:p>
          <w:p w:rsidR="009315B1" w:rsidRDefault="008068CE" w:rsidP="002F5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1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  <w:tr w:rsidR="00FF5308" w:rsidRPr="000E62C3" w:rsidTr="00161D2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8068CE" w:rsidRPr="000E62C3" w:rsidRDefault="008068CE" w:rsidP="008068CE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Thyroiditis</w:t>
            </w:r>
          </w:p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Adrenal insufficiency</w:t>
            </w:r>
          </w:p>
          <w:p w:rsidR="008068CE" w:rsidRPr="000E62C3" w:rsidRDefault="00E173F6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AST/ALT</w:t>
            </w:r>
          </w:p>
        </w:tc>
        <w:tc>
          <w:tcPr>
            <w:tcW w:w="512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2</w:t>
            </w:r>
          </w:p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2</w:t>
            </w:r>
          </w:p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Fatigue</w:t>
            </w:r>
          </w:p>
          <w:p w:rsidR="008068CE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Nausea</w:t>
            </w:r>
          </w:p>
          <w:p w:rsidR="00A616B5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  <w:p w:rsidR="008068CE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1</w:t>
            </w:r>
          </w:p>
          <w:p w:rsidR="00A616B5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  <w:p w:rsidR="00A616B5" w:rsidRPr="000E62C3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  <w:tr w:rsidR="00FF5308" w:rsidRPr="000E62C3" w:rsidTr="0016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8068CE" w:rsidRPr="000E62C3" w:rsidRDefault="008068CE" w:rsidP="008068CE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Mya</w:t>
            </w:r>
            <w:r w:rsidR="000D415F" w:rsidRPr="000E62C3">
              <w:rPr>
                <w:rFonts w:ascii="Times New Roman" w:hAnsi="Times New Roman" w:cs="Times New Roman"/>
              </w:rPr>
              <w:t>s</w:t>
            </w:r>
            <w:r w:rsidRPr="000E62C3">
              <w:rPr>
                <w:rFonts w:ascii="Times New Roman" w:hAnsi="Times New Roman" w:cs="Times New Roman"/>
              </w:rPr>
              <w:t>thenia gravis</w:t>
            </w:r>
          </w:p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Adrenal insufficiency</w:t>
            </w:r>
          </w:p>
        </w:tc>
        <w:tc>
          <w:tcPr>
            <w:tcW w:w="512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3</w:t>
            </w:r>
          </w:p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pct"/>
            <w:vAlign w:val="center"/>
          </w:tcPr>
          <w:p w:rsidR="008068CE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Neutropenia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8068CE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4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  <w:tr w:rsidR="00FF5308" w:rsidRPr="000E62C3" w:rsidTr="00161D2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8068CE" w:rsidRPr="000E62C3" w:rsidRDefault="008068CE" w:rsidP="008068CE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Align w:val="center"/>
          </w:tcPr>
          <w:p w:rsidR="008068CE" w:rsidRPr="000E62C3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pct"/>
            <w:vAlign w:val="center"/>
          </w:tcPr>
          <w:p w:rsidR="008068CE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Neutropenia</w:t>
            </w:r>
          </w:p>
          <w:p w:rsidR="00A616B5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8068CE" w:rsidRDefault="008068CE" w:rsidP="00806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4</w:t>
            </w:r>
          </w:p>
          <w:p w:rsidR="00A616B5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  <w:p w:rsidR="00A616B5" w:rsidRPr="000E62C3" w:rsidRDefault="00A616B5" w:rsidP="00A61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  <w:tr w:rsidR="00FF5308" w:rsidRPr="000E62C3" w:rsidTr="0016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:rsidR="008068CE" w:rsidRPr="000E62C3" w:rsidRDefault="008068CE" w:rsidP="008068CE">
            <w:pPr>
              <w:jc w:val="center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E62C3">
              <w:rPr>
                <w:rFonts w:ascii="Times New Roman" w:hAnsi="Times New Roman" w:cs="Times New Roman"/>
              </w:rPr>
              <w:t>Nivo</w:t>
            </w:r>
            <w:proofErr w:type="spellEnd"/>
          </w:p>
        </w:tc>
        <w:tc>
          <w:tcPr>
            <w:tcW w:w="999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Colitis</w:t>
            </w:r>
          </w:p>
        </w:tc>
        <w:tc>
          <w:tcPr>
            <w:tcW w:w="512" w:type="pct"/>
            <w:gridSpan w:val="2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vAlign w:val="center"/>
          </w:tcPr>
          <w:p w:rsidR="008068CE" w:rsidRPr="000E62C3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9" w:type="pct"/>
            <w:vAlign w:val="center"/>
          </w:tcPr>
          <w:p w:rsidR="008068CE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Neutropenia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Neuropathy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lopecia</w:t>
            </w:r>
          </w:p>
        </w:tc>
        <w:tc>
          <w:tcPr>
            <w:tcW w:w="466" w:type="pct"/>
            <w:vAlign w:val="center"/>
          </w:tcPr>
          <w:p w:rsidR="008068CE" w:rsidRDefault="008068CE" w:rsidP="00806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E62C3">
              <w:rPr>
                <w:rFonts w:ascii="Times New Roman" w:hAnsi="Times New Roman" w:cs="Times New Roman"/>
              </w:rPr>
              <w:t>G</w:t>
            </w:r>
            <w:r w:rsidR="00D44978" w:rsidRPr="000E62C3">
              <w:rPr>
                <w:rFonts w:ascii="Times New Roman" w:hAnsi="Times New Roman" w:cs="Times New Roman"/>
              </w:rPr>
              <w:t xml:space="preserve">rade </w:t>
            </w:r>
            <w:r w:rsidRPr="000E62C3">
              <w:rPr>
                <w:rFonts w:ascii="Times New Roman" w:hAnsi="Times New Roman" w:cs="Times New Roman"/>
              </w:rPr>
              <w:t>4</w:t>
            </w:r>
          </w:p>
          <w:p w:rsidR="00A616B5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  <w:p w:rsidR="00A616B5" w:rsidRPr="000E62C3" w:rsidRDefault="00A616B5" w:rsidP="00A61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rade 2</w:t>
            </w:r>
          </w:p>
        </w:tc>
      </w:tr>
    </w:tbl>
    <w:p w:rsidR="009315B1" w:rsidRPr="000E62C3" w:rsidRDefault="00D44978" w:rsidP="00D44978">
      <w:pPr>
        <w:jc w:val="left"/>
        <w:rPr>
          <w:rFonts w:ascii="Times New Roman" w:hAnsi="Times New Roman" w:cs="Times New Roman"/>
          <w:sz w:val="24"/>
          <w:szCs w:val="24"/>
        </w:rPr>
      </w:pPr>
      <w:r w:rsidRPr="000E62C3">
        <w:rPr>
          <w:rFonts w:ascii="Times New Roman" w:hAnsi="Times New Roman" w:cs="Times New Roman"/>
          <w:sz w:val="24"/>
          <w:szCs w:val="24"/>
        </w:rPr>
        <w:t xml:space="preserve">ICI: immune checkpoint inhibitor, </w:t>
      </w:r>
      <w:proofErr w:type="spellStart"/>
      <w:r w:rsidRPr="000E62C3">
        <w:rPr>
          <w:rFonts w:ascii="Times New Roman" w:hAnsi="Times New Roman" w:cs="Times New Roman"/>
          <w:sz w:val="24"/>
          <w:szCs w:val="24"/>
        </w:rPr>
        <w:t>irAE</w:t>
      </w:r>
      <w:proofErr w:type="spellEnd"/>
      <w:r w:rsidRPr="000E62C3">
        <w:rPr>
          <w:rFonts w:ascii="Times New Roman" w:hAnsi="Times New Roman" w:cs="Times New Roman"/>
          <w:sz w:val="24"/>
          <w:szCs w:val="24"/>
        </w:rPr>
        <w:t xml:space="preserve">: immune-related adverse event, AE: </w:t>
      </w:r>
      <w:r w:rsidR="000D415F" w:rsidRPr="000E62C3">
        <w:rPr>
          <w:rFonts w:ascii="Times New Roman" w:hAnsi="Times New Roman" w:cs="Times New Roman"/>
          <w:sz w:val="24"/>
          <w:szCs w:val="24"/>
        </w:rPr>
        <w:t>adverse</w:t>
      </w:r>
      <w:r w:rsidRPr="000E62C3">
        <w:rPr>
          <w:rFonts w:ascii="Times New Roman" w:hAnsi="Times New Roman" w:cs="Times New Roman"/>
          <w:sz w:val="24"/>
          <w:szCs w:val="24"/>
        </w:rPr>
        <w:t xml:space="preserve"> event</w:t>
      </w:r>
      <w:r w:rsidR="004E1A5F">
        <w:rPr>
          <w:rFonts w:ascii="Times New Roman" w:hAnsi="Times New Roman" w:cs="Times New Roman"/>
          <w:sz w:val="24"/>
          <w:szCs w:val="24"/>
        </w:rPr>
        <w:t>s</w:t>
      </w:r>
      <w:r w:rsidRPr="000E62C3">
        <w:rPr>
          <w:rFonts w:ascii="Times New Roman" w:hAnsi="Times New Roman" w:cs="Times New Roman"/>
          <w:sz w:val="24"/>
          <w:szCs w:val="24"/>
        </w:rPr>
        <w:t xml:space="preserve">, CP: a combination of carboplatin and paclitaxel, </w:t>
      </w:r>
      <w:proofErr w:type="spellStart"/>
      <w:r w:rsidRPr="000E62C3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0E62C3">
        <w:rPr>
          <w:rFonts w:ascii="Times New Roman" w:hAnsi="Times New Roman" w:cs="Times New Roman"/>
          <w:sz w:val="24"/>
          <w:szCs w:val="24"/>
        </w:rPr>
        <w:t xml:space="preserve">: nivolumab, </w:t>
      </w:r>
      <w:proofErr w:type="spellStart"/>
      <w:r w:rsidRPr="000E62C3">
        <w:rPr>
          <w:rFonts w:ascii="Times New Roman" w:hAnsi="Times New Roman" w:cs="Times New Roman"/>
          <w:sz w:val="24"/>
          <w:szCs w:val="24"/>
        </w:rPr>
        <w:t>Ipi</w:t>
      </w:r>
      <w:proofErr w:type="spellEnd"/>
      <w:r w:rsidRPr="000E62C3">
        <w:rPr>
          <w:rFonts w:ascii="Times New Roman" w:hAnsi="Times New Roman" w:cs="Times New Roman"/>
          <w:sz w:val="24"/>
          <w:szCs w:val="24"/>
        </w:rPr>
        <w:t xml:space="preserve">: ipilimumab </w:t>
      </w:r>
      <w:bookmarkEnd w:id="0"/>
    </w:p>
    <w:sectPr w:rsidR="009315B1" w:rsidRPr="000E62C3" w:rsidSect="005F165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51" w:rsidRDefault="005F6B51" w:rsidP="000D415F">
      <w:r>
        <w:separator/>
      </w:r>
    </w:p>
  </w:endnote>
  <w:endnote w:type="continuationSeparator" w:id="0">
    <w:p w:rsidR="005F6B51" w:rsidRDefault="005F6B51" w:rsidP="000D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51" w:rsidRDefault="005F6B51" w:rsidP="000D415F">
      <w:r>
        <w:separator/>
      </w:r>
    </w:p>
  </w:footnote>
  <w:footnote w:type="continuationSeparator" w:id="0">
    <w:p w:rsidR="005F6B51" w:rsidRDefault="005F6B51" w:rsidP="000D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5B1"/>
    <w:rsid w:val="000D415F"/>
    <w:rsid w:val="000E62C3"/>
    <w:rsid w:val="000F68DF"/>
    <w:rsid w:val="00161D29"/>
    <w:rsid w:val="002F541B"/>
    <w:rsid w:val="004B0384"/>
    <w:rsid w:val="004E1A5F"/>
    <w:rsid w:val="004E658C"/>
    <w:rsid w:val="005C3F75"/>
    <w:rsid w:val="005E5C1F"/>
    <w:rsid w:val="005F1651"/>
    <w:rsid w:val="005F6B51"/>
    <w:rsid w:val="0063520E"/>
    <w:rsid w:val="007D5030"/>
    <w:rsid w:val="008068CE"/>
    <w:rsid w:val="00833D5B"/>
    <w:rsid w:val="008367F6"/>
    <w:rsid w:val="008954D3"/>
    <w:rsid w:val="008A343D"/>
    <w:rsid w:val="009315B1"/>
    <w:rsid w:val="00A616B5"/>
    <w:rsid w:val="00B3789C"/>
    <w:rsid w:val="00B52DF0"/>
    <w:rsid w:val="00B548EB"/>
    <w:rsid w:val="00B97091"/>
    <w:rsid w:val="00C943F3"/>
    <w:rsid w:val="00C94682"/>
    <w:rsid w:val="00D44978"/>
    <w:rsid w:val="00E173F6"/>
    <w:rsid w:val="00F259DE"/>
    <w:rsid w:val="00F707E2"/>
    <w:rsid w:val="00FA5EF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AABAB1-E7F2-4D3A-96E8-5EE66D2B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標準の表 21"/>
    <w:basedOn w:val="a1"/>
    <w:uiPriority w:val="42"/>
    <w:rsid w:val="009315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uiPriority w:val="99"/>
    <w:unhideWhenUsed/>
    <w:rsid w:val="000D415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D415F"/>
  </w:style>
  <w:style w:type="paragraph" w:styleId="a5">
    <w:name w:val="footer"/>
    <w:basedOn w:val="a"/>
    <w:link w:val="a6"/>
    <w:uiPriority w:val="99"/>
    <w:unhideWhenUsed/>
    <w:rsid w:val="000D415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D415F"/>
  </w:style>
  <w:style w:type="paragraph" w:styleId="a7">
    <w:name w:val="Balloon Text"/>
    <w:basedOn w:val="a"/>
    <w:link w:val="a8"/>
    <w:uiPriority w:val="99"/>
    <w:semiHidden/>
    <w:unhideWhenUsed/>
    <w:rsid w:val="00C94682"/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682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拓哉</dc:creator>
  <cp:keywords/>
  <dc:description/>
  <cp:lastModifiedBy>前田 拓哉</cp:lastModifiedBy>
  <cp:revision>2</cp:revision>
  <dcterms:created xsi:type="dcterms:W3CDTF">2018-10-19T04:15:00Z</dcterms:created>
  <dcterms:modified xsi:type="dcterms:W3CDTF">2018-10-19T04:15:00Z</dcterms:modified>
</cp:coreProperties>
</file>