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9E1F" w14:textId="5010267B" w:rsidR="00B3258A" w:rsidRPr="006404EC" w:rsidRDefault="00D2271A" w:rsidP="0058464B">
      <w:pPr>
        <w:spacing w:line="36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  <w:r w:rsidRPr="006404EC">
        <w:rPr>
          <w:rFonts w:ascii="Times New Roman" w:hAnsi="Times New Roman"/>
          <w:b/>
          <w:color w:val="000000" w:themeColor="text1"/>
        </w:rPr>
        <w:t>APPENDIX A</w:t>
      </w:r>
    </w:p>
    <w:p w14:paraId="5A1F1506" w14:textId="77777777" w:rsidR="00316FEC" w:rsidRPr="006404EC" w:rsidRDefault="008E6F0D" w:rsidP="0058464B">
      <w:pPr>
        <w:spacing w:line="36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b/>
          <w:color w:val="000000" w:themeColor="text1"/>
        </w:rPr>
        <w:t>Definitions of complications for bowel surgery</w:t>
      </w:r>
    </w:p>
    <w:p w14:paraId="75766A75" w14:textId="77777777" w:rsidR="00D612E8" w:rsidRPr="006404EC" w:rsidRDefault="00D612E8" w:rsidP="00CC0B01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ADEFE31" w14:textId="58AA263D" w:rsidR="00D612E8" w:rsidRPr="006404EC" w:rsidRDefault="00D612E8" w:rsidP="0058464B">
      <w:pPr>
        <w:spacing w:line="360" w:lineRule="auto"/>
        <w:outlineLvl w:val="0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b/>
          <w:color w:val="000000" w:themeColor="text1"/>
        </w:rPr>
        <w:t>INTRAOPERATIVE</w:t>
      </w:r>
      <w:r w:rsidR="00F74AD4" w:rsidRPr="006404EC">
        <w:rPr>
          <w:rFonts w:ascii="Times New Roman" w:hAnsi="Times New Roman"/>
          <w:b/>
          <w:color w:val="000000" w:themeColor="text1"/>
        </w:rPr>
        <w:t xml:space="preserve"> </w:t>
      </w:r>
      <w:r w:rsidR="00172F30" w:rsidRPr="006404EC">
        <w:rPr>
          <w:rFonts w:ascii="Times New Roman" w:hAnsi="Times New Roman"/>
          <w:b/>
          <w:color w:val="000000" w:themeColor="text1"/>
        </w:rPr>
        <w:t xml:space="preserve">SIGNIFICANT </w:t>
      </w:r>
      <w:r w:rsidR="008E6F0D" w:rsidRPr="006404EC">
        <w:rPr>
          <w:rFonts w:ascii="Times New Roman" w:hAnsi="Times New Roman"/>
          <w:b/>
          <w:color w:val="000000" w:themeColor="text1"/>
        </w:rPr>
        <w:t>COMPLICATIONS</w:t>
      </w:r>
      <w:r w:rsidR="0029199E" w:rsidRPr="006404EC">
        <w:rPr>
          <w:rFonts w:ascii="Times New Roman" w:hAnsi="Times New Roman"/>
          <w:b/>
          <w:color w:val="000000" w:themeColor="text1"/>
        </w:rPr>
        <w:fldChar w:fldCharType="begin"/>
      </w:r>
      <w:r w:rsidR="00CC0B01" w:rsidRPr="006404EC">
        <w:rPr>
          <w:rFonts w:ascii="Times New Roman" w:hAnsi="Times New Roman"/>
          <w:b/>
          <w:color w:val="000000" w:themeColor="text1"/>
        </w:rPr>
        <w:instrText xml:space="preserve"> ADDIN EN.CITE &lt;EndNote&gt;&lt;Cite&gt;&lt;Author&gt;Guillou&lt;/Author&gt;&lt;Year&gt;2005&lt;/Year&gt;&lt;RecNum&gt;16&lt;/RecNum&gt;&lt;DisplayText&gt;&lt;style face="superscript"&gt;1&lt;/style&gt;&lt;/DisplayText&gt;&lt;record&gt;&lt;rec-number&gt;16&lt;/rec-number&gt;&lt;foreign-keys&gt;&lt;key app="EN" db-id="dw0r9rfr3tr2p6ewd5yvsfxh0earzevfepd5" timestamp="1445973331"&gt;16&lt;/key&gt;&lt;/foreign-keys&gt;&lt;ref-type name="Journal Article"&gt;17&lt;/ref-type&gt;&lt;contributors&gt;&lt;authors&gt;&lt;author&gt;Guillou, P. J.&lt;/author&gt;&lt;author&gt;Quirke, P.&lt;/author&gt;&lt;author&gt;Thorpe, H.&lt;/author&gt;&lt;author&gt;Walker, J.&lt;/author&gt;&lt;author&gt;Jayne, D. G.&lt;/author&gt;&lt;author&gt;Smith, A. M.&lt;/author&gt;&lt;author&gt;Heath, R. M.&lt;/author&gt;&lt;author&gt;Brown, J. M.&lt;/author&gt;&lt;author&gt;Mrc Clasicc trial group&lt;/author&gt;&lt;/authors&gt;&lt;/contributors&gt;&lt;auth-address&gt;Academic Unit of Surgery, St James&amp;apos;s University Hospital, Leeds, UK. p.j.guillou@leeds.ac.uk&lt;/auth-address&gt;&lt;titles&gt;&lt;title&gt;Short-term endpoints of conventional versus laparoscopic-assisted surgery in patients with colorectal cancer (MRC CLASICC trial): multicentre, randomised controlled trial&lt;/title&gt;&lt;secondary-title&gt;Lancet&lt;/secondary-title&gt;&lt;/titles&gt;&lt;periodical&gt;&lt;full-title&gt;Lancet&lt;/full-title&gt;&lt;/periodical&gt;&lt;pages&gt;1718-26&lt;/pages&gt;&lt;volume&gt;365&lt;/volume&gt;&lt;number&gt;9472&lt;/number&gt;&lt;keywords&gt;&lt;keyword&gt;Aged&lt;/keyword&gt;&lt;keyword&gt;Colorectal Neoplasms/*surgery&lt;/keyword&gt;&lt;keyword&gt;Female&lt;/keyword&gt;&lt;keyword&gt;Humans&lt;/keyword&gt;&lt;keyword&gt;Intraoperative Complications&lt;/keyword&gt;&lt;keyword&gt;*Laparoscopy/adverse effects&lt;/keyword&gt;&lt;keyword&gt;Male&lt;/keyword&gt;&lt;keyword&gt;Postoperative Complications&lt;/keyword&gt;&lt;keyword&gt;Quality of Life&lt;/keyword&gt;&lt;/keywords&gt;&lt;dates&gt;&lt;year&gt;2005&lt;/year&gt;&lt;pub-dates&gt;&lt;date&gt;May 14-20&lt;/date&gt;&lt;/pub-dates&gt;&lt;/dates&gt;&lt;isbn&gt;1474-547X (Electronic)&amp;#xD;0140-6736 (Linking)&lt;/isbn&gt;&lt;accession-num&gt;15894098&lt;/accession-num&gt;&lt;urls&gt;&lt;related-urls&gt;&lt;url&gt;http://www.ncbi.nlm.nih.gov/pubmed/15894098&lt;/url&gt;&lt;/related-urls&gt;&lt;/urls&gt;&lt;electronic-resource-num&gt;10.1016/S0140-6736(05)66545-2&lt;/electronic-resource-num&gt;&lt;/record&gt;&lt;/Cite&gt;&lt;/EndNote&gt;</w:instrText>
      </w:r>
      <w:r w:rsidR="0029199E" w:rsidRPr="006404EC">
        <w:rPr>
          <w:rFonts w:ascii="Times New Roman" w:hAnsi="Times New Roman"/>
          <w:b/>
          <w:color w:val="000000" w:themeColor="text1"/>
        </w:rPr>
        <w:fldChar w:fldCharType="separate"/>
      </w:r>
      <w:r w:rsidR="00CC0B01" w:rsidRPr="006404EC">
        <w:rPr>
          <w:rFonts w:ascii="Times New Roman" w:hAnsi="Times New Roman"/>
          <w:b/>
          <w:noProof/>
          <w:color w:val="000000" w:themeColor="text1"/>
          <w:vertAlign w:val="superscript"/>
        </w:rPr>
        <w:t>1</w:t>
      </w:r>
      <w:r w:rsidR="0029199E" w:rsidRPr="006404EC">
        <w:rPr>
          <w:rFonts w:ascii="Times New Roman" w:hAnsi="Times New Roman"/>
          <w:b/>
          <w:color w:val="000000" w:themeColor="text1"/>
        </w:rPr>
        <w:fldChar w:fldCharType="end"/>
      </w:r>
    </w:p>
    <w:p w14:paraId="37CA8906" w14:textId="77777777" w:rsidR="00D612E8" w:rsidRPr="006404EC" w:rsidRDefault="00D612E8" w:rsidP="00CC0B01">
      <w:pPr>
        <w:pStyle w:val="ListParagraph"/>
        <w:numPr>
          <w:ilvl w:val="0"/>
          <w:numId w:val="24"/>
        </w:numPr>
        <w:spacing w:before="120" w:line="360" w:lineRule="auto"/>
        <w:ind w:left="357" w:hanging="357"/>
        <w:rPr>
          <w:rFonts w:ascii="Times New Roman" w:hAnsi="Times New Roman"/>
          <w:b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Clinically significant hemorrhage:</w:t>
      </w:r>
      <w:r w:rsidR="00A55C45" w:rsidRPr="006404EC">
        <w:rPr>
          <w:rFonts w:ascii="Times New Roman" w:hAnsi="Times New Roman"/>
          <w:i/>
          <w:color w:val="000000" w:themeColor="text1"/>
        </w:rPr>
        <w:t xml:space="preserve"> </w:t>
      </w:r>
      <w:r w:rsidR="00A55C45" w:rsidRPr="006404EC">
        <w:rPr>
          <w:rFonts w:ascii="Times New Roman" w:hAnsi="Times New Roman"/>
          <w:color w:val="000000" w:themeColor="text1"/>
        </w:rPr>
        <w:t>intraoperative</w:t>
      </w:r>
      <w:r w:rsidR="00A55C45" w:rsidRPr="006404EC">
        <w:rPr>
          <w:rFonts w:ascii="Times New Roman" w:hAnsi="Times New Roman"/>
          <w:i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>bleeding requiring transfusion of packed red blood cells</w:t>
      </w:r>
      <w:r w:rsidR="0085309D" w:rsidRPr="006404EC">
        <w:rPr>
          <w:rFonts w:ascii="Times New Roman" w:hAnsi="Times New Roman"/>
          <w:color w:val="000000" w:themeColor="text1"/>
        </w:rPr>
        <w:t xml:space="preserve"> (PRBC)</w:t>
      </w:r>
      <w:r w:rsidR="00A55C45" w:rsidRPr="006404EC">
        <w:rPr>
          <w:rFonts w:ascii="Times New Roman" w:hAnsi="Times New Roman"/>
          <w:color w:val="000000" w:themeColor="text1"/>
        </w:rPr>
        <w:t xml:space="preserve"> during surgery or within 24 hours after surgery</w:t>
      </w:r>
    </w:p>
    <w:p w14:paraId="6FF7823E" w14:textId="77777777" w:rsidR="008A4811" w:rsidRPr="006404EC" w:rsidRDefault="008A4811" w:rsidP="00CC0B01">
      <w:pPr>
        <w:pStyle w:val="ListParagraph"/>
        <w:numPr>
          <w:ilvl w:val="0"/>
          <w:numId w:val="24"/>
        </w:numPr>
        <w:spacing w:before="120" w:line="360" w:lineRule="auto"/>
        <w:ind w:left="357" w:hanging="357"/>
        <w:rPr>
          <w:rFonts w:ascii="Times New Roman" w:hAnsi="Times New Roman"/>
          <w:b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Bowel injury:</w:t>
      </w:r>
      <w:r w:rsidRPr="006404EC">
        <w:rPr>
          <w:rFonts w:ascii="Times New Roman" w:hAnsi="Times New Roman"/>
          <w:b/>
          <w:i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>injury of the small or large bowel requiring intraoperative repair or additional resection</w:t>
      </w:r>
      <w:r w:rsidR="00F74AD4" w:rsidRPr="006404EC">
        <w:rPr>
          <w:rFonts w:ascii="Times New Roman" w:hAnsi="Times New Roman"/>
          <w:color w:val="000000" w:themeColor="text1"/>
        </w:rPr>
        <w:t>.</w:t>
      </w:r>
    </w:p>
    <w:p w14:paraId="054C8747" w14:textId="77777777" w:rsidR="008A4811" w:rsidRPr="006404EC" w:rsidRDefault="008A4811" w:rsidP="00CC0B01">
      <w:pPr>
        <w:pStyle w:val="ListParagraph"/>
        <w:numPr>
          <w:ilvl w:val="0"/>
          <w:numId w:val="24"/>
        </w:numPr>
        <w:spacing w:before="120" w:line="360" w:lineRule="auto"/>
        <w:ind w:left="357" w:hanging="357"/>
        <w:rPr>
          <w:rFonts w:ascii="Times New Roman" w:hAnsi="Times New Roman"/>
          <w:b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 xml:space="preserve">Urinary tract injury: </w:t>
      </w:r>
      <w:r w:rsidRPr="006404EC">
        <w:rPr>
          <w:rFonts w:ascii="Times New Roman" w:hAnsi="Times New Roman"/>
          <w:color w:val="000000" w:themeColor="text1"/>
        </w:rPr>
        <w:t>injury of the ureter or bladder requiring intraoperative repair</w:t>
      </w:r>
    </w:p>
    <w:p w14:paraId="63EE60EB" w14:textId="77777777" w:rsidR="00A621AA" w:rsidRPr="006404EC" w:rsidRDefault="008A4811" w:rsidP="00CC0B01">
      <w:pPr>
        <w:pStyle w:val="ListParagraph"/>
        <w:numPr>
          <w:ilvl w:val="0"/>
          <w:numId w:val="24"/>
        </w:numPr>
        <w:spacing w:before="120" w:line="360" w:lineRule="auto"/>
        <w:ind w:left="357" w:hanging="357"/>
        <w:rPr>
          <w:rFonts w:ascii="Times New Roman" w:hAnsi="Times New Roman"/>
          <w:b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Vascular injury:</w:t>
      </w:r>
      <w:r w:rsidRPr="006404EC">
        <w:rPr>
          <w:rFonts w:ascii="Times New Roman" w:hAnsi="Times New Roman"/>
          <w:b/>
          <w:i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>injury of any major vessel (e.g. iliac artery or vein) requiring intraoperative repair</w:t>
      </w:r>
    </w:p>
    <w:p w14:paraId="4B090511" w14:textId="77777777" w:rsidR="00A621AA" w:rsidRPr="006404EC" w:rsidRDefault="00A621AA" w:rsidP="00CC0B01">
      <w:pPr>
        <w:pStyle w:val="ListParagraph"/>
        <w:numPr>
          <w:ilvl w:val="0"/>
          <w:numId w:val="24"/>
        </w:numPr>
        <w:spacing w:before="120" w:line="360" w:lineRule="auto"/>
        <w:ind w:left="357" w:hanging="357"/>
        <w:rPr>
          <w:rFonts w:ascii="Times New Roman" w:hAnsi="Times New Roman"/>
          <w:b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Cardiac or respiratory complications:</w:t>
      </w:r>
      <w:r w:rsidRPr="006404EC">
        <w:rPr>
          <w:rFonts w:ascii="Times New Roman" w:hAnsi="Times New Roman"/>
          <w:b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>any cardiovascular (e.g. cardiac arrhythmia, myocardial infarction) or respiratory (e.g. pneumothorax) complication occurring during surgery.</w:t>
      </w:r>
    </w:p>
    <w:p w14:paraId="34143405" w14:textId="77777777" w:rsidR="00A621AA" w:rsidRPr="006404EC" w:rsidRDefault="00A621AA" w:rsidP="00CC0B01">
      <w:pPr>
        <w:numPr>
          <w:ilvl w:val="0"/>
          <w:numId w:val="24"/>
        </w:numPr>
        <w:spacing w:before="120" w:line="360" w:lineRule="auto"/>
        <w:ind w:left="357" w:hanging="357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Aspiration of gastric content:</w:t>
      </w:r>
      <w:r w:rsidRPr="006404EC">
        <w:rPr>
          <w:rFonts w:ascii="Times New Roman" w:hAnsi="Times New Roman"/>
          <w:b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>intraoperative pulmonary aspiration of gastric content</w:t>
      </w:r>
    </w:p>
    <w:p w14:paraId="061C6B4D" w14:textId="77777777" w:rsidR="00316FEC" w:rsidRPr="006404EC" w:rsidRDefault="008A4811" w:rsidP="00CC0B01">
      <w:pPr>
        <w:pStyle w:val="ListParagraph"/>
        <w:numPr>
          <w:ilvl w:val="0"/>
          <w:numId w:val="24"/>
        </w:numPr>
        <w:spacing w:before="120" w:line="360" w:lineRule="auto"/>
        <w:ind w:left="357" w:hanging="357"/>
        <w:rPr>
          <w:rFonts w:ascii="Times New Roman" w:hAnsi="Times New Roman"/>
          <w:b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Other:</w:t>
      </w:r>
      <w:r w:rsidRPr="006404EC">
        <w:rPr>
          <w:rFonts w:ascii="Times New Roman" w:hAnsi="Times New Roman"/>
          <w:b/>
          <w:i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>any intraoperative injury to other viscera (e.g. spleen, vagina)</w:t>
      </w:r>
    </w:p>
    <w:p w14:paraId="0B4D2764" w14:textId="77777777" w:rsidR="00316FEC" w:rsidRPr="006404EC" w:rsidRDefault="00316FEC" w:rsidP="00CC0B01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9ECE692" w14:textId="77777777" w:rsidR="006B6582" w:rsidRPr="006404EC" w:rsidRDefault="000E75CA" w:rsidP="0058464B">
      <w:pPr>
        <w:spacing w:line="360" w:lineRule="auto"/>
        <w:outlineLvl w:val="0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b/>
          <w:color w:val="000000" w:themeColor="text1"/>
        </w:rPr>
        <w:t>POSTOPERATIVE COMPLICATIONS</w:t>
      </w:r>
    </w:p>
    <w:p w14:paraId="00562E35" w14:textId="77777777" w:rsidR="00AC579A" w:rsidRPr="006404EC" w:rsidRDefault="00AC579A" w:rsidP="0058464B">
      <w:pPr>
        <w:spacing w:line="360" w:lineRule="auto"/>
        <w:outlineLvl w:val="0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b/>
          <w:color w:val="000000" w:themeColor="text1"/>
        </w:rPr>
        <w:t>MEDICAL</w:t>
      </w:r>
    </w:p>
    <w:p w14:paraId="05375F74" w14:textId="77777777" w:rsidR="00AC579A" w:rsidRPr="006404EC" w:rsidRDefault="00AC579A" w:rsidP="0058464B">
      <w:pPr>
        <w:spacing w:line="360" w:lineRule="auto"/>
        <w:outlineLvl w:val="0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b/>
          <w:color w:val="000000" w:themeColor="text1"/>
        </w:rPr>
        <w:t>Cardiovascular</w:t>
      </w:r>
    </w:p>
    <w:p w14:paraId="3855A176" w14:textId="77777777" w:rsidR="00AC579A" w:rsidRPr="006404EC" w:rsidRDefault="007A7A6F" w:rsidP="00CC0B01">
      <w:pPr>
        <w:numPr>
          <w:ilvl w:val="0"/>
          <w:numId w:val="19"/>
        </w:numPr>
        <w:spacing w:line="360" w:lineRule="auto"/>
        <w:ind w:left="284" w:hanging="284"/>
        <w:rPr>
          <w:rFonts w:ascii="Times New Roman" w:hAnsi="Times New Roman"/>
          <w:b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H</w:t>
      </w:r>
      <w:r w:rsidR="00AC579A" w:rsidRPr="006404EC">
        <w:rPr>
          <w:rFonts w:ascii="Times New Roman" w:hAnsi="Times New Roman"/>
          <w:i/>
          <w:color w:val="000000" w:themeColor="text1"/>
        </w:rPr>
        <w:t xml:space="preserve">eart failure: </w:t>
      </w:r>
      <w:r w:rsidR="001157A8" w:rsidRPr="006404EC">
        <w:rPr>
          <w:rFonts w:ascii="Times New Roman" w:hAnsi="Times New Roman"/>
          <w:color w:val="000000" w:themeColor="text1"/>
        </w:rPr>
        <w:t>c</w:t>
      </w:r>
      <w:r w:rsidR="00AC579A" w:rsidRPr="006404EC">
        <w:rPr>
          <w:rFonts w:ascii="Times New Roman" w:hAnsi="Times New Roman"/>
          <w:color w:val="000000" w:themeColor="text1"/>
        </w:rPr>
        <w:t>linical or radiological signs of congestive heart failure and specific treatment initiated.</w:t>
      </w:r>
      <w:r w:rsidR="0029199E" w:rsidRPr="006404EC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PEVuZE5vdGU+PENpdGU+PEF1dGhvcj5aYW5uYWQ8L0F1dGhvcj48WWVhcj4yMDEzPC9ZZWFyPjxS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=
</w:fldData>
        </w:fldChar>
      </w:r>
      <w:r w:rsidR="00CC0B01" w:rsidRPr="006404EC">
        <w:rPr>
          <w:rFonts w:ascii="Times New Roman" w:hAnsi="Times New Roman"/>
          <w:color w:val="000000" w:themeColor="text1"/>
        </w:rPr>
        <w:instrText xml:space="preserve"> ADDIN EN.CITE </w:instrText>
      </w:r>
      <w:r w:rsidR="0029199E" w:rsidRPr="006404EC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PEVuZE5vdGU+PENpdGU+PEF1dGhvcj5aYW5uYWQ8L0F1dGhvcj48WWVhcj4yMDEzPC9ZZWFyPjxS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=
</w:fldData>
        </w:fldChar>
      </w:r>
      <w:r w:rsidR="00CC0B01" w:rsidRPr="006404EC">
        <w:rPr>
          <w:rFonts w:ascii="Times New Roman" w:hAnsi="Times New Roman"/>
          <w:color w:val="000000" w:themeColor="text1"/>
        </w:rPr>
        <w:instrText xml:space="preserve"> ADDIN EN.CITE.DATA </w:instrText>
      </w:r>
      <w:r w:rsidR="0029199E" w:rsidRPr="006404EC">
        <w:rPr>
          <w:rFonts w:ascii="Times New Roman" w:hAnsi="Times New Roman"/>
          <w:color w:val="000000" w:themeColor="text1"/>
        </w:rPr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  <w:r w:rsidR="0029199E" w:rsidRPr="006404EC">
        <w:rPr>
          <w:rFonts w:ascii="Times New Roman" w:hAnsi="Times New Roman"/>
          <w:color w:val="000000" w:themeColor="text1"/>
        </w:rPr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CC0B01" w:rsidRPr="006404EC">
        <w:rPr>
          <w:rFonts w:ascii="Times New Roman" w:hAnsi="Times New Roman"/>
          <w:noProof/>
          <w:color w:val="000000" w:themeColor="text1"/>
          <w:vertAlign w:val="superscript"/>
        </w:rPr>
        <w:t>2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481FF62F" w14:textId="77777777" w:rsidR="00AC579A" w:rsidRPr="006404EC" w:rsidRDefault="006101E5" w:rsidP="00CC0B01">
      <w:pPr>
        <w:numPr>
          <w:ilvl w:val="0"/>
          <w:numId w:val="19"/>
        </w:numPr>
        <w:spacing w:line="360" w:lineRule="auto"/>
        <w:ind w:left="284" w:hanging="284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Acute m</w:t>
      </w:r>
      <w:r w:rsidR="00AC579A" w:rsidRPr="006404EC">
        <w:rPr>
          <w:rFonts w:ascii="Times New Roman" w:hAnsi="Times New Roman"/>
          <w:i/>
          <w:color w:val="000000" w:themeColor="text1"/>
        </w:rPr>
        <w:t>yocardial infarction</w:t>
      </w:r>
      <w:r w:rsidR="00AC579A" w:rsidRPr="006404EC">
        <w:rPr>
          <w:rFonts w:ascii="Times New Roman" w:hAnsi="Times New Roman"/>
          <w:b/>
          <w:i/>
          <w:color w:val="000000" w:themeColor="text1"/>
        </w:rPr>
        <w:t>:</w:t>
      </w:r>
      <w:r w:rsidR="00AC579A" w:rsidRPr="006404EC">
        <w:rPr>
          <w:rFonts w:ascii="Times New Roman" w:hAnsi="Times New Roman"/>
          <w:b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>increase in cardiac biomarker values or characteristic ECG changes or imaging evidence of new loss of viable myocardium or new regional wall motion abnormality</w:t>
      </w:r>
      <w:r w:rsidR="008E6F0D" w:rsidRPr="006404EC">
        <w:rPr>
          <w:rFonts w:ascii="Times New Roman" w:hAnsi="Times New Roman"/>
          <w:color w:val="000000" w:themeColor="text1"/>
        </w:rPr>
        <w:t>.</w:t>
      </w:r>
      <w:r w:rsidR="0029199E" w:rsidRPr="006404EC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PEVuZE5vdGU+PENpdGU+PEF1dGhvcj5UaHlnZXNlbjwvQXV0aG9yPjxZZWFyPjIwMTI8L1llYXI+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</w:fldData>
        </w:fldChar>
      </w:r>
      <w:r w:rsidR="00CC0B01" w:rsidRPr="006404EC">
        <w:rPr>
          <w:rFonts w:ascii="Times New Roman" w:hAnsi="Times New Roman"/>
          <w:color w:val="000000" w:themeColor="text1"/>
        </w:rPr>
        <w:instrText xml:space="preserve"> ADDIN EN.CITE </w:instrText>
      </w:r>
      <w:r w:rsidR="0029199E" w:rsidRPr="006404EC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PEVuZE5vdGU+PENpdGU+PEF1dGhvcj5UaHlnZXNlbjwvQXV0aG9yPjxZZWFyPjIwMTI8L1llYXI+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</w:fldData>
        </w:fldChar>
      </w:r>
      <w:r w:rsidR="00CC0B01" w:rsidRPr="006404EC">
        <w:rPr>
          <w:rFonts w:ascii="Times New Roman" w:hAnsi="Times New Roman"/>
          <w:color w:val="000000" w:themeColor="text1"/>
        </w:rPr>
        <w:instrText xml:space="preserve"> ADDIN EN.CITE.DATA </w:instrText>
      </w:r>
      <w:r w:rsidR="0029199E" w:rsidRPr="006404EC">
        <w:rPr>
          <w:rFonts w:ascii="Times New Roman" w:hAnsi="Times New Roman"/>
          <w:color w:val="000000" w:themeColor="text1"/>
        </w:rPr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  <w:r w:rsidR="0029199E" w:rsidRPr="006404EC">
        <w:rPr>
          <w:rFonts w:ascii="Times New Roman" w:hAnsi="Times New Roman"/>
          <w:color w:val="000000" w:themeColor="text1"/>
        </w:rPr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CC0B01" w:rsidRPr="006404EC">
        <w:rPr>
          <w:rFonts w:ascii="Times New Roman" w:hAnsi="Times New Roman"/>
          <w:noProof/>
          <w:color w:val="000000" w:themeColor="text1"/>
          <w:vertAlign w:val="superscript"/>
        </w:rPr>
        <w:t>3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0D343342" w14:textId="77777777" w:rsidR="00AC579A" w:rsidRPr="006404EC" w:rsidRDefault="00AC579A" w:rsidP="00CC0B01">
      <w:pPr>
        <w:numPr>
          <w:ilvl w:val="0"/>
          <w:numId w:val="19"/>
        </w:numPr>
        <w:spacing w:line="360" w:lineRule="auto"/>
        <w:ind w:left="284" w:hanging="284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Cardiac arrhythmia:</w:t>
      </w:r>
      <w:r w:rsidRPr="006404EC">
        <w:rPr>
          <w:rFonts w:ascii="Times New Roman" w:hAnsi="Times New Roman"/>
          <w:b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 xml:space="preserve">ECG </w:t>
      </w:r>
      <w:r w:rsidR="00B36CD9" w:rsidRPr="006404EC">
        <w:rPr>
          <w:rFonts w:ascii="Times New Roman" w:hAnsi="Times New Roman"/>
          <w:color w:val="000000" w:themeColor="text1"/>
        </w:rPr>
        <w:t>diagnosis</w:t>
      </w:r>
      <w:r w:rsidRPr="006404EC">
        <w:rPr>
          <w:rFonts w:ascii="Times New Roman" w:hAnsi="Times New Roman"/>
          <w:color w:val="000000" w:themeColor="text1"/>
        </w:rPr>
        <w:t xml:space="preserve"> of new arrhythmia requiring</w:t>
      </w:r>
      <w:r w:rsidR="00B36CD9" w:rsidRPr="006404EC">
        <w:rPr>
          <w:rFonts w:ascii="Times New Roman" w:hAnsi="Times New Roman"/>
          <w:color w:val="000000" w:themeColor="text1"/>
        </w:rPr>
        <w:t xml:space="preserve"> at least a </w:t>
      </w:r>
      <w:r w:rsidR="00691F8D" w:rsidRPr="006404EC">
        <w:rPr>
          <w:rFonts w:ascii="Times New Roman" w:hAnsi="Times New Roman"/>
          <w:color w:val="000000" w:themeColor="text1"/>
        </w:rPr>
        <w:t>ph</w:t>
      </w:r>
      <w:r w:rsidR="008E6F0D" w:rsidRPr="006404EC">
        <w:rPr>
          <w:rFonts w:ascii="Times New Roman" w:hAnsi="Times New Roman"/>
          <w:color w:val="000000" w:themeColor="text1"/>
        </w:rPr>
        <w:t>armacologic intervention.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CC0B01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&lt;EndNote&gt;&lt;Cite&gt;&lt;Author&gt;Buzby&lt;/Author&gt;&lt;Year&gt;1988&lt;/Year&gt;&lt;RecNum&gt;12&lt;/RecNum&gt;&lt;DisplayText&gt;&lt;style face="superscript"&gt;4&lt;/style&gt;&lt;/DisplayText&gt;&lt;record&gt;&lt;rec-number&gt;12&lt;/rec-number&gt;&lt;foreign-keys&gt;&lt;key app="EN" db-id="dw0r9rfr3tr2p6ewd5yvsfxh0earzevfepd5" timestamp="1445963454"&gt;12&lt;/key&gt;&lt;/foreign-keys&gt;&lt;ref-type name="Journal Article"&gt;17&lt;/ref-type&gt;&lt;contributors&gt;&lt;authors&gt;&lt;author&gt;Buzby, G. P.&lt;/author&gt;&lt;author&gt;Knox, L. S.&lt;/author&gt;&lt;author&gt;Crosby, L. O.&lt;/author&gt;&lt;author&gt;Eisenberg, J. M.&lt;/author&gt;&lt;author&gt;Haakenson, C. M.&lt;/author&gt;&lt;author&gt;McNeal, G. E.&lt;/author&gt;&lt;author&gt;Page, C. P.&lt;/author&gt;&lt;author&gt;Peterson, O. L.&lt;/author&gt;&lt;author&gt;Reinhardt, G. F.&lt;/author&gt;&lt;author&gt;Williford, W. O.&lt;/author&gt;&lt;/authors&gt;&lt;/contributors&gt;&lt;auth-address&gt;VA Medical Centers, Philadelphia, PA.&lt;/auth-address&gt;&lt;titles&gt;&lt;title&gt;Study protocol: a randomized clinical trial of total parenteral nutrition in malnourished surgical patients&lt;/title&gt;&lt;secondary-title&gt;Am J Clin Nutr&lt;/secondary-title&gt;&lt;/titles&gt;&lt;periodical&gt;&lt;full-title&gt;Am J Clin Nutr&lt;/full-title&gt;&lt;/periodical&gt;&lt;pages&gt;366-81&lt;/pages&gt;&lt;volume&gt;47&lt;/volume&gt;&lt;number&gt;2 Suppl&lt;/number&gt;&lt;keywords&gt;&lt;keyword&gt;Clinical Trials as Topic/methods&lt;/keyword&gt;&lt;keyword&gt;Humans&lt;/keyword&gt;&lt;keyword&gt;Monitoring, Physiologic&lt;/keyword&gt;&lt;keyword&gt;Nutrition Disorders/etiology/mortality/*therapy&lt;/keyword&gt;&lt;keyword&gt;*Parenteral Nutrition, Total&lt;/keyword&gt;&lt;keyword&gt;Postoperative Complications/*therapy&lt;/keyword&gt;&lt;keyword&gt;Preoperative Care&lt;/keyword&gt;&lt;keyword&gt;Random Allocation&lt;/keyword&gt;&lt;keyword&gt;Research Design&lt;/keyword&gt;&lt;/keywords&gt;&lt;dates&gt;&lt;year&gt;1988&lt;/year&gt;&lt;pub-dates&gt;&lt;date&gt;Feb&lt;/date&gt;&lt;/pub-dates&gt;&lt;/dates&gt;&lt;isbn&gt;0002-9165 (Print)&amp;#xD;0002-9165 (Linking)&lt;/isbn&gt;&lt;accession-num&gt;3124598&lt;/accession-num&gt;&lt;urls&gt;&lt;related-urls&gt;&lt;url&gt;http://www.ncbi.nlm.nih.gov/pubmed/3124598&lt;/url&gt;&lt;/related-urls&gt;&lt;/urls&gt;&lt;/record&gt;&lt;/Cite&gt;&lt;/EndNote&gt;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CC0B01" w:rsidRPr="006404EC">
        <w:rPr>
          <w:rFonts w:ascii="Times New Roman" w:hAnsi="Times New Roman"/>
          <w:noProof/>
          <w:color w:val="000000" w:themeColor="text1"/>
          <w:vertAlign w:val="superscript"/>
        </w:rPr>
        <w:t>4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269F17B6" w14:textId="77777777" w:rsidR="007A7A6F" w:rsidRPr="006404EC" w:rsidRDefault="00AC579A" w:rsidP="00CC0B01">
      <w:pPr>
        <w:numPr>
          <w:ilvl w:val="0"/>
          <w:numId w:val="19"/>
        </w:numPr>
        <w:spacing w:line="360" w:lineRule="auto"/>
        <w:ind w:left="284" w:hanging="284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Cardiac arrest:</w:t>
      </w:r>
      <w:r w:rsidRPr="006404EC">
        <w:rPr>
          <w:rFonts w:ascii="Times New Roman" w:hAnsi="Times New Roman"/>
          <w:b/>
          <w:color w:val="000000" w:themeColor="text1"/>
        </w:rPr>
        <w:t xml:space="preserve"> </w:t>
      </w:r>
      <w:r w:rsidR="00141E52" w:rsidRPr="006404EC">
        <w:rPr>
          <w:rFonts w:ascii="Times New Roman" w:hAnsi="Times New Roman"/>
          <w:color w:val="000000" w:themeColor="text1"/>
        </w:rPr>
        <w:t>cardiopulmonary resuscitation</w:t>
      </w:r>
      <w:r w:rsidRPr="006404EC">
        <w:rPr>
          <w:rFonts w:ascii="Times New Roman" w:hAnsi="Times New Roman"/>
          <w:color w:val="000000" w:themeColor="text1"/>
        </w:rPr>
        <w:t xml:space="preserve"> performed.</w:t>
      </w:r>
      <w:r w:rsidR="007A7A6F" w:rsidRPr="006404EC">
        <w:rPr>
          <w:rFonts w:ascii="Times New Roman" w:hAnsi="Times New Roman"/>
          <w:i/>
          <w:color w:val="000000" w:themeColor="text1"/>
        </w:rPr>
        <w:t xml:space="preserve"> </w:t>
      </w:r>
    </w:p>
    <w:p w14:paraId="405D6574" w14:textId="77777777" w:rsidR="007A7A6F" w:rsidRPr="006404EC" w:rsidRDefault="007A7A6F" w:rsidP="00CC0B01">
      <w:pPr>
        <w:numPr>
          <w:ilvl w:val="0"/>
          <w:numId w:val="19"/>
        </w:numPr>
        <w:spacing w:line="360" w:lineRule="auto"/>
        <w:ind w:left="284" w:hanging="284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D</w:t>
      </w:r>
      <w:r w:rsidR="001157A8" w:rsidRPr="006404EC">
        <w:rPr>
          <w:rFonts w:ascii="Times New Roman" w:hAnsi="Times New Roman"/>
          <w:i/>
          <w:color w:val="000000" w:themeColor="text1"/>
        </w:rPr>
        <w:t>eep vein thrombosis:</w:t>
      </w:r>
      <w:r w:rsidRPr="006404EC">
        <w:rPr>
          <w:rFonts w:ascii="Times New Roman" w:hAnsi="Times New Roman"/>
          <w:b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 xml:space="preserve">radiological confirmation </w:t>
      </w:r>
      <w:r w:rsidR="001157A8" w:rsidRPr="006404EC">
        <w:rPr>
          <w:rFonts w:ascii="Times New Roman" w:hAnsi="Times New Roman"/>
          <w:color w:val="000000" w:themeColor="text1"/>
        </w:rPr>
        <w:t xml:space="preserve">of deep vein thrombosis </w:t>
      </w:r>
      <w:r w:rsidRPr="006404EC">
        <w:rPr>
          <w:rFonts w:ascii="Times New Roman" w:hAnsi="Times New Roman"/>
          <w:color w:val="000000" w:themeColor="text1"/>
        </w:rPr>
        <w:t>or anticoagulation started due to clinical findings</w:t>
      </w:r>
      <w:r w:rsidR="00A55C45" w:rsidRPr="006404EC">
        <w:rPr>
          <w:rFonts w:ascii="Times New Roman" w:hAnsi="Times New Roman"/>
          <w:color w:val="000000" w:themeColor="text1"/>
        </w:rPr>
        <w:t>.</w:t>
      </w:r>
    </w:p>
    <w:p w14:paraId="5A09DFCA" w14:textId="77777777" w:rsidR="007A7A6F" w:rsidRPr="006404EC" w:rsidRDefault="007A7A6F" w:rsidP="00CC0B01">
      <w:pPr>
        <w:numPr>
          <w:ilvl w:val="0"/>
          <w:numId w:val="19"/>
        </w:numPr>
        <w:spacing w:line="360" w:lineRule="auto"/>
        <w:ind w:left="284" w:hanging="284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Pulmonary embolism:</w:t>
      </w:r>
      <w:r w:rsidRPr="006404EC">
        <w:rPr>
          <w:rFonts w:ascii="Times New Roman" w:hAnsi="Times New Roman"/>
          <w:b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>radiological evidence</w:t>
      </w:r>
      <w:r w:rsidR="001157A8" w:rsidRPr="006404EC">
        <w:rPr>
          <w:rFonts w:ascii="Times New Roman" w:hAnsi="Times New Roman"/>
          <w:color w:val="000000" w:themeColor="text1"/>
        </w:rPr>
        <w:t xml:space="preserve"> of pulmonary embolism</w:t>
      </w:r>
      <w:r w:rsidR="00A55C45" w:rsidRPr="006404EC">
        <w:rPr>
          <w:rFonts w:ascii="Times New Roman" w:hAnsi="Times New Roman"/>
          <w:color w:val="000000" w:themeColor="text1"/>
        </w:rPr>
        <w:t>.</w:t>
      </w:r>
    </w:p>
    <w:p w14:paraId="47DB419E" w14:textId="77777777" w:rsidR="00AC579A" w:rsidRPr="006404EC" w:rsidRDefault="007A7A6F" w:rsidP="00CC0B01">
      <w:pPr>
        <w:numPr>
          <w:ilvl w:val="0"/>
          <w:numId w:val="19"/>
        </w:num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lastRenderedPageBreak/>
        <w:t xml:space="preserve">Cerebrovascular </w:t>
      </w:r>
      <w:r w:rsidR="001157A8" w:rsidRPr="006404EC">
        <w:rPr>
          <w:rFonts w:ascii="Times New Roman" w:hAnsi="Times New Roman"/>
          <w:i/>
          <w:color w:val="000000" w:themeColor="text1"/>
        </w:rPr>
        <w:t>accident</w:t>
      </w:r>
      <w:r w:rsidRPr="006404EC">
        <w:rPr>
          <w:rFonts w:ascii="Times New Roman" w:hAnsi="Times New Roman"/>
          <w:i/>
          <w:color w:val="000000" w:themeColor="text1"/>
        </w:rPr>
        <w:t>:</w:t>
      </w:r>
      <w:r w:rsidRPr="006404EC">
        <w:rPr>
          <w:rFonts w:ascii="Times New Roman" w:hAnsi="Times New Roman"/>
          <w:b/>
          <w:color w:val="000000" w:themeColor="text1"/>
        </w:rPr>
        <w:t xml:space="preserve"> </w:t>
      </w:r>
      <w:r w:rsidR="00B36CD9" w:rsidRPr="006404EC">
        <w:rPr>
          <w:rFonts w:ascii="Times New Roman" w:hAnsi="Times New Roman"/>
          <w:color w:val="000000" w:themeColor="text1"/>
        </w:rPr>
        <w:t xml:space="preserve">new </w:t>
      </w:r>
      <w:r w:rsidR="00A31B58" w:rsidRPr="006404EC">
        <w:rPr>
          <w:rFonts w:ascii="Times New Roman" w:hAnsi="Times New Roman"/>
          <w:color w:val="000000" w:themeColor="text1"/>
        </w:rPr>
        <w:t>focal or global neurologic deficit of cerebrovascular cause that persists beyond 24 h or is interrupted by death within 24 h</w:t>
      </w:r>
      <w:r w:rsidR="008E6F0D" w:rsidRPr="006404EC">
        <w:rPr>
          <w:rFonts w:ascii="Times New Roman" w:hAnsi="Times New Roman"/>
          <w:color w:val="000000" w:themeColor="text1"/>
        </w:rPr>
        <w:t>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CC0B01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&lt;EndNote&gt;&lt;Cite&gt;&lt;Author&gt;Ng&lt;/Author&gt;&lt;Year&gt;2011&lt;/Year&gt;&lt;RecNum&gt;18&lt;/RecNum&gt;&lt;DisplayText&gt;&lt;style face="superscript"&gt;5&lt;/style&gt;&lt;/DisplayText&gt;&lt;record&gt;&lt;rec-number&gt;18&lt;/rec-number&gt;&lt;foreign-keys&gt;&lt;key app="EN" db-id="dw0r9rfr3tr2p6ewd5yvsfxh0earzevfepd5" timestamp="1445973485"&gt;18&lt;/key&gt;&lt;/foreign-keys&gt;&lt;ref-type name="Journal Article"&gt;17&lt;/ref-type&gt;&lt;contributors&gt;&lt;authors&gt;&lt;author&gt;Ng, J. L.&lt;/author&gt;&lt;author&gt;Chan, M. T.&lt;/author&gt;&lt;author&gt;Gelb, A. W.&lt;/author&gt;&lt;/authors&gt;&lt;/contributors&gt;&lt;auth-address&gt;Department of Anesthesia &amp;amp; Perioperative Care, University of California, San Francisco, San Francisco, California 94143, USA.&lt;/auth-address&gt;&lt;titles&gt;&lt;title&gt;Perioperative stroke in noncardiac, nonneurosurgical surgery&lt;/title&gt;&lt;secondary-title&gt;Anesthesiology&lt;/secondary-title&gt;&lt;/titles&gt;&lt;periodical&gt;&lt;full-title&gt;Anesthesiology&lt;/full-title&gt;&lt;/periodical&gt;&lt;pages&gt;879-90&lt;/pages&gt;&lt;volume&gt;115&lt;/volume&gt;&lt;number&gt;4&lt;/number&gt;&lt;keywords&gt;&lt;keyword&gt;Cardiac Surgical Procedures&lt;/keyword&gt;&lt;keyword&gt;Comorbidity&lt;/keyword&gt;&lt;keyword&gt;Humans&lt;/keyword&gt;&lt;keyword&gt;Intraoperative Complications/epidemiology/mortality/*therapy&lt;/keyword&gt;&lt;keyword&gt;Perioperative Period&lt;/keyword&gt;&lt;keyword&gt;Postoperative Complications/epidemiology/mortality/*therapy&lt;/keyword&gt;&lt;keyword&gt;Risk Assessment&lt;/keyword&gt;&lt;keyword&gt;Risk Management&lt;/keyword&gt;&lt;keyword&gt;Stroke/epidemiology/*etiology/mortality/prevention &amp;amp; control&lt;/keyword&gt;&lt;keyword&gt;*Surgical Procedures, Operative&lt;/keyword&gt;&lt;/keywords&gt;&lt;dates&gt;&lt;year&gt;2011&lt;/year&gt;&lt;pub-dates&gt;&lt;date&gt;Oct&lt;/date&gt;&lt;/pub-dates&gt;&lt;/dates&gt;&lt;isbn&gt;1528-1175 (Electronic)&amp;#xD;0003-3022 (Linking)&lt;/isbn&gt;&lt;accession-num&gt;21862923&lt;/accession-num&gt;&lt;urls&gt;&lt;related-urls&gt;&lt;url&gt;http://www.ncbi.nlm.nih.gov/pubmed/21862923&lt;/url&gt;&lt;/related-urls&gt;&lt;/urls&gt;&lt;electronic-resource-num&gt;10.1097/ALN.0b013e31822e9499&lt;/electronic-resource-num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CC0B01" w:rsidRPr="006404EC">
        <w:rPr>
          <w:rFonts w:ascii="Times New Roman" w:hAnsi="Times New Roman"/>
          <w:noProof/>
          <w:color w:val="000000" w:themeColor="text1"/>
          <w:vertAlign w:val="superscript"/>
        </w:rPr>
        <w:t>5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41712031" w14:textId="77777777" w:rsidR="00AC579A" w:rsidRPr="006404EC" w:rsidRDefault="00AC579A" w:rsidP="00CC0B01">
      <w:pPr>
        <w:spacing w:line="360" w:lineRule="auto"/>
        <w:ind w:left="284" w:hanging="284"/>
        <w:rPr>
          <w:rFonts w:ascii="Times New Roman" w:hAnsi="Times New Roman"/>
          <w:b/>
          <w:color w:val="000000" w:themeColor="text1"/>
        </w:rPr>
      </w:pPr>
    </w:p>
    <w:p w14:paraId="2BECD0D1" w14:textId="77777777" w:rsidR="00316FEC" w:rsidRPr="006404EC" w:rsidRDefault="00316FEC" w:rsidP="0058464B">
      <w:pPr>
        <w:spacing w:line="360" w:lineRule="auto"/>
        <w:ind w:left="284" w:hanging="284"/>
        <w:outlineLvl w:val="0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b/>
          <w:color w:val="000000" w:themeColor="text1"/>
        </w:rPr>
        <w:t>Respiratory</w:t>
      </w:r>
    </w:p>
    <w:p w14:paraId="3713B3AC" w14:textId="77777777" w:rsidR="00316FEC" w:rsidRPr="006404EC" w:rsidRDefault="00316FEC" w:rsidP="00CC0B01">
      <w:pPr>
        <w:numPr>
          <w:ilvl w:val="0"/>
          <w:numId w:val="15"/>
        </w:numPr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Pneumonia:</w:t>
      </w:r>
      <w:r w:rsidR="00D86EEC" w:rsidRPr="006404EC">
        <w:rPr>
          <w:rFonts w:ascii="Times New Roman" w:hAnsi="Times New Roman"/>
          <w:i/>
          <w:color w:val="000000" w:themeColor="text1"/>
        </w:rPr>
        <w:t xml:space="preserve"> </w:t>
      </w:r>
      <w:r w:rsidR="00D86EEC" w:rsidRPr="006404EC">
        <w:rPr>
          <w:rFonts w:ascii="Times New Roman" w:hAnsi="Times New Roman"/>
          <w:color w:val="000000" w:themeColor="text1"/>
        </w:rPr>
        <w:t xml:space="preserve">Hospital acquired pneumonia, defined as presence of lung infiltrate at </w:t>
      </w:r>
      <w:r w:rsidRPr="006404EC">
        <w:rPr>
          <w:rFonts w:ascii="Times New Roman" w:hAnsi="Times New Roman"/>
          <w:color w:val="000000" w:themeColor="text1"/>
        </w:rPr>
        <w:t xml:space="preserve">chest </w:t>
      </w:r>
      <w:r w:rsidR="00D86EEC" w:rsidRPr="006404EC">
        <w:rPr>
          <w:rFonts w:ascii="Times New Roman" w:hAnsi="Times New Roman"/>
          <w:color w:val="000000" w:themeColor="text1"/>
        </w:rPr>
        <w:t xml:space="preserve">x-ray accompanied </w:t>
      </w:r>
      <w:r w:rsidRPr="006404EC">
        <w:rPr>
          <w:rFonts w:ascii="Times New Roman" w:hAnsi="Times New Roman"/>
          <w:color w:val="000000" w:themeColor="text1"/>
        </w:rPr>
        <w:t>with signs of infection and initiation of antibiotic treatment</w:t>
      </w:r>
      <w:r w:rsidR="00AC579A" w:rsidRPr="006404EC">
        <w:rPr>
          <w:rFonts w:ascii="Times New Roman" w:hAnsi="Times New Roman"/>
          <w:color w:val="000000" w:themeColor="text1"/>
        </w:rPr>
        <w:t>.</w:t>
      </w:r>
      <w:r w:rsidR="00384454" w:rsidRPr="006404EC">
        <w:rPr>
          <w:rFonts w:ascii="Times New Roman" w:hAnsi="Times New Roman"/>
          <w:color w:val="000000" w:themeColor="text1"/>
        </w:rPr>
        <w:t xml:space="preserve"> 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CC0B01" w:rsidRPr="006404EC">
        <w:rPr>
          <w:rFonts w:ascii="Times New Roman" w:hAnsi="Times New Roman"/>
          <w:color w:val="000000" w:themeColor="text1"/>
        </w:rPr>
        <w:instrText xml:space="preserve"> ADDIN EN.CITE &lt;EndNote&gt;&lt;Cite&gt;&lt;Year&gt;2005&lt;/Year&gt;&lt;RecNum&gt;11&lt;/RecNum&gt;&lt;DisplayText&gt;&lt;style face="superscript"&gt;6&lt;/style&gt;&lt;/DisplayText&gt;&lt;record&gt;&lt;rec-number&gt;11&lt;/rec-number&gt;&lt;foreign-keys&gt;&lt;key app="EN" db-id="dw0r9rfr3tr2p6ewd5yvsfxh0earzevfepd5" timestamp="1445958048"&gt;11&lt;/key&gt;&lt;/foreign-keys&gt;&lt;ref-type name="Journal Article"&gt;17&lt;/ref-type&gt;&lt;contributors&gt;&lt;/contributors&gt;&lt;titles&gt;&lt;title&gt;Guidelines for the management of adults with hospital-acquired, ventilator-associated, and healthcare-associated pneumonia&lt;/title&gt;&lt;secondary-title&gt;Am J Respir Crit Care Med&lt;/secondary-title&gt;&lt;alt-title&gt;American journal of respiratory and critical care medicine&lt;/alt-title&gt;&lt;/titles&gt;&lt;periodical&gt;&lt;full-title&gt;Am J Respir Crit Care Med&lt;/full-title&gt;&lt;abbr-1&gt;American journal of respiratory and critical care medicine&lt;/abbr-1&gt;&lt;/periodical&gt;&lt;alt-periodical&gt;&lt;full-title&gt;Am J Respir Crit Care Med&lt;/full-title&gt;&lt;abbr-1&gt;American journal of respiratory and critical care medicine&lt;/abbr-1&gt;&lt;/alt-periodical&gt;&lt;pages&gt;388-416&lt;/pages&gt;&lt;volume&gt;171&lt;/volume&gt;&lt;number&gt;4&lt;/number&gt;&lt;edition&gt;2005/02/09&lt;/edition&gt;&lt;keywords&gt;&lt;keyword&gt;Adult&lt;/keyword&gt;&lt;keyword&gt;Anti-Bacterial Agents/*therapeutic use&lt;/keyword&gt;&lt;keyword&gt;Cross Infection/diagnosis/*drug therapy/*etiology&lt;/keyword&gt;&lt;keyword&gt;Evidence-Based Medicine/methods&lt;/keyword&gt;&lt;keyword&gt;Humans&lt;/keyword&gt;&lt;keyword&gt;Pneumonia, Bacterial/diagnosis/*drug therapy/*etiology&lt;/keyword&gt;&lt;keyword&gt;Respiration, Artificial/*adverse effects&lt;/keyword&gt;&lt;keyword&gt;Risk Factors&lt;/keyword&gt;&lt;/keywords&gt;&lt;dates&gt;&lt;year&gt;2005&lt;/year&gt;&lt;pub-dates&gt;&lt;date&gt;Feb 15&lt;/date&gt;&lt;/pub-dates&gt;&lt;/dates&gt;&lt;isbn&gt;1073-449X (Print)&amp;#xD;1073-449x&lt;/isbn&gt;&lt;accession-num&gt;15699079&lt;/accession-num&gt;&lt;urls&gt;&lt;/urls&gt;&lt;electronic-resource-num&gt;10.1164/rccm.200405-644ST&lt;/electronic-resource-num&gt;&lt;remote-database-provider&gt;NLM&lt;/remote-database-provider&gt;&lt;language&gt;eng&lt;/language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CC0B01" w:rsidRPr="006404EC">
        <w:rPr>
          <w:rFonts w:ascii="Times New Roman" w:hAnsi="Times New Roman"/>
          <w:noProof/>
          <w:color w:val="000000" w:themeColor="text1"/>
          <w:vertAlign w:val="superscript"/>
        </w:rPr>
        <w:t>6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09E0ADD9" w14:textId="77777777" w:rsidR="008E6F0D" w:rsidRPr="006404EC" w:rsidRDefault="00316FEC" w:rsidP="00CC0B01">
      <w:pPr>
        <w:numPr>
          <w:ilvl w:val="0"/>
          <w:numId w:val="15"/>
        </w:num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Lobar atelectasis:</w:t>
      </w:r>
      <w:r w:rsidR="001157A8" w:rsidRPr="006404EC">
        <w:rPr>
          <w:rFonts w:ascii="Times New Roman" w:hAnsi="Times New Roman"/>
          <w:color w:val="000000" w:themeColor="text1"/>
        </w:rPr>
        <w:t xml:space="preserve"> </w:t>
      </w:r>
      <w:r w:rsidR="00AD5B6E" w:rsidRPr="006404EC">
        <w:rPr>
          <w:rFonts w:ascii="Times New Roman" w:hAnsi="Times New Roman"/>
          <w:color w:val="000000" w:themeColor="text1"/>
        </w:rPr>
        <w:t>radiological finding</w:t>
      </w:r>
      <w:r w:rsidRPr="006404EC">
        <w:rPr>
          <w:rFonts w:ascii="Times New Roman" w:hAnsi="Times New Roman"/>
          <w:color w:val="000000" w:themeColor="text1"/>
        </w:rPr>
        <w:t xml:space="preserve"> of at least one lobar collapse</w:t>
      </w:r>
      <w:r w:rsidR="00A55C45" w:rsidRPr="006404EC">
        <w:rPr>
          <w:rFonts w:ascii="Times New Roman" w:hAnsi="Times New Roman"/>
          <w:color w:val="000000" w:themeColor="text1"/>
        </w:rPr>
        <w:t>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CC0B01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&lt;EndNote&gt;&lt;Cite&gt;&lt;Author&gt;Buzby&lt;/Author&gt;&lt;Year&gt;1988&lt;/Year&gt;&lt;RecNum&gt;12&lt;/RecNum&gt;&lt;DisplayText&gt;&lt;style face="superscript"&gt;4&lt;/style&gt;&lt;/DisplayText&gt;&lt;record&gt;&lt;rec-number&gt;12&lt;/rec-number&gt;&lt;foreign-keys&gt;&lt;key app="EN" db-id="dw0r9rfr3tr2p6ewd5yvsfxh0earzevfepd5" timestamp="1445963454"&gt;12&lt;/key&gt;&lt;/foreign-keys&gt;&lt;ref-type name="Journal Article"&gt;17&lt;/ref-type&gt;&lt;contributors&gt;&lt;authors&gt;&lt;author&gt;Buzby, G. P.&lt;/author&gt;&lt;author&gt;Knox, L. S.&lt;/author&gt;&lt;author&gt;Crosby, L. O.&lt;/author&gt;&lt;author&gt;Eisenberg, J. M.&lt;/author&gt;&lt;author&gt;Haakenson, C. M.&lt;/author&gt;&lt;author&gt;McNeal, G. E.&lt;/author&gt;&lt;author&gt;Page, C. P.&lt;/author&gt;&lt;author&gt;Peterson, O. L.&lt;/author&gt;&lt;author&gt;Reinhardt, G. F.&lt;/author&gt;&lt;author&gt;Williford, W. O.&lt;/author&gt;&lt;/authors&gt;&lt;/contributors&gt;&lt;auth-address&gt;VA Medical Centers, Philadelphia, PA.&lt;/auth-address&gt;&lt;titles&gt;&lt;title&gt;Study protocol: a randomized clinical trial of total parenteral nutrition in malnourished surgical patients&lt;/title&gt;&lt;secondary-title&gt;Am J Clin Nutr&lt;/secondary-title&gt;&lt;/titles&gt;&lt;periodical&gt;&lt;full-title&gt;Am J Clin Nutr&lt;/full-title&gt;&lt;/periodical&gt;&lt;pages&gt;366-81&lt;/pages&gt;&lt;volume&gt;47&lt;/volume&gt;&lt;number&gt;2 Suppl&lt;/number&gt;&lt;keywords&gt;&lt;keyword&gt;Clinical Trials as Topic/methods&lt;/keyword&gt;&lt;keyword&gt;Humans&lt;/keyword&gt;&lt;keyword&gt;Monitoring, Physiologic&lt;/keyword&gt;&lt;keyword&gt;Nutrition Disorders/etiology/mortality/*therapy&lt;/keyword&gt;&lt;keyword&gt;*Parenteral Nutrition, Total&lt;/keyword&gt;&lt;keyword&gt;Postoperative Complications/*therapy&lt;/keyword&gt;&lt;keyword&gt;Preoperative Care&lt;/keyword&gt;&lt;keyword&gt;Random Allocation&lt;/keyword&gt;&lt;keyword&gt;Research Design&lt;/keyword&gt;&lt;/keywords&gt;&lt;dates&gt;&lt;year&gt;1988&lt;/year&gt;&lt;pub-dates&gt;&lt;date&gt;Feb&lt;/date&gt;&lt;/pub-dates&gt;&lt;/dates&gt;&lt;isbn&gt;0002-9165 (Print)&amp;#xD;0002-9165 (Linking)&lt;/isbn&gt;&lt;accession-num&gt;3124598&lt;/accession-num&gt;&lt;urls&gt;&lt;related-urls&gt;&lt;url&gt;http://www.ncbi.nlm.nih.gov/pubmed/3124598&lt;/url&gt;&lt;/related-urls&gt;&lt;/urls&gt;&lt;/record&gt;&lt;/Cite&gt;&lt;/EndNote&gt;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CC0B01" w:rsidRPr="006404EC">
        <w:rPr>
          <w:rFonts w:ascii="Times New Roman" w:hAnsi="Times New Roman"/>
          <w:noProof/>
          <w:color w:val="000000" w:themeColor="text1"/>
          <w:vertAlign w:val="superscript"/>
        </w:rPr>
        <w:t>4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0B7A0194" w14:textId="77777777" w:rsidR="00316FEC" w:rsidRPr="006404EC" w:rsidRDefault="00316FEC" w:rsidP="00CC0B01">
      <w:pPr>
        <w:numPr>
          <w:ilvl w:val="0"/>
          <w:numId w:val="15"/>
        </w:num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Pleural fluid:</w:t>
      </w:r>
      <w:r w:rsidRPr="006404EC">
        <w:rPr>
          <w:rFonts w:ascii="Times New Roman" w:hAnsi="Times New Roman"/>
          <w:color w:val="000000" w:themeColor="text1"/>
        </w:rPr>
        <w:t xml:space="preserve"> </w:t>
      </w:r>
      <w:r w:rsidR="008A4811" w:rsidRPr="006404EC">
        <w:rPr>
          <w:rFonts w:ascii="Times New Roman" w:hAnsi="Times New Roman"/>
          <w:color w:val="000000" w:themeColor="text1"/>
        </w:rPr>
        <w:t>pleural effusion requiring</w:t>
      </w:r>
      <w:r w:rsidRPr="006404EC">
        <w:rPr>
          <w:rFonts w:ascii="Times New Roman" w:hAnsi="Times New Roman"/>
          <w:color w:val="000000" w:themeColor="text1"/>
        </w:rPr>
        <w:t xml:space="preserve"> drainage of </w:t>
      </w:r>
      <w:r w:rsidR="008A4811" w:rsidRPr="006404EC">
        <w:rPr>
          <w:rFonts w:ascii="Times New Roman" w:hAnsi="Times New Roman"/>
          <w:color w:val="000000" w:themeColor="text1"/>
        </w:rPr>
        <w:t xml:space="preserve">the </w:t>
      </w:r>
      <w:r w:rsidRPr="006404EC">
        <w:rPr>
          <w:rFonts w:ascii="Times New Roman" w:hAnsi="Times New Roman"/>
          <w:color w:val="000000" w:themeColor="text1"/>
        </w:rPr>
        <w:t>pleural cavity</w:t>
      </w:r>
      <w:r w:rsidR="00A55C45" w:rsidRPr="006404EC">
        <w:rPr>
          <w:rFonts w:ascii="Times New Roman" w:hAnsi="Times New Roman"/>
          <w:color w:val="000000" w:themeColor="text1"/>
        </w:rPr>
        <w:t>.</w:t>
      </w:r>
    </w:p>
    <w:p w14:paraId="629B3087" w14:textId="77777777" w:rsidR="00AD5B6E" w:rsidRPr="006404EC" w:rsidRDefault="00316FEC" w:rsidP="00CC0B01">
      <w:pPr>
        <w:numPr>
          <w:ilvl w:val="0"/>
          <w:numId w:val="15"/>
        </w:numPr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 xml:space="preserve">Respiratory failure: </w:t>
      </w:r>
      <w:r w:rsidR="001157A8" w:rsidRPr="006404EC">
        <w:rPr>
          <w:rFonts w:ascii="Times New Roman" w:hAnsi="Times New Roman"/>
          <w:color w:val="000000" w:themeColor="text1"/>
        </w:rPr>
        <w:t>d</w:t>
      </w:r>
      <w:r w:rsidRPr="006404EC">
        <w:rPr>
          <w:rFonts w:ascii="Times New Roman" w:hAnsi="Times New Roman"/>
          <w:color w:val="000000" w:themeColor="text1"/>
        </w:rPr>
        <w:t>elayed extubation &gt; 24 hours after primary surgery, or reintubation at any time for ventilatory support.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CC0B01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&lt;EndNote&gt;&lt;Cite&gt;&lt;Author&gt;Buzby&lt;/Author&gt;&lt;Year&gt;1988&lt;/Year&gt;&lt;RecNum&gt;12&lt;/RecNum&gt;&lt;DisplayText&gt;&lt;style face="superscript"&gt;4&lt;/style&gt;&lt;/DisplayText&gt;&lt;record&gt;&lt;rec-number&gt;12&lt;/rec-number&gt;&lt;foreign-keys&gt;&lt;key app="EN" db-id="dw0r9rfr3tr2p6ewd5yvsfxh0earzevfepd5" timestamp="1445963454"&gt;12&lt;/key&gt;&lt;/foreign-keys&gt;&lt;ref-type name="Journal Article"&gt;17&lt;/ref-type&gt;&lt;contributors&gt;&lt;authors&gt;&lt;author&gt;Buzby, G. P.&lt;/author&gt;&lt;author&gt;Knox, L. S.&lt;/author&gt;&lt;author&gt;Crosby, L. O.&lt;/author&gt;&lt;author&gt;Eisenberg, J. M.&lt;/author&gt;&lt;author&gt;Haakenson, C. M.&lt;/author&gt;&lt;author&gt;McNeal, G. E.&lt;/author&gt;&lt;author&gt;Page, C. P.&lt;/author&gt;&lt;author&gt;Peterson, O. L.&lt;/author&gt;&lt;author&gt;Reinhardt, G. F.&lt;/author&gt;&lt;author&gt;Williford, W. O.&lt;/author&gt;&lt;/authors&gt;&lt;/contributors&gt;&lt;auth-address&gt;VA Medical Centers, Philadelphia, PA.&lt;/auth-address&gt;&lt;titles&gt;&lt;title&gt;Study protocol: a randomized clinical trial of total parenteral nutrition in malnourished surgical patients&lt;/title&gt;&lt;secondary-title&gt;Am J Clin Nutr&lt;/secondary-title&gt;&lt;/titles&gt;&lt;periodical&gt;&lt;full-title&gt;Am J Clin Nutr&lt;/full-title&gt;&lt;/periodical&gt;&lt;pages&gt;366-81&lt;/pages&gt;&lt;volume&gt;47&lt;/volume&gt;&lt;number&gt;2 Suppl&lt;/number&gt;&lt;keywords&gt;&lt;keyword&gt;Clinical Trials as Topic/methods&lt;/keyword&gt;&lt;keyword&gt;Humans&lt;/keyword&gt;&lt;keyword&gt;Monitoring, Physiologic&lt;/keyword&gt;&lt;keyword&gt;Nutrition Disorders/etiology/mortality/*therapy&lt;/keyword&gt;&lt;keyword&gt;*Parenteral Nutrition, Total&lt;/keyword&gt;&lt;keyword&gt;Postoperative Complications/*therapy&lt;/keyword&gt;&lt;keyword&gt;Preoperative Care&lt;/keyword&gt;&lt;keyword&gt;Random Allocation&lt;/keyword&gt;&lt;keyword&gt;Research Design&lt;/keyword&gt;&lt;/keywords&gt;&lt;dates&gt;&lt;year&gt;1988&lt;/year&gt;&lt;pub-dates&gt;&lt;date&gt;Feb&lt;/date&gt;&lt;/pub-dates&gt;&lt;/dates&gt;&lt;isbn&gt;0002-9165 (Print)&amp;#xD;0002-9165 (Linking)&lt;/isbn&gt;&lt;accession-num&gt;3124598&lt;/accession-num&gt;&lt;urls&gt;&lt;related-urls&gt;&lt;url&gt;http://www.ncbi.nlm.nih.gov/pubmed/3124598&lt;/url&gt;&lt;/related-urls&gt;&lt;/urls&gt;&lt;/record&gt;&lt;/Cite&gt;&lt;/EndNote&gt;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CC0B01" w:rsidRPr="006404EC">
        <w:rPr>
          <w:rFonts w:ascii="Times New Roman" w:hAnsi="Times New Roman"/>
          <w:noProof/>
          <w:color w:val="000000" w:themeColor="text1"/>
          <w:vertAlign w:val="superscript"/>
        </w:rPr>
        <w:t>4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76A199DC" w14:textId="77777777" w:rsidR="00316FEC" w:rsidRPr="006404EC" w:rsidRDefault="00AD5B6E" w:rsidP="00CC0B01">
      <w:pPr>
        <w:numPr>
          <w:ilvl w:val="0"/>
          <w:numId w:val="15"/>
        </w:numPr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 xml:space="preserve">Pulmonary edema: </w:t>
      </w:r>
      <w:r w:rsidRPr="006404EC">
        <w:rPr>
          <w:rFonts w:ascii="Times New Roman" w:hAnsi="Times New Roman"/>
          <w:color w:val="000000" w:themeColor="text1"/>
        </w:rPr>
        <w:t>clinical signs and radiological confirmation.</w:t>
      </w:r>
      <w:r w:rsidRPr="006404EC">
        <w:rPr>
          <w:rFonts w:ascii="Times New Roman" w:hAnsi="Times New Roman"/>
          <w:color w:val="000000" w:themeColor="text1"/>
        </w:rPr>
        <w:fldChar w:fldCharType="begin"/>
      </w:r>
      <w:r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&lt;EndNote&gt;&lt;Cite&gt;&lt;Author&gt;Lang&lt;/Author&gt;&lt;Year&gt;2001&lt;/Year&gt;&lt;RecNum&gt;14&lt;/RecNum&gt;&lt;DisplayText&gt;&lt;style face="superscript"&gt;7&lt;/style&gt;&lt;/DisplayText&gt;&lt;record&gt;&lt;rec-number&gt;14&lt;/rec-number&gt;&lt;foreign-keys&gt;&lt;key app="EN" db-id="dw0r9rfr3tr2p6ewd5yvsfxh0earzevfepd5" timestamp="1445971336"&gt;14&lt;/key&gt;&lt;/foreign-keys&gt;&lt;ref-type name="Journal Article"&gt;17&lt;/ref-type&gt;&lt;contributors&gt;&lt;authors&gt;&lt;author&gt;Lang, M.&lt;/author&gt;&lt;author&gt;Niskanen, M.&lt;/author&gt;&lt;author&gt;Miettinen, P.&lt;/author&gt;&lt;author&gt;Alhava, E.&lt;/author&gt;&lt;author&gt;Takala, J.&lt;/author&gt;&lt;/authors&gt;&lt;/contributors&gt;&lt;auth-address&gt;Department of Anaesthesiology and Intensive Care, Kuopio University Hospital, Kuopio, Finland.&lt;/auth-address&gt;&lt;titles&gt;&lt;title&gt;Outcome and resource utilization in gastroenterological surgery&lt;/title&gt;&lt;secondary-title&gt;Br J Surg&lt;/secondary-title&gt;&lt;/titles&gt;&lt;periodical&gt;&lt;full-title&gt;Br J Surg&lt;/full-title&gt;&lt;/periodical&gt;&lt;pages&gt;1006-14&lt;/pages&gt;&lt;volume&gt;88&lt;/volume&gt;&lt;number&gt;7&lt;/number&gt;&lt;keywords&gt;&lt;keyword&gt;Adolescent&lt;/keyword&gt;&lt;keyword&gt;Adult&lt;/keyword&gt;&lt;keyword&gt;Aged&lt;/keyword&gt;&lt;keyword&gt;Costs and Cost Analysis&lt;/keyword&gt;&lt;keyword&gt;Female&lt;/keyword&gt;&lt;keyword&gt;Finland/epidemiology&lt;/keyword&gt;&lt;keyword&gt;Gastrointestinal Diseases/economics/*surgery&lt;/keyword&gt;&lt;keyword&gt;Health Resources/economics/*utilization&lt;/keyword&gt;&lt;keyword&gt;Humans&lt;/keyword&gt;&lt;keyword&gt;Intensive Care/economics&lt;/keyword&gt;&lt;keyword&gt;Length of Stay&lt;/keyword&gt;&lt;keyword&gt;Male&lt;/keyword&gt;&lt;keyword&gt;Middle Aged&lt;/keyword&gt;&lt;keyword&gt;Postoperative Complications/etiology/mortality/*therapy&lt;/keyword&gt;&lt;keyword&gt;Prognosis&lt;/keyword&gt;&lt;keyword&gt;Prospective Studies&lt;/keyword&gt;&lt;keyword&gt;Risk Factors&lt;/keyword&gt;&lt;keyword&gt;Sensitivity and Specificity&lt;/keyword&gt;&lt;/keywords&gt;&lt;dates&gt;&lt;year&gt;2001&lt;/year&gt;&lt;pub-dates&gt;&lt;date&gt;Jul&lt;/date&gt;&lt;/pub-dates&gt;&lt;/dates&gt;&lt;isbn&gt;0007-1323 (Print)&amp;#xD;0007-1323 (Linking)&lt;/isbn&gt;&lt;accession-num&gt;11442536&lt;/accession-num&gt;&lt;urls&gt;&lt;related-urls&gt;&lt;url&gt;http://www.ncbi.nlm.nih.gov/pubmed/11442536&lt;/url&gt;&lt;/related-urls&gt;&lt;/urls&gt;&lt;electronic-resource-num&gt;10.1046/j.0007-1323.2001.01812.x&lt;/electronic-resource-num&gt;&lt;/record&gt;&lt;/Cite&gt;&lt;/EndNote&gt;</w:instrText>
      </w:r>
      <w:r w:rsidRPr="006404EC">
        <w:rPr>
          <w:rFonts w:ascii="Times New Roman" w:hAnsi="Times New Roman"/>
          <w:color w:val="000000" w:themeColor="text1"/>
        </w:rPr>
        <w:fldChar w:fldCharType="separate"/>
      </w:r>
      <w:r w:rsidRPr="006404EC">
        <w:rPr>
          <w:rFonts w:ascii="Times New Roman" w:hAnsi="Times New Roman"/>
          <w:noProof/>
          <w:color w:val="000000" w:themeColor="text1"/>
          <w:vertAlign w:val="superscript"/>
        </w:rPr>
        <w:t>7</w:t>
      </w:r>
      <w:r w:rsidRPr="006404EC">
        <w:rPr>
          <w:rFonts w:ascii="Times New Roman" w:hAnsi="Times New Roman"/>
          <w:color w:val="000000" w:themeColor="text1"/>
        </w:rPr>
        <w:fldChar w:fldCharType="end"/>
      </w:r>
    </w:p>
    <w:p w14:paraId="30987F90" w14:textId="77777777" w:rsidR="00316FEC" w:rsidRPr="006404EC" w:rsidRDefault="00316FEC" w:rsidP="00CC0B01">
      <w:pPr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</w:p>
    <w:p w14:paraId="65628DDA" w14:textId="77777777" w:rsidR="00316FEC" w:rsidRPr="006404EC" w:rsidRDefault="008A4811" w:rsidP="0058464B">
      <w:pPr>
        <w:spacing w:line="360" w:lineRule="auto"/>
        <w:ind w:left="284" w:hanging="284"/>
        <w:outlineLvl w:val="0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b/>
          <w:color w:val="000000" w:themeColor="text1"/>
        </w:rPr>
        <w:t>Other</w:t>
      </w:r>
      <w:r w:rsidR="00FD3132" w:rsidRPr="006404EC">
        <w:rPr>
          <w:rFonts w:ascii="Times New Roman" w:hAnsi="Times New Roman"/>
          <w:b/>
          <w:color w:val="000000" w:themeColor="text1"/>
        </w:rPr>
        <w:t xml:space="preserve"> medical</w:t>
      </w:r>
    </w:p>
    <w:p w14:paraId="10E8DC89" w14:textId="77777777" w:rsidR="008A4811" w:rsidRPr="006404EC" w:rsidRDefault="00F357BA" w:rsidP="00CC0B01">
      <w:pPr>
        <w:numPr>
          <w:ilvl w:val="0"/>
          <w:numId w:val="18"/>
        </w:numPr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 xml:space="preserve">Acute Kidney Injury: </w:t>
      </w:r>
      <w:r w:rsidR="00F57573" w:rsidRPr="006404EC">
        <w:rPr>
          <w:rFonts w:ascii="Times New Roman" w:hAnsi="Times New Roman"/>
          <w:color w:val="000000" w:themeColor="text1"/>
        </w:rPr>
        <w:t xml:space="preserve">increase in </w:t>
      </w:r>
      <w:r w:rsidRPr="006404EC">
        <w:rPr>
          <w:rFonts w:ascii="Times New Roman" w:hAnsi="Times New Roman"/>
          <w:color w:val="000000" w:themeColor="text1"/>
        </w:rPr>
        <w:t>serum creatinine ×2</w:t>
      </w:r>
      <w:r w:rsidR="00D27375" w:rsidRPr="006404EC">
        <w:rPr>
          <w:rFonts w:ascii="Times New Roman" w:hAnsi="Times New Roman"/>
          <w:color w:val="000000" w:themeColor="text1"/>
        </w:rPr>
        <w:t xml:space="preserve"> from baseline or reduction </w:t>
      </w:r>
      <w:r w:rsidR="00F74AD4" w:rsidRPr="006404EC">
        <w:rPr>
          <w:rFonts w:ascii="Times New Roman" w:hAnsi="Times New Roman"/>
          <w:color w:val="000000" w:themeColor="text1"/>
        </w:rPr>
        <w:t>of glomerular fil</w:t>
      </w:r>
      <w:r w:rsidR="008259FD" w:rsidRPr="006404EC">
        <w:rPr>
          <w:rFonts w:ascii="Times New Roman" w:hAnsi="Times New Roman"/>
          <w:color w:val="000000" w:themeColor="text1"/>
        </w:rPr>
        <w:t>tration rate greater than 50%.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AD5B6E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&lt;EndNote&gt;&lt;Cite&gt;&lt;Author&gt;Bellomo&lt;/Author&gt;&lt;Year&gt;2005&lt;/Year&gt;&lt;RecNum&gt;19&lt;/RecNum&gt;&lt;DisplayText&gt;&lt;style face="superscript"&gt;8&lt;/style&gt;&lt;/DisplayText&gt;&lt;record&gt;&lt;rec-number&gt;19&lt;/rec-number&gt;&lt;foreign-keys&gt;&lt;key app="EN" db-id="dw0r9rfr3tr2p6ewd5yvsfxh0earzevfepd5" timestamp="1445973564"&gt;19&lt;/key&gt;&lt;/foreign-keys&gt;&lt;ref-type name="Journal Article"&gt;17&lt;/ref-type&gt;&lt;contributors&gt;&lt;authors&gt;&lt;author&gt;Bellomo, R.&lt;/author&gt;&lt;/authors&gt;&lt;/contributors&gt;&lt;auth-address&gt;Department of Intensive Care, Austin Hospital, Heidelberg 3084, Melbourne, Victoria, Australia. rinaldo.bellomo@austin.org.au&lt;/auth-address&gt;&lt;titles&gt;&lt;title&gt;Defining, quantifying, and classifying acute renal failure&lt;/title&gt;&lt;secondary-title&gt;Crit Care Clin&lt;/secondary-title&gt;&lt;/titles&gt;&lt;periodical&gt;&lt;full-title&gt;Crit Care Clin&lt;/full-title&gt;&lt;/periodical&gt;&lt;pages&gt;223-37&lt;/pages&gt;&lt;volume&gt;21&lt;/volume&gt;&lt;number&gt;2&lt;/number&gt;&lt;keywords&gt;&lt;keyword&gt;Acute Kidney Injury/*classification/diagnosis/physiopathology&lt;/keyword&gt;&lt;keyword&gt;Biological Markers&lt;/keyword&gt;&lt;keyword&gt;Consensus&lt;/keyword&gt;&lt;keyword&gt;Creatinine/blood&lt;/keyword&gt;&lt;keyword&gt;Glomerular Filtration Rate&lt;/keyword&gt;&lt;keyword&gt;Humans&lt;/keyword&gt;&lt;keyword&gt;Respiratory Distress Syndrome, Adult/classification&lt;/keyword&gt;&lt;keyword&gt;*Terminology as Topic&lt;/keyword&gt;&lt;/keywords&gt;&lt;dates&gt;&lt;year&gt;2005&lt;/year&gt;&lt;pub-dates&gt;&lt;date&gt;Apr&lt;/date&gt;&lt;/pub-dates&gt;&lt;/dates&gt;&lt;isbn&gt;0749-0704 (Print)&amp;#xD;0749-0704 (Linking)&lt;/isbn&gt;&lt;accession-num&gt;15781159&lt;/accession-num&gt;&lt;urls&gt;&lt;related-urls&gt;&lt;url&gt;http://www.ncbi.nlm.nih.gov/pubmed/15781159&lt;/url&gt;&lt;/related-urls&gt;&lt;/urls&gt;&lt;electronic-resource-num&gt;10.1016/j.ccc.2004.12.001&lt;/electronic-resource-num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AD5B6E" w:rsidRPr="006404EC">
        <w:rPr>
          <w:rFonts w:ascii="Times New Roman" w:hAnsi="Times New Roman"/>
          <w:noProof/>
          <w:color w:val="000000" w:themeColor="text1"/>
          <w:vertAlign w:val="superscript"/>
        </w:rPr>
        <w:t>8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50611C4E" w14:textId="77777777" w:rsidR="008A4811" w:rsidRPr="006404EC" w:rsidRDefault="008A4811" w:rsidP="00CC0B01">
      <w:pPr>
        <w:numPr>
          <w:ilvl w:val="0"/>
          <w:numId w:val="18"/>
        </w:num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 xml:space="preserve">Urinary retention: </w:t>
      </w:r>
      <w:r w:rsidRPr="006404EC">
        <w:rPr>
          <w:rFonts w:ascii="Times New Roman" w:hAnsi="Times New Roman"/>
          <w:color w:val="000000" w:themeColor="text1"/>
        </w:rPr>
        <w:t>Reinsertion of</w:t>
      </w:r>
      <w:r w:rsidR="006D06C3" w:rsidRPr="006404EC">
        <w:rPr>
          <w:rFonts w:ascii="Times New Roman" w:hAnsi="Times New Roman"/>
          <w:color w:val="000000" w:themeColor="text1"/>
        </w:rPr>
        <w:t xml:space="preserve"> indwelling</w:t>
      </w:r>
      <w:r w:rsidRPr="006404EC">
        <w:rPr>
          <w:rFonts w:ascii="Times New Roman" w:hAnsi="Times New Roman"/>
          <w:color w:val="000000" w:themeColor="text1"/>
        </w:rPr>
        <w:t xml:space="preserve"> </w:t>
      </w:r>
      <w:r w:rsidR="006D06C3" w:rsidRPr="006404EC">
        <w:rPr>
          <w:rFonts w:ascii="Times New Roman" w:hAnsi="Times New Roman"/>
          <w:color w:val="000000" w:themeColor="text1"/>
        </w:rPr>
        <w:t>urinary</w:t>
      </w:r>
      <w:r w:rsidRPr="006404EC">
        <w:rPr>
          <w:rFonts w:ascii="Times New Roman" w:hAnsi="Times New Roman"/>
          <w:color w:val="000000" w:themeColor="text1"/>
        </w:rPr>
        <w:t xml:space="preserve"> catheter</w:t>
      </w:r>
      <w:r w:rsidR="00A55C45" w:rsidRPr="006404EC">
        <w:rPr>
          <w:rFonts w:ascii="Times New Roman" w:hAnsi="Times New Roman"/>
          <w:color w:val="000000" w:themeColor="text1"/>
        </w:rPr>
        <w:t xml:space="preserve"> </w:t>
      </w:r>
      <w:r w:rsidR="006D06C3" w:rsidRPr="006404EC">
        <w:rPr>
          <w:rFonts w:ascii="Times New Roman" w:hAnsi="Times New Roman"/>
          <w:color w:val="000000" w:themeColor="text1"/>
        </w:rPr>
        <w:t xml:space="preserve">after removal attempt </w:t>
      </w:r>
      <w:r w:rsidRPr="006404EC">
        <w:rPr>
          <w:rFonts w:ascii="Times New Roman" w:hAnsi="Times New Roman"/>
          <w:color w:val="000000" w:themeColor="text1"/>
        </w:rPr>
        <w:t xml:space="preserve">or </w:t>
      </w:r>
      <w:r w:rsidR="006D06C3" w:rsidRPr="006404EC">
        <w:rPr>
          <w:rFonts w:ascii="Times New Roman" w:hAnsi="Times New Roman"/>
          <w:color w:val="000000" w:themeColor="text1"/>
        </w:rPr>
        <w:t xml:space="preserve">patient </w:t>
      </w:r>
      <w:r w:rsidRPr="006404EC">
        <w:rPr>
          <w:rFonts w:ascii="Times New Roman" w:hAnsi="Times New Roman"/>
          <w:color w:val="000000" w:themeColor="text1"/>
        </w:rPr>
        <w:t>discharge</w:t>
      </w:r>
      <w:r w:rsidR="006D06C3" w:rsidRPr="006404EC">
        <w:rPr>
          <w:rFonts w:ascii="Times New Roman" w:hAnsi="Times New Roman"/>
          <w:color w:val="000000" w:themeColor="text1"/>
        </w:rPr>
        <w:t>d with</w:t>
      </w:r>
      <w:r w:rsidR="00E51723" w:rsidRPr="006404EC">
        <w:rPr>
          <w:rFonts w:ascii="Times New Roman" w:hAnsi="Times New Roman"/>
          <w:color w:val="000000" w:themeColor="text1"/>
        </w:rPr>
        <w:t xml:space="preserve"> urinary drainage </w:t>
      </w:r>
      <w:r w:rsidR="006D06C3" w:rsidRPr="006404EC">
        <w:rPr>
          <w:rFonts w:ascii="Times New Roman" w:hAnsi="Times New Roman"/>
          <w:color w:val="000000" w:themeColor="text1"/>
        </w:rPr>
        <w:t>(</w:t>
      </w:r>
      <w:r w:rsidRPr="006404EC">
        <w:rPr>
          <w:rFonts w:ascii="Times New Roman" w:hAnsi="Times New Roman"/>
          <w:color w:val="000000" w:themeColor="text1"/>
        </w:rPr>
        <w:t xml:space="preserve">excluding patients with </w:t>
      </w:r>
      <w:r w:rsidR="00E51723" w:rsidRPr="006404EC">
        <w:rPr>
          <w:rFonts w:ascii="Times New Roman" w:hAnsi="Times New Roman"/>
          <w:color w:val="000000" w:themeColor="text1"/>
        </w:rPr>
        <w:t xml:space="preserve">permanent </w:t>
      </w:r>
      <w:r w:rsidR="003850C5" w:rsidRPr="006404EC">
        <w:rPr>
          <w:rFonts w:ascii="Times New Roman" w:hAnsi="Times New Roman"/>
          <w:color w:val="000000" w:themeColor="text1"/>
        </w:rPr>
        <w:t xml:space="preserve">indwelling urinary </w:t>
      </w:r>
      <w:r w:rsidR="00E51723" w:rsidRPr="006404EC">
        <w:rPr>
          <w:rFonts w:ascii="Times New Roman" w:hAnsi="Times New Roman"/>
          <w:color w:val="000000" w:themeColor="text1"/>
        </w:rPr>
        <w:t>catheter</w:t>
      </w:r>
      <w:r w:rsidR="006D06C3" w:rsidRPr="006404EC">
        <w:rPr>
          <w:rFonts w:ascii="Times New Roman" w:hAnsi="Times New Roman"/>
          <w:color w:val="000000" w:themeColor="text1"/>
        </w:rPr>
        <w:t>)</w:t>
      </w:r>
      <w:r w:rsidR="00A55C45" w:rsidRPr="006404EC">
        <w:rPr>
          <w:rFonts w:ascii="Times New Roman" w:hAnsi="Times New Roman"/>
          <w:color w:val="000000" w:themeColor="text1"/>
        </w:rPr>
        <w:t>.</w:t>
      </w:r>
    </w:p>
    <w:p w14:paraId="3887C071" w14:textId="77777777" w:rsidR="00FD3132" w:rsidRPr="006404EC" w:rsidRDefault="00FD3132" w:rsidP="00CC0B01">
      <w:pPr>
        <w:numPr>
          <w:ilvl w:val="0"/>
          <w:numId w:val="18"/>
        </w:num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Anemia:</w:t>
      </w:r>
      <w:r w:rsidRPr="006404EC">
        <w:rPr>
          <w:rFonts w:ascii="Times New Roman" w:hAnsi="Times New Roman"/>
          <w:color w:val="000000" w:themeColor="text1"/>
        </w:rPr>
        <w:t xml:space="preserve"> low serum hemoglobin requiring transfusion of PRBC, unrelated to any identified source of bleeding</w:t>
      </w:r>
      <w:r w:rsidR="008259FD" w:rsidRPr="006404EC">
        <w:rPr>
          <w:rFonts w:ascii="Times New Roman" w:hAnsi="Times New Roman"/>
          <w:color w:val="000000" w:themeColor="text1"/>
        </w:rPr>
        <w:t>.</w:t>
      </w:r>
    </w:p>
    <w:p w14:paraId="4AEE7C4D" w14:textId="77777777" w:rsidR="00F57573" w:rsidRPr="006404EC" w:rsidRDefault="00F57573" w:rsidP="00CC0B01">
      <w:pPr>
        <w:numPr>
          <w:ilvl w:val="0"/>
          <w:numId w:val="18"/>
        </w:num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Hepatic dysfunction:</w:t>
      </w:r>
      <w:r w:rsidRPr="006404EC">
        <w:rPr>
          <w:rFonts w:ascii="Times New Roman" w:hAnsi="Times New Roman"/>
          <w:color w:val="000000" w:themeColor="text1"/>
        </w:rPr>
        <w:t xml:space="preserve"> Increased serum bilirubin concentration &gt; 34 </w:t>
      </w:r>
      <w:r w:rsidRPr="006404EC">
        <w:rPr>
          <w:rFonts w:ascii="Times New Roman" w:eastAsia="Times New Roman" w:hAnsi="Times New Roman"/>
          <w:color w:val="000000" w:themeColor="text1"/>
        </w:rPr>
        <w:t>µmol/l (2 mg/dl) compared to preoperative value AND elevated liver enzymes AND has NOT undergone a pancreaticobiliary procedure</w:t>
      </w:r>
      <w:r w:rsidRPr="006404EC">
        <w:rPr>
          <w:rFonts w:ascii="Times New Roman" w:hAnsi="Times New Roman"/>
          <w:color w:val="000000" w:themeColor="text1"/>
        </w:rPr>
        <w:t>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CC0B01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&lt;EndNote&gt;&lt;Cite&gt;&lt;Author&gt;Buzby&lt;/Author&gt;&lt;Year&gt;1988&lt;/Year&gt;&lt;RecNum&gt;12&lt;/RecNum&gt;&lt;DisplayText&gt;&lt;style face="superscript"&gt;4&lt;/style&gt;&lt;/DisplayText&gt;&lt;record&gt;&lt;rec-number&gt;12&lt;/rec-number&gt;&lt;foreign-keys&gt;&lt;key app="EN" db-id="dw0r9rfr3tr2p6ewd5yvsfxh0earzevfepd5" timestamp="1445963454"&gt;12&lt;/key&gt;&lt;/foreign-keys&gt;&lt;ref-type name="Journal Article"&gt;17&lt;/ref-type&gt;&lt;contributors&gt;&lt;authors&gt;&lt;author&gt;Buzby, G. P.&lt;/author&gt;&lt;author&gt;Knox, L. S.&lt;/author&gt;&lt;author&gt;Crosby, L. O.&lt;/author&gt;&lt;author&gt;Eisenberg, J. M.&lt;/author&gt;&lt;author&gt;Haakenson, C. M.&lt;/author&gt;&lt;author&gt;McNeal, G. E.&lt;/author&gt;&lt;author&gt;Page, C. P.&lt;/author&gt;&lt;author&gt;Peterson, O. L.&lt;/author&gt;&lt;author&gt;Reinhardt, G. F.&lt;/author&gt;&lt;author&gt;Williford, W. O.&lt;/author&gt;&lt;/authors&gt;&lt;/contributors&gt;&lt;auth-address&gt;VA Medical Centers, Philadelphia, PA.&lt;/auth-address&gt;&lt;titles&gt;&lt;title&gt;Study protocol: a randomized clinical trial of total parenteral nutrition in malnourished surgical patients&lt;/title&gt;&lt;secondary-title&gt;Am J Clin Nutr&lt;/secondary-title&gt;&lt;/titles&gt;&lt;periodical&gt;&lt;full-title&gt;Am J Clin Nutr&lt;/full-title&gt;&lt;/periodical&gt;&lt;pages&gt;366-81&lt;/pages&gt;&lt;volume&gt;47&lt;/volume&gt;&lt;number&gt;2 Suppl&lt;/number&gt;&lt;keywords&gt;&lt;keyword&gt;Clinical Trials as Topic/methods&lt;/keyword&gt;&lt;keyword&gt;Humans&lt;/keyword&gt;&lt;keyword&gt;Monitoring, Physiologic&lt;/keyword&gt;&lt;keyword&gt;Nutrition Disorders/etiology/mortality/*therapy&lt;/keyword&gt;&lt;keyword&gt;*Parenteral Nutrition, Total&lt;/keyword&gt;&lt;keyword&gt;Postoperative Complications/*therapy&lt;/keyword&gt;&lt;keyword&gt;Preoperative Care&lt;/keyword&gt;&lt;keyword&gt;Random Allocation&lt;/keyword&gt;&lt;keyword&gt;Research Design&lt;/keyword&gt;&lt;/keywords&gt;&lt;dates&gt;&lt;year&gt;1988&lt;/year&gt;&lt;pub-dates&gt;&lt;date&gt;Feb&lt;/date&gt;&lt;/pub-dates&gt;&lt;/dates&gt;&lt;isbn&gt;0002-9165 (Print)&amp;#xD;0002-9165 (Linking)&lt;/isbn&gt;&lt;accession-num&gt;3124598&lt;/accession-num&gt;&lt;urls&gt;&lt;related-urls&gt;&lt;url&gt;http://www.ncbi.nlm.nih.gov/pubmed/3124598&lt;/url&gt;&lt;/related-urls&gt;&lt;/urls&gt;&lt;/record&gt;&lt;/Cite&gt;&lt;/EndNote&gt;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CC0B01" w:rsidRPr="006404EC">
        <w:rPr>
          <w:rFonts w:ascii="Times New Roman" w:hAnsi="Times New Roman"/>
          <w:noProof/>
          <w:color w:val="000000" w:themeColor="text1"/>
          <w:vertAlign w:val="superscript"/>
        </w:rPr>
        <w:t>4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3A237A3A" w14:textId="77777777" w:rsidR="008259FD" w:rsidRPr="006404EC" w:rsidRDefault="00985DC1" w:rsidP="00CC0B01">
      <w:pPr>
        <w:numPr>
          <w:ilvl w:val="0"/>
          <w:numId w:val="18"/>
        </w:num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 xml:space="preserve">Acute </w:t>
      </w:r>
      <w:r w:rsidR="00F57573" w:rsidRPr="006404EC">
        <w:rPr>
          <w:rFonts w:ascii="Times New Roman" w:hAnsi="Times New Roman"/>
          <w:i/>
          <w:color w:val="000000" w:themeColor="text1"/>
        </w:rPr>
        <w:t>Pancreatitis:</w:t>
      </w:r>
      <w:r w:rsidR="00F57573" w:rsidRPr="006404EC">
        <w:rPr>
          <w:rFonts w:ascii="Times New Roman" w:hAnsi="Times New Roman"/>
          <w:color w:val="000000" w:themeColor="text1"/>
        </w:rPr>
        <w:t xml:space="preserve"> </w:t>
      </w:r>
      <w:r w:rsidR="00950F06" w:rsidRPr="006404EC">
        <w:rPr>
          <w:rFonts w:ascii="Times New Roman" w:hAnsi="Times New Roman"/>
          <w:color w:val="000000" w:themeColor="text1"/>
        </w:rPr>
        <w:t xml:space="preserve">diagnosis requires 2 of the following: upper abdominal pain of acute onset often radiating through to the back; </w:t>
      </w:r>
      <w:r w:rsidR="00F57573" w:rsidRPr="006404EC">
        <w:rPr>
          <w:rFonts w:ascii="Times New Roman" w:hAnsi="Times New Roman"/>
          <w:color w:val="000000" w:themeColor="text1"/>
        </w:rPr>
        <w:t>increase in serum amylase</w:t>
      </w:r>
      <w:r w:rsidR="00950F06" w:rsidRPr="006404EC">
        <w:rPr>
          <w:rFonts w:ascii="Times New Roman" w:hAnsi="Times New Roman"/>
          <w:color w:val="000000" w:themeColor="text1"/>
        </w:rPr>
        <w:t xml:space="preserve"> or lypase (x3 normal value); cross</w:t>
      </w:r>
      <w:r w:rsidR="00950F06" w:rsidRPr="006404EC">
        <w:rPr>
          <w:rFonts w:ascii="Calibri" w:eastAsia="Calibri" w:hAnsi="Calibri" w:cs="Calibri"/>
          <w:color w:val="000000" w:themeColor="text1"/>
        </w:rPr>
        <w:t>‐</w:t>
      </w:r>
      <w:r w:rsidR="00950F06" w:rsidRPr="006404EC">
        <w:rPr>
          <w:rFonts w:ascii="Times New Roman" w:hAnsi="Times New Roman"/>
          <w:color w:val="000000" w:themeColor="text1"/>
        </w:rPr>
        <w:t>sectional abdominal imaging consistent with acute pancreatitis</w:t>
      </w:r>
      <w:r w:rsidR="008259FD" w:rsidRPr="006404EC">
        <w:rPr>
          <w:rFonts w:ascii="Times New Roman" w:hAnsi="Times New Roman"/>
          <w:color w:val="000000" w:themeColor="text1"/>
        </w:rPr>
        <w:t>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AD5B6E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&lt;EndNote&gt;&lt;Cite&gt;&lt;Author&gt;Banks&lt;/Author&gt;&lt;Year&gt;2013&lt;/Year&gt;&lt;RecNum&gt;20&lt;/RecNum&gt;&lt;DisplayText&gt;&lt;style face="superscript"&gt;9&lt;/style&gt;&lt;/DisplayText&gt;&lt;record&gt;&lt;rec-number&gt;20&lt;/rec-number&gt;&lt;foreign-keys&gt;&lt;key app="EN" db-id="dw0r9rfr3tr2p6ewd5yvsfxh0earzevfepd5" timestamp="1445973595"&gt;20&lt;/key&gt;&lt;/foreign-keys&gt;&lt;ref-type name="Journal Article"&gt;17&lt;/ref-type&gt;&lt;contributors&gt;&lt;authors&gt;&lt;author&gt;Banks, P. A.&lt;/author&gt;&lt;author&gt;Bollen, T. L.&lt;/author&gt;&lt;author&gt;Dervenis, C.&lt;/author&gt;&lt;author&gt;Gooszen, H. G.&lt;/author&gt;&lt;author&gt;Johnson, C. D.&lt;/author&gt;&lt;author&gt;Sarr, M. G.&lt;/author&gt;&lt;author&gt;Tsiotos, G. G.&lt;/author&gt;&lt;author&gt;Vege, S. S.&lt;/author&gt;&lt;author&gt;Acute Pancreatitis Classification Working, Group&lt;/author&gt;&lt;/authors&gt;&lt;/contributors&gt;&lt;auth-address&gt;Division of Gastroenterology, Hepatology, and Endoscopy, Harvard Medical School, Brigham and Women&amp;apos;s Hospital, Boston, Massachusetts, USA.&lt;/auth-address&gt;&lt;titles&gt;&lt;title&gt;Classification of acute pancreatitis--2012: revision of the Atlanta classification and definitions by international consensus&lt;/title&gt;&lt;secondary-title&gt;Gut&lt;/secondary-title&gt;&lt;/titles&gt;&lt;periodical&gt;&lt;full-title&gt;Gut&lt;/full-title&gt;&lt;/periodical&gt;&lt;pages&gt;102-11&lt;/pages&gt;&lt;volume&gt;62&lt;/volume&gt;&lt;number&gt;1&lt;/number&gt;&lt;keywords&gt;&lt;keyword&gt;Acute Disease&lt;/keyword&gt;&lt;keyword&gt;Disease Progression&lt;/keyword&gt;&lt;keyword&gt;Humans&lt;/keyword&gt;&lt;keyword&gt;Pancreatitis/*classification/complications/diagnosis/radiography&lt;/keyword&gt;&lt;keyword&gt;Severity of Illness Index&lt;/keyword&gt;&lt;keyword&gt;Tomography, X-Ray Computed&lt;/keyword&gt;&lt;/keywords&gt;&lt;dates&gt;&lt;year&gt;2013&lt;/year&gt;&lt;pub-dates&gt;&lt;date&gt;Jan&lt;/date&gt;&lt;/pub-dates&gt;&lt;/dates&gt;&lt;isbn&gt;1468-3288 (Electronic)&amp;#xD;0017-5749 (Linking)&lt;/isbn&gt;&lt;accession-num&gt;23100216&lt;/accession-num&gt;&lt;urls&gt;&lt;related-urls&gt;&lt;url&gt;http://www.ncbi.nlm.nih.gov/pubmed/23100216&lt;/url&gt;&lt;/related-urls&gt;&lt;/urls&gt;&lt;electronic-resource-num&gt;10.1136/gutjnl-2012-302779&lt;/electronic-resource-num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AD5B6E" w:rsidRPr="006404EC">
        <w:rPr>
          <w:rFonts w:ascii="Times New Roman" w:hAnsi="Times New Roman"/>
          <w:noProof/>
          <w:color w:val="000000" w:themeColor="text1"/>
          <w:vertAlign w:val="superscript"/>
        </w:rPr>
        <w:t>9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7E14DE41" w14:textId="77777777" w:rsidR="00FD3132" w:rsidRPr="006404EC" w:rsidRDefault="00FD3132" w:rsidP="00CC0B01">
      <w:pPr>
        <w:numPr>
          <w:ilvl w:val="0"/>
          <w:numId w:val="18"/>
        </w:num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Other gastrointestinal complications:</w:t>
      </w:r>
      <w:r w:rsidRPr="006404EC">
        <w:rPr>
          <w:rFonts w:ascii="Times New Roman" w:hAnsi="Times New Roman"/>
          <w:color w:val="000000" w:themeColor="text1"/>
        </w:rPr>
        <w:t xml:space="preserve"> any other complication of the gastrointestinal tract requiring treatment (e.g. </w:t>
      </w:r>
      <w:r w:rsidR="005F448D" w:rsidRPr="006404EC">
        <w:rPr>
          <w:rFonts w:ascii="Times New Roman" w:hAnsi="Times New Roman"/>
          <w:color w:val="000000" w:themeColor="text1"/>
        </w:rPr>
        <w:t xml:space="preserve">blood per rectum, </w:t>
      </w:r>
      <w:r w:rsidRPr="006404EC">
        <w:rPr>
          <w:rFonts w:ascii="Times New Roman" w:hAnsi="Times New Roman"/>
          <w:color w:val="000000" w:themeColor="text1"/>
        </w:rPr>
        <w:t>diarrhea</w:t>
      </w:r>
      <w:r w:rsidR="00310DE3" w:rsidRPr="006404EC">
        <w:rPr>
          <w:rFonts w:ascii="Times New Roman" w:hAnsi="Times New Roman"/>
          <w:color w:val="000000" w:themeColor="text1"/>
        </w:rPr>
        <w:t>, high stoma output</w:t>
      </w:r>
      <w:r w:rsidRPr="006404EC">
        <w:rPr>
          <w:rFonts w:ascii="Times New Roman" w:hAnsi="Times New Roman"/>
          <w:color w:val="000000" w:themeColor="text1"/>
        </w:rPr>
        <w:t>).</w:t>
      </w:r>
    </w:p>
    <w:p w14:paraId="019F65FE" w14:textId="77777777" w:rsidR="00B46095" w:rsidRPr="006404EC" w:rsidRDefault="00B46095" w:rsidP="00CC0B01">
      <w:pPr>
        <w:numPr>
          <w:ilvl w:val="0"/>
          <w:numId w:val="18"/>
        </w:num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Neurological complications:</w:t>
      </w:r>
      <w:r w:rsidRPr="006404EC">
        <w:rPr>
          <w:rFonts w:ascii="Times New Roman" w:hAnsi="Times New Roman"/>
          <w:color w:val="000000" w:themeColor="text1"/>
        </w:rPr>
        <w:t xml:space="preserve"> any neurological complication excluding cerebrovascular events or anesthesia-related injuries (e.g. epileptic seizure)</w:t>
      </w:r>
    </w:p>
    <w:p w14:paraId="5B1876D9" w14:textId="77777777" w:rsidR="008A4811" w:rsidRPr="006404EC" w:rsidRDefault="008A4811" w:rsidP="00CC0B01">
      <w:pPr>
        <w:numPr>
          <w:ilvl w:val="0"/>
          <w:numId w:val="18"/>
        </w:num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Psychiatric complications:</w:t>
      </w:r>
      <w:r w:rsidRPr="006404EC">
        <w:rPr>
          <w:rFonts w:ascii="Times New Roman" w:hAnsi="Times New Roman"/>
          <w:color w:val="000000" w:themeColor="text1"/>
        </w:rPr>
        <w:t xml:space="preserve"> new psychiatric symptoms including delirium and depression, requiring pharmacological treatment.</w:t>
      </w:r>
    </w:p>
    <w:p w14:paraId="549437CD" w14:textId="77777777" w:rsidR="00E058C7" w:rsidRPr="006404EC" w:rsidRDefault="00E058C7" w:rsidP="00CC0B01">
      <w:p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</w:p>
    <w:p w14:paraId="552D9807" w14:textId="77777777" w:rsidR="003850C5" w:rsidRPr="006404EC" w:rsidRDefault="003850C5" w:rsidP="0058464B">
      <w:pPr>
        <w:spacing w:line="360" w:lineRule="auto"/>
        <w:ind w:left="284" w:hanging="284"/>
        <w:outlineLvl w:val="0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b/>
          <w:color w:val="000000" w:themeColor="text1"/>
        </w:rPr>
        <w:t>INFECTIOUS</w:t>
      </w:r>
    </w:p>
    <w:p w14:paraId="512E153D" w14:textId="77777777" w:rsidR="003850C5" w:rsidRPr="006404EC" w:rsidRDefault="003850C5" w:rsidP="00CC0B0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/>
          <w:b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 xml:space="preserve">UTI: </w:t>
      </w:r>
      <w:r w:rsidRPr="006404EC">
        <w:rPr>
          <w:rFonts w:ascii="Times New Roman" w:hAnsi="Times New Roman"/>
          <w:color w:val="000000" w:themeColor="text1"/>
        </w:rPr>
        <w:t>upper or lower urinary symptoms and urine culture with no more than two species of organisms, at least one of which is a bacteria of ≥10</w:t>
      </w:r>
      <w:r w:rsidRPr="006404EC">
        <w:rPr>
          <w:rFonts w:ascii="Times New Roman" w:hAnsi="Times New Roman"/>
          <w:color w:val="000000" w:themeColor="text1"/>
          <w:vertAlign w:val="superscript"/>
        </w:rPr>
        <w:t>5</w:t>
      </w:r>
      <w:r w:rsidRPr="006404EC">
        <w:rPr>
          <w:rFonts w:ascii="Times New Roman" w:hAnsi="Times New Roman"/>
          <w:color w:val="000000" w:themeColor="text1"/>
        </w:rPr>
        <w:t xml:space="preserve"> CFU/ml</w:t>
      </w:r>
      <w:r w:rsidR="001E633E" w:rsidRPr="006404EC">
        <w:rPr>
          <w:rFonts w:ascii="Times New Roman" w:hAnsi="Times New Roman"/>
          <w:color w:val="000000" w:themeColor="text1"/>
        </w:rPr>
        <w:t>.</w:t>
      </w:r>
      <w:r w:rsidR="0029199E" w:rsidRPr="006404EC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PEVuZE5vdGU+PENpdGU+PEF1dGhvcj5EdWRlY2s8L0F1dGhvcj48WWVhcj4yMDExPC9ZZWFyPjxS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</w:fldData>
        </w:fldChar>
      </w:r>
      <w:r w:rsidR="00AD5B6E" w:rsidRPr="006404EC">
        <w:rPr>
          <w:rFonts w:ascii="Times New Roman" w:hAnsi="Times New Roman"/>
          <w:color w:val="000000" w:themeColor="text1"/>
        </w:rPr>
        <w:instrText xml:space="preserve"> ADDIN EN.CITE </w:instrText>
      </w:r>
      <w:r w:rsidR="00AD5B6E" w:rsidRPr="006404EC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PEVuZE5vdGU+PENpdGU+PEF1dGhvcj5EdWRlY2s8L0F1dGhvcj48WWVhcj4yMDExPC9ZZWFyPjxS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</w:fldData>
        </w:fldChar>
      </w:r>
      <w:r w:rsidR="00AD5B6E" w:rsidRPr="006404EC">
        <w:rPr>
          <w:rFonts w:ascii="Times New Roman" w:hAnsi="Times New Roman"/>
          <w:color w:val="000000" w:themeColor="text1"/>
        </w:rPr>
        <w:instrText xml:space="preserve"> ADDIN EN.CITE.DATA </w:instrText>
      </w:r>
      <w:r w:rsidR="00AD5B6E" w:rsidRPr="006404EC">
        <w:rPr>
          <w:rFonts w:ascii="Times New Roman" w:hAnsi="Times New Roman"/>
          <w:color w:val="000000" w:themeColor="text1"/>
        </w:rPr>
      </w:r>
      <w:r w:rsidR="00AD5B6E" w:rsidRPr="006404EC">
        <w:rPr>
          <w:rFonts w:ascii="Times New Roman" w:hAnsi="Times New Roman"/>
          <w:color w:val="000000" w:themeColor="text1"/>
        </w:rPr>
        <w:fldChar w:fldCharType="end"/>
      </w:r>
      <w:r w:rsidR="0029199E" w:rsidRPr="006404EC">
        <w:rPr>
          <w:rFonts w:ascii="Times New Roman" w:hAnsi="Times New Roman"/>
          <w:color w:val="000000" w:themeColor="text1"/>
        </w:rPr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AD5B6E" w:rsidRPr="006404EC">
        <w:rPr>
          <w:rFonts w:ascii="Times New Roman" w:hAnsi="Times New Roman"/>
          <w:noProof/>
          <w:color w:val="000000" w:themeColor="text1"/>
          <w:vertAlign w:val="superscript"/>
        </w:rPr>
        <w:t>10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6FF1B70C" w14:textId="77777777" w:rsidR="003850C5" w:rsidRPr="006404EC" w:rsidRDefault="003850C5" w:rsidP="00CC0B0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Wound infection:</w:t>
      </w:r>
      <w:r w:rsidRPr="006404EC">
        <w:rPr>
          <w:rFonts w:ascii="Times New Roman" w:eastAsia="MS Mincho" w:hAnsi="Times New Roman"/>
          <w:i/>
          <w:color w:val="000000" w:themeColor="text1"/>
        </w:rPr>
        <w:t xml:space="preserve"> </w:t>
      </w:r>
      <w:r w:rsidRPr="006404EC">
        <w:rPr>
          <w:rFonts w:ascii="Times New Roman" w:eastAsia="MS Mincho" w:hAnsi="Times New Roman"/>
          <w:color w:val="000000" w:themeColor="text1"/>
        </w:rPr>
        <w:t>Purulent drainage, with or without positive culture, from the superficial incision or any sign or symptom of infection (e.g. pain or tenderness, localized swelling, redness)</w:t>
      </w:r>
      <w:r w:rsidRPr="006404EC">
        <w:rPr>
          <w:rFonts w:ascii="Times New Roman" w:eastAsia="MS Mincho" w:hAnsi="Times New Roman"/>
          <w:iCs/>
          <w:color w:val="000000" w:themeColor="text1"/>
        </w:rPr>
        <w:t xml:space="preserve"> and </w:t>
      </w:r>
      <w:r w:rsidRPr="006404EC">
        <w:rPr>
          <w:rFonts w:ascii="Times New Roman" w:eastAsia="MS Mincho" w:hAnsi="Times New Roman"/>
          <w:color w:val="000000" w:themeColor="text1"/>
        </w:rPr>
        <w:t xml:space="preserve">superficial incision is deliberately opened by the surgeon or attending physician. </w:t>
      </w:r>
      <w:r w:rsidRPr="006404EC">
        <w:rPr>
          <w:rFonts w:ascii="Times New Roman" w:hAnsi="Times New Roman"/>
          <w:color w:val="000000" w:themeColor="text1"/>
        </w:rPr>
        <w:t>Not included if part of intra-peritoneal abscess.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AD5B6E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&lt;EndNote&gt;&lt;Cite&gt;&lt;Author&gt;Horan&lt;/Author&gt;&lt;Year&gt;1992&lt;/Year&gt;&lt;RecNum&gt;22&lt;/RecNum&gt;&lt;DisplayText&gt;&lt;style face="superscript"&gt;11&lt;/style&gt;&lt;/DisplayText&gt;&lt;record&gt;&lt;rec-number&gt;22&lt;/rec-number&gt;&lt;foreign-keys&gt;&lt;key app="EN" db-id="dw0r9rfr3tr2p6ewd5yvsfxh0earzevfepd5" timestamp="1445973759"&gt;22&lt;/key&gt;&lt;/foreign-keys&gt;&lt;ref-type name="Journal Article"&gt;17&lt;/ref-type&gt;&lt;contributors&gt;&lt;authors&gt;&lt;author&gt;Horan, T. C.&lt;/author&gt;&lt;author&gt;Gaynes, R. P.&lt;/author&gt;&lt;author&gt;Martone, W. J.&lt;/author&gt;&lt;author&gt;Jarvis, W. R.&lt;/author&gt;&lt;author&gt;Emori, T. G.&lt;/author&gt;&lt;/authors&gt;&lt;/contributors&gt;&lt;auth-address&gt;Hospital Infections Program, National Center for Infectious Diseases, Centers for Disease Control, Atlanta, GA 30333.&lt;/auth-address&gt;&lt;titles&gt;&lt;title&gt;CDC definitions of nosocomial surgical site infections, 1992: a modification of CDC definitions of surgical wound infections&lt;/title&gt;&lt;secondary-title&gt;Infect Control Hosp Epidemiol&lt;/secondary-title&gt;&lt;/titles&gt;&lt;periodical&gt;&lt;full-title&gt;Infect Control Hosp Epidemiol&lt;/full-title&gt;&lt;/periodical&gt;&lt;pages&gt;606-8&lt;/pages&gt;&lt;volume&gt;13&lt;/volume&gt;&lt;number&gt;10&lt;/number&gt;&lt;keywords&gt;&lt;keyword&gt;Centers for Disease Control and Prevention (U.S.)&lt;/keyword&gt;&lt;keyword&gt;Cross Infection/*classification&lt;/keyword&gt;&lt;keyword&gt;Hospitals/*standards&lt;/keyword&gt;&lt;keyword&gt;Humans&lt;/keyword&gt;&lt;keyword&gt;Population Surveillance&lt;/keyword&gt;&lt;keyword&gt;Surgical Wound Infection/*classification&lt;/keyword&gt;&lt;keyword&gt;Terminology as Topic&lt;/keyword&gt;&lt;keyword&gt;United States&lt;/keyword&gt;&lt;/keywords&gt;&lt;dates&gt;&lt;year&gt;1992&lt;/year&gt;&lt;pub-dates&gt;&lt;date&gt;Oct&lt;/date&gt;&lt;/pub-dates&gt;&lt;/dates&gt;&lt;isbn&gt;0899-823X (Print)&amp;#xD;0899-823X (Linking)&lt;/isbn&gt;&lt;accession-num&gt;1334988&lt;/accession-num&gt;&lt;urls&gt;&lt;related-urls&gt;&lt;url&gt;http://www.ncbi.nlm.nih.gov/pubmed/1334988&lt;/url&gt;&lt;/related-urls&gt;&lt;/urls&gt;&lt;/record&gt;&lt;/Cite&gt;&lt;/EndNote&gt;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AD5B6E" w:rsidRPr="006404EC">
        <w:rPr>
          <w:rFonts w:ascii="Times New Roman" w:hAnsi="Times New Roman"/>
          <w:noProof/>
          <w:color w:val="000000" w:themeColor="text1"/>
          <w:vertAlign w:val="superscript"/>
        </w:rPr>
        <w:t>11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27084B29" w14:textId="77777777" w:rsidR="003850C5" w:rsidRPr="006404EC" w:rsidRDefault="003850C5" w:rsidP="00CC0B01">
      <w:pPr>
        <w:numPr>
          <w:ilvl w:val="0"/>
          <w:numId w:val="16"/>
        </w:numPr>
        <w:spacing w:line="360" w:lineRule="auto"/>
        <w:ind w:left="284" w:hanging="284"/>
        <w:rPr>
          <w:rFonts w:ascii="Times New Roman" w:hAnsi="Times New Roman"/>
          <w:b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Intra-</w:t>
      </w:r>
      <w:r w:rsidRPr="006404EC">
        <w:rPr>
          <w:rFonts w:ascii="Times New Roman" w:hAnsi="Times New Roman"/>
          <w:b/>
          <w:color w:val="000000" w:themeColor="text1"/>
        </w:rPr>
        <w:t xml:space="preserve"> </w:t>
      </w:r>
      <w:r w:rsidRPr="006404EC">
        <w:rPr>
          <w:rFonts w:ascii="Times New Roman" w:hAnsi="Times New Roman"/>
          <w:i/>
          <w:color w:val="000000" w:themeColor="text1"/>
        </w:rPr>
        <w:t xml:space="preserve">or retroperitoneal abscess: </w:t>
      </w:r>
      <w:r w:rsidRPr="006404EC">
        <w:rPr>
          <w:rFonts w:ascii="Times New Roman" w:hAnsi="Times New Roman"/>
          <w:color w:val="000000" w:themeColor="text1"/>
        </w:rPr>
        <w:t>Radiologic finding</w:t>
      </w:r>
      <w:r w:rsidR="00691F8D" w:rsidRPr="006404EC">
        <w:rPr>
          <w:rFonts w:ascii="Times New Roman" w:hAnsi="Times New Roman"/>
          <w:color w:val="000000" w:themeColor="text1"/>
        </w:rPr>
        <w:t xml:space="preserve"> of deep collection of pus</w:t>
      </w:r>
      <w:r w:rsidRPr="006404EC">
        <w:rPr>
          <w:rFonts w:ascii="Times New Roman" w:hAnsi="Times New Roman"/>
          <w:color w:val="000000" w:themeColor="text1"/>
        </w:rPr>
        <w:t xml:space="preserve"> associated with systemic signs of infection or finding during reoperation. </w:t>
      </w:r>
    </w:p>
    <w:p w14:paraId="04382ADB" w14:textId="77777777" w:rsidR="003850C5" w:rsidRPr="006404EC" w:rsidRDefault="003850C5" w:rsidP="00CC0B01">
      <w:pPr>
        <w:numPr>
          <w:ilvl w:val="0"/>
          <w:numId w:val="16"/>
        </w:num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Sepsis</w:t>
      </w:r>
      <w:r w:rsidRPr="006404EC">
        <w:rPr>
          <w:rFonts w:ascii="Times New Roman" w:hAnsi="Times New Roman"/>
          <w:color w:val="000000" w:themeColor="text1"/>
        </w:rPr>
        <w:t>: at least two SIRS criteria positive and a documented or suspected infection. SIRS criteria are the following: Temperature &lt; 36 or &gt;38 °C; heart rate &gt;90 beats per minute, respiratory frequency &gt;20 breath per minute, leukocytosis (WBC&gt;12) or leukopenia (WBC&lt;4) AND doc</w:t>
      </w:r>
      <w:r w:rsidR="001E633E" w:rsidRPr="006404EC">
        <w:rPr>
          <w:rFonts w:ascii="Times New Roman" w:hAnsi="Times New Roman"/>
          <w:color w:val="000000" w:themeColor="text1"/>
        </w:rPr>
        <w:t>umented or suspected infection.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AD5B6E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&lt;EndNote&gt;&lt;Cite&gt;&lt;Author&gt;Bone&lt;/Author&gt;&lt;Year&gt;1992&lt;/Year&gt;&lt;RecNum&gt;15&lt;/RecNum&gt;&lt;DisplayText&gt;&lt;style face="superscript"&gt;12&lt;/style&gt;&lt;/DisplayText&gt;&lt;record&gt;&lt;rec-number&gt;15&lt;/rec-number&gt;&lt;foreign-keys&gt;&lt;key app="EN" db-id="dw0r9rfr3tr2p6ewd5yvsfxh0earzevfepd5" timestamp="1445972924"&gt;15&lt;/key&gt;&lt;/foreign-keys&gt;&lt;ref-type name="Journal Article"&gt;17&lt;/ref-type&gt;&lt;contributors&gt;&lt;authors&gt;&lt;author&gt;Bone, R. C.&lt;/author&gt;&lt;author&gt;Balk, R. A.&lt;/author&gt;&lt;author&gt;Cerra, F. B.&lt;/author&gt;&lt;author&gt;Dellinger, R. P.&lt;/author&gt;&lt;author&gt;Fein, A. M.&lt;/author&gt;&lt;author&gt;Knaus, W. A.&lt;/author&gt;&lt;author&gt;Schein, R. M.&lt;/author&gt;&lt;author&gt;Sibbald, W. J.&lt;/author&gt;&lt;/authors&gt;&lt;/contributors&gt;&lt;auth-address&gt;Rush-Presbyterian St. Luke&amp;apos;s Medical Center, Chicago 60612.&lt;/auth-address&gt;&lt;titles&gt;&lt;title&gt;Definitions for sepsis and organ failure and guidelines for the use of innovative therapies in sepsis. The ACCP/SCCM Consensus Conference Committee. American College of Chest Physicians/Society of Critical Care Medicine&lt;/title&gt;&lt;secondary-title&gt;Chest&lt;/secondary-title&gt;&lt;/titles&gt;&lt;periodical&gt;&lt;full-title&gt;Chest&lt;/full-title&gt;&lt;/periodical&gt;&lt;pages&gt;1644-55&lt;/pages&gt;&lt;volume&gt;101&lt;/volume&gt;&lt;number&gt;6&lt;/number&gt;&lt;keywords&gt;&lt;keyword&gt;Critical Care/*standards&lt;/keyword&gt;&lt;keyword&gt;Humans&lt;/keyword&gt;&lt;keyword&gt;Multiple Organ Failure/*therapy&lt;/keyword&gt;&lt;keyword&gt;Pulmonary Medicine&lt;/keyword&gt;&lt;keyword&gt;Sepsis/*therapy&lt;/keyword&gt;&lt;keyword&gt;Severity of Illness Index&lt;/keyword&gt;&lt;keyword&gt;Shock, Septic/therapy&lt;/keyword&gt;&lt;keyword&gt;Societies, Medical&lt;/keyword&gt;&lt;keyword&gt;Syndrome&lt;/keyword&gt;&lt;keyword&gt;*Terminology as Topic&lt;/keyword&gt;&lt;keyword&gt;United States&lt;/keyword&gt;&lt;/keywords&gt;&lt;dates&gt;&lt;year&gt;1992&lt;/year&gt;&lt;pub-dates&gt;&lt;date&gt;Jun&lt;/date&gt;&lt;/pub-dates&gt;&lt;/dates&gt;&lt;isbn&gt;0012-3692 (Print)&amp;#xD;0012-3692 (Linking)&lt;/isbn&gt;&lt;accession-num&gt;1303622&lt;/accession-num&gt;&lt;urls&gt;&lt;related-urls&gt;&lt;url&gt;http://www.ncbi.nlm.nih.gov/pubmed/1303622&lt;/url&gt;&lt;/related-urls&gt;&lt;/urls&gt;&lt;/record&gt;&lt;/Cite&gt;&lt;/EndNote&gt;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AD5B6E" w:rsidRPr="006404EC">
        <w:rPr>
          <w:rFonts w:ascii="Times New Roman" w:hAnsi="Times New Roman"/>
          <w:noProof/>
          <w:color w:val="000000" w:themeColor="text1"/>
          <w:vertAlign w:val="superscript"/>
        </w:rPr>
        <w:t>12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79D0C78E" w14:textId="77777777" w:rsidR="003850C5" w:rsidRPr="006404EC" w:rsidRDefault="003850C5" w:rsidP="00CC0B01">
      <w:pPr>
        <w:numPr>
          <w:ilvl w:val="0"/>
          <w:numId w:val="16"/>
        </w:numPr>
        <w:spacing w:line="360" w:lineRule="auto"/>
        <w:ind w:left="284" w:hanging="284"/>
        <w:rPr>
          <w:rFonts w:ascii="Times New Roman" w:hAnsi="Times New Roman"/>
          <w:b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Other infectious complications:</w:t>
      </w:r>
      <w:r w:rsidRPr="006404EC">
        <w:rPr>
          <w:rFonts w:ascii="Times New Roman" w:hAnsi="Times New Roman"/>
          <w:b/>
          <w:i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>any other documented infectious complication (e.g. Clostridium difficile colitis)</w:t>
      </w:r>
      <w:r w:rsidR="00860F22" w:rsidRPr="006404EC">
        <w:rPr>
          <w:rFonts w:ascii="Times New Roman" w:hAnsi="Times New Roman"/>
          <w:color w:val="000000" w:themeColor="text1"/>
        </w:rPr>
        <w:t>.</w:t>
      </w:r>
    </w:p>
    <w:p w14:paraId="59849509" w14:textId="77777777" w:rsidR="00316FEC" w:rsidRPr="006404EC" w:rsidRDefault="00316FEC" w:rsidP="00CC0B01">
      <w:p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</w:p>
    <w:p w14:paraId="4E565D40" w14:textId="77777777" w:rsidR="00316FEC" w:rsidRPr="006404EC" w:rsidRDefault="00316FEC" w:rsidP="0058464B">
      <w:pPr>
        <w:spacing w:line="360" w:lineRule="auto"/>
        <w:ind w:left="284" w:hanging="284"/>
        <w:outlineLvl w:val="0"/>
        <w:rPr>
          <w:rFonts w:ascii="Times New Roman" w:hAnsi="Times New Roman"/>
          <w:b/>
          <w:caps/>
          <w:color w:val="000000" w:themeColor="text1"/>
        </w:rPr>
      </w:pPr>
      <w:r w:rsidRPr="006404EC">
        <w:rPr>
          <w:rFonts w:ascii="Times New Roman" w:hAnsi="Times New Roman"/>
          <w:b/>
          <w:caps/>
          <w:color w:val="000000" w:themeColor="text1"/>
        </w:rPr>
        <w:t>Surgical</w:t>
      </w:r>
    </w:p>
    <w:p w14:paraId="62443810" w14:textId="77777777" w:rsidR="00C72524" w:rsidRPr="006404EC" w:rsidRDefault="00D612E8" w:rsidP="00CC0B0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Anastomotic leak: d</w:t>
      </w:r>
      <w:r w:rsidRPr="006404EC">
        <w:rPr>
          <w:rFonts w:ascii="Times New Roman" w:eastAsia="Times New Roman" w:hAnsi="Times New Roman"/>
          <w:color w:val="000000" w:themeColor="text1"/>
        </w:rPr>
        <w:t xml:space="preserve">ocumentation at reoperation OR documentation by imaging technique (e.g. radiologically, endoscopically) of leakage </w:t>
      </w:r>
      <w:r w:rsidRPr="006404EC">
        <w:rPr>
          <w:rFonts w:ascii="Times New Roman" w:eastAsia="MS Mincho" w:hAnsi="Times New Roman"/>
          <w:color w:val="000000" w:themeColor="text1"/>
          <w:szCs w:val="18"/>
        </w:rPr>
        <w:t>from the surgical connection between the two bowel ends into the abdomen or pelvis with either spillage and/or fluid collection around the anastomotic site or extravasation throu</w:t>
      </w:r>
      <w:r w:rsidR="00C7548B" w:rsidRPr="006404EC">
        <w:rPr>
          <w:rFonts w:ascii="Times New Roman" w:eastAsia="MS Mincho" w:hAnsi="Times New Roman"/>
          <w:color w:val="000000" w:themeColor="text1"/>
          <w:szCs w:val="18"/>
        </w:rPr>
        <w:t>gh a wound, drain site, or anus.</w:t>
      </w:r>
      <w:r w:rsidR="0029199E" w:rsidRPr="006404EC">
        <w:rPr>
          <w:rFonts w:ascii="Times New Roman" w:eastAsia="MS Mincho" w:hAnsi="Times New Roman"/>
          <w:color w:val="000000" w:themeColor="text1"/>
          <w:szCs w:val="18"/>
        </w:rPr>
        <w:fldChar w:fldCharType="begin">
          <w:fldData xml:space="preserve">PEVuZE5vdGU+PENpdGU+PEF1dGhvcj5UcmVuY2hldmE8L0F1dGhvcj48WWVhcj4yMDEzPC9ZZWFy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</w:fldData>
        </w:fldChar>
      </w:r>
      <w:r w:rsidR="00AD5B6E" w:rsidRPr="006404EC">
        <w:rPr>
          <w:rFonts w:ascii="Times New Roman" w:eastAsia="MS Mincho" w:hAnsi="Times New Roman"/>
          <w:color w:val="000000" w:themeColor="text1"/>
          <w:szCs w:val="18"/>
        </w:rPr>
        <w:instrText xml:space="preserve"> ADDIN EN.CITE </w:instrText>
      </w:r>
      <w:r w:rsidR="00AD5B6E" w:rsidRPr="006404EC">
        <w:rPr>
          <w:rFonts w:ascii="Times New Roman" w:eastAsia="MS Mincho" w:hAnsi="Times New Roman"/>
          <w:color w:val="000000" w:themeColor="text1"/>
          <w:szCs w:val="18"/>
        </w:rPr>
        <w:fldChar w:fldCharType="begin">
          <w:fldData xml:space="preserve">PEVuZE5vdGU+PENpdGU+PEF1dGhvcj5UcmVuY2hldmE8L0F1dGhvcj48WWVhcj4yMDEzPC9ZZWFy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</w:fldData>
        </w:fldChar>
      </w:r>
      <w:r w:rsidR="00AD5B6E" w:rsidRPr="006404EC">
        <w:rPr>
          <w:rFonts w:ascii="Times New Roman" w:eastAsia="MS Mincho" w:hAnsi="Times New Roman"/>
          <w:color w:val="000000" w:themeColor="text1"/>
          <w:szCs w:val="18"/>
        </w:rPr>
        <w:instrText xml:space="preserve"> ADDIN EN.CITE.DATA </w:instrText>
      </w:r>
      <w:r w:rsidR="00AD5B6E" w:rsidRPr="006404EC">
        <w:rPr>
          <w:rFonts w:ascii="Times New Roman" w:eastAsia="MS Mincho" w:hAnsi="Times New Roman"/>
          <w:color w:val="000000" w:themeColor="text1"/>
          <w:szCs w:val="18"/>
        </w:rPr>
      </w:r>
      <w:r w:rsidR="00AD5B6E" w:rsidRPr="006404EC">
        <w:rPr>
          <w:rFonts w:ascii="Times New Roman" w:eastAsia="MS Mincho" w:hAnsi="Times New Roman"/>
          <w:color w:val="000000" w:themeColor="text1"/>
          <w:szCs w:val="18"/>
        </w:rPr>
        <w:fldChar w:fldCharType="end"/>
      </w:r>
      <w:r w:rsidR="0029199E" w:rsidRPr="006404EC">
        <w:rPr>
          <w:rFonts w:ascii="Times New Roman" w:eastAsia="MS Mincho" w:hAnsi="Times New Roman"/>
          <w:color w:val="000000" w:themeColor="text1"/>
          <w:szCs w:val="18"/>
        </w:rPr>
      </w:r>
      <w:r w:rsidR="0029199E" w:rsidRPr="006404EC">
        <w:rPr>
          <w:rFonts w:ascii="Times New Roman" w:eastAsia="MS Mincho" w:hAnsi="Times New Roman"/>
          <w:color w:val="000000" w:themeColor="text1"/>
          <w:szCs w:val="18"/>
        </w:rPr>
        <w:fldChar w:fldCharType="separate"/>
      </w:r>
      <w:r w:rsidR="00AD5B6E" w:rsidRPr="006404EC">
        <w:rPr>
          <w:rFonts w:ascii="Times New Roman" w:eastAsia="MS Mincho" w:hAnsi="Times New Roman"/>
          <w:noProof/>
          <w:color w:val="000000" w:themeColor="text1"/>
          <w:szCs w:val="18"/>
          <w:vertAlign w:val="superscript"/>
        </w:rPr>
        <w:t>13</w:t>
      </w:r>
      <w:r w:rsidR="0029199E" w:rsidRPr="006404EC">
        <w:rPr>
          <w:rFonts w:ascii="Times New Roman" w:eastAsia="MS Mincho" w:hAnsi="Times New Roman"/>
          <w:color w:val="000000" w:themeColor="text1"/>
          <w:szCs w:val="18"/>
        </w:rPr>
        <w:fldChar w:fldCharType="end"/>
      </w:r>
      <w:r w:rsidR="00C7548B" w:rsidRPr="006404EC">
        <w:rPr>
          <w:rFonts w:ascii="Times New Roman" w:eastAsia="MS Mincho" w:hAnsi="Times New Roman"/>
          <w:color w:val="000000" w:themeColor="text1"/>
          <w:szCs w:val="18"/>
        </w:rPr>
        <w:t xml:space="preserve"> In the case of rectal surgery, a</w:t>
      </w:r>
      <w:r w:rsidR="00C72524" w:rsidRPr="006404EC">
        <w:rPr>
          <w:rFonts w:ascii="Times New Roman" w:hAnsi="Times New Roman"/>
          <w:color w:val="000000" w:themeColor="text1"/>
        </w:rPr>
        <w:t xml:space="preserve"> pelvic abscess close to the anastomosis is also considered as </w:t>
      </w:r>
      <w:r w:rsidR="001E633E" w:rsidRPr="006404EC">
        <w:rPr>
          <w:rFonts w:ascii="Times New Roman" w:hAnsi="Times New Roman"/>
          <w:color w:val="000000" w:themeColor="text1"/>
        </w:rPr>
        <w:t>anastomotic leakage.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AD5B6E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&lt;EndNote&gt;&lt;Cite&gt;&lt;Author&gt;Rahbari&lt;/Author&gt;&lt;Year&gt;2010&lt;/Year&gt;&lt;RecNum&gt;9&lt;/RecNum&gt;&lt;DisplayText&gt;&lt;style face="superscript"&gt;14&lt;/style&gt;&lt;/DisplayText&gt;&lt;record&gt;&lt;rec-number&gt;9&lt;/rec-number&gt;&lt;foreign-keys&gt;&lt;key app="EN" db-id="dw0r9rfr3tr2p6ewd5yvsfxh0earzevfepd5" timestamp="1443655147"&gt;9&lt;/key&gt;&lt;key app="ENWeb" db-id=""&gt;0&lt;/key&gt;&lt;/foreign-keys&gt;&lt;ref-type name="Journal Article"&gt;17&lt;/ref-type&gt;&lt;contributors&gt;&lt;authors&gt;&lt;author&gt;Rahbari, N. N.&lt;/author&gt;&lt;author&gt;Weitz, J.&lt;/author&gt;&lt;author&gt;Hohenberger, W.&lt;/author&gt;&lt;author&gt;Heald, R. J.&lt;/author&gt;&lt;author&gt;Moran, B.&lt;/author&gt;&lt;author&gt;Ulrich, A.&lt;/author&gt;&lt;author&gt;Holm, T.&lt;/author&gt;&lt;author&gt;Wong, W. D.&lt;/author&gt;&lt;author&gt;Tiret, E.&lt;/author&gt;&lt;author&gt;Moriya, Y.&lt;/author&gt;&lt;author&gt;Laurberg, S.&lt;/author&gt;&lt;author&gt;den Dulk, M.&lt;/author&gt;&lt;author&gt;van de Velde, C.&lt;/author&gt;&lt;author&gt;Buchler, M. W.&lt;/author&gt;&lt;/authors&gt;&lt;/contributors&gt;&lt;auth-address&gt;Department of General, Visceral and Transplantation Surgery, University of Heidelberg, Heidelberg, Germany.&lt;/auth-address&gt;&lt;titles&gt;&lt;title&gt;Definition and grading of anastomotic leakage following anterior resection of the rectum: a proposal by the International Study Group of Rectal Cancer&lt;/title&gt;&lt;secondary-title&gt;Surgery&lt;/secondary-title&gt;&lt;/titles&gt;&lt;periodical&gt;&lt;full-title&gt;Surgery&lt;/full-title&gt;&lt;/periodical&gt;&lt;pages&gt;339-51&lt;/pages&gt;&lt;volume&gt;147&lt;/volume&gt;&lt;number&gt;3&lt;/number&gt;&lt;keywords&gt;&lt;keyword&gt;Anastomosis, Surgical/adverse effects&lt;/keyword&gt;&lt;keyword&gt;Colostomy/*adverse effects&lt;/keyword&gt;&lt;keyword&gt;Humans&lt;/keyword&gt;&lt;keyword&gt;Rectal Neoplasms/*surgery&lt;/keyword&gt;&lt;keyword&gt;*Severity of Illness Index&lt;/keyword&gt;&lt;keyword&gt;Suture Techniques/adverse effects&lt;/keyword&gt;&lt;/keywords&gt;&lt;dates&gt;&lt;year&gt;2010&lt;/year&gt;&lt;pub-dates&gt;&lt;date&gt;Mar&lt;/date&gt;&lt;/pub-dates&gt;&lt;/dates&gt;&lt;isbn&gt;1532-7361 (Electronic)&amp;#xD;0039-6060 (Linking)&lt;/isbn&gt;&lt;accession-num&gt;20004450&lt;/accession-num&gt;&lt;urls&gt;&lt;related-urls&gt;&lt;url&gt;http://www.ncbi.nlm.nih.gov/pubmed/20004450&lt;/url&gt;&lt;/related-urls&gt;&lt;/urls&gt;&lt;electronic-resource-num&gt;10.1016/j.surg.2009.10.012&lt;/electronic-resource-num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AD5B6E" w:rsidRPr="006404EC">
        <w:rPr>
          <w:rFonts w:ascii="Times New Roman" w:hAnsi="Times New Roman"/>
          <w:noProof/>
          <w:color w:val="000000" w:themeColor="text1"/>
          <w:vertAlign w:val="superscript"/>
        </w:rPr>
        <w:t>14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6E27B984" w14:textId="77777777" w:rsidR="00D612E8" w:rsidRPr="006404EC" w:rsidRDefault="00453676" w:rsidP="00CC0B0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 xml:space="preserve">Bowel perforation: </w:t>
      </w:r>
      <w:r w:rsidR="00F57573" w:rsidRPr="006404EC">
        <w:rPr>
          <w:rFonts w:ascii="Times New Roman" w:hAnsi="Times New Roman"/>
          <w:color w:val="000000" w:themeColor="text1"/>
        </w:rPr>
        <w:t xml:space="preserve">documentation </w:t>
      </w:r>
      <w:r w:rsidR="002A6827" w:rsidRPr="006404EC">
        <w:rPr>
          <w:rFonts w:ascii="Times New Roman" w:hAnsi="Times New Roman"/>
          <w:color w:val="000000" w:themeColor="text1"/>
        </w:rPr>
        <w:t>at reoperation OR radiologically</w:t>
      </w:r>
      <w:r w:rsidR="00F57573" w:rsidRPr="006404EC">
        <w:rPr>
          <w:rFonts w:ascii="Times New Roman" w:hAnsi="Times New Roman"/>
          <w:color w:val="000000" w:themeColor="text1"/>
        </w:rPr>
        <w:t xml:space="preserve"> </w:t>
      </w:r>
      <w:r w:rsidR="002A6827" w:rsidRPr="006404EC">
        <w:rPr>
          <w:rFonts w:ascii="Times New Roman" w:hAnsi="Times New Roman"/>
          <w:color w:val="000000" w:themeColor="text1"/>
        </w:rPr>
        <w:t>of perfo</w:t>
      </w:r>
      <w:r w:rsidR="001E633E" w:rsidRPr="006404EC">
        <w:rPr>
          <w:rFonts w:ascii="Times New Roman" w:hAnsi="Times New Roman"/>
          <w:color w:val="000000" w:themeColor="text1"/>
        </w:rPr>
        <w:t>ration of small or large bowel.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AD5B6E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&lt;EndNote&gt;&lt;Cite&gt;&lt;Author&gt;Lang&lt;/Author&gt;&lt;Year&gt;2001&lt;/Year&gt;&lt;RecNum&gt;14&lt;/RecNum&gt;&lt;DisplayText&gt;&lt;style face="superscript"&gt;7&lt;/style&gt;&lt;/DisplayText&gt;&lt;record&gt;&lt;rec-number&gt;14&lt;/rec-number&gt;&lt;foreign-keys&gt;&lt;key app="EN" db-id="dw0r9rfr3tr2p6ewd5yvsfxh0earzevfepd5" timestamp="1445971336"&gt;14&lt;/key&gt;&lt;/foreign-keys&gt;&lt;ref-type name="Journal Article"&gt;17&lt;/ref-type&gt;&lt;contributors&gt;&lt;authors&gt;&lt;author&gt;Lang, M.&lt;/author&gt;&lt;author&gt;Niskanen, M.&lt;/author&gt;&lt;author&gt;Miettinen, P.&lt;/author&gt;&lt;author&gt;Alhava, E.&lt;/author&gt;&lt;author&gt;Takala, J.&lt;/author&gt;&lt;/authors&gt;&lt;/contributors&gt;&lt;auth-address&gt;Department of Anaesthesiology and Intensive Care, Kuopio University Hospital, Kuopio, Finland.&lt;/auth-address&gt;&lt;titles&gt;&lt;title&gt;Outcome and resource utilization in gastroenterological surgery&lt;/title&gt;&lt;secondary-title&gt;Br J Surg&lt;/secondary-title&gt;&lt;/titles&gt;&lt;periodical&gt;&lt;full-title&gt;Br J Surg&lt;/full-title&gt;&lt;/periodical&gt;&lt;pages&gt;1006-14&lt;/pages&gt;&lt;volume&gt;88&lt;/volume&gt;&lt;number&gt;7&lt;/number&gt;&lt;keywords&gt;&lt;keyword&gt;Adolescent&lt;/keyword&gt;&lt;keyword&gt;Adult&lt;/keyword&gt;&lt;keyword&gt;Aged&lt;/keyword&gt;&lt;keyword&gt;Costs and Cost Analysis&lt;/keyword&gt;&lt;keyword&gt;Female&lt;/keyword&gt;&lt;keyword&gt;Finland/epidemiology&lt;/keyword&gt;&lt;keyword&gt;Gastrointestinal Diseases/economics/*surgery&lt;/keyword&gt;&lt;keyword&gt;Health Resources/economics/*utilization&lt;/keyword&gt;&lt;keyword&gt;Humans&lt;/keyword&gt;&lt;keyword&gt;Intensive Care/economics&lt;/keyword&gt;&lt;keyword&gt;Length of Stay&lt;/keyword&gt;&lt;keyword&gt;Male&lt;/keyword&gt;&lt;keyword&gt;Middle Aged&lt;/keyword&gt;&lt;keyword&gt;Postoperative Complications/etiology/mortality/*therapy&lt;/keyword&gt;&lt;keyword&gt;Prognosis&lt;/keyword&gt;&lt;keyword&gt;Prospective Studies&lt;/keyword&gt;&lt;keyword&gt;Risk Factors&lt;/keyword&gt;&lt;keyword&gt;Sensitivity and Specificity&lt;/keyword&gt;&lt;/keywords&gt;&lt;dates&gt;&lt;year&gt;2001&lt;/year&gt;&lt;pub-dates&gt;&lt;date&gt;Jul&lt;/date&gt;&lt;/pub-dates&gt;&lt;/dates&gt;&lt;isbn&gt;0007-1323 (Print)&amp;#xD;0007-1323 (Linking)&lt;/isbn&gt;&lt;accession-num&gt;11442536&lt;/accession-num&gt;&lt;urls&gt;&lt;related-urls&gt;&lt;url&gt;http://www.ncbi.nlm.nih.gov/pubmed/11442536&lt;/url&gt;&lt;/related-urls&gt;&lt;/urls&gt;&lt;electronic-resource-num&gt;10.1046/j.0007-1323.2001.01812.x&lt;/electronic-resource-num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AD5B6E" w:rsidRPr="006404EC">
        <w:rPr>
          <w:rFonts w:ascii="Times New Roman" w:hAnsi="Times New Roman"/>
          <w:noProof/>
          <w:color w:val="000000" w:themeColor="text1"/>
          <w:vertAlign w:val="superscript"/>
        </w:rPr>
        <w:t>7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0504F8E3" w14:textId="77777777" w:rsidR="00316FEC" w:rsidRPr="006404EC" w:rsidRDefault="00316FEC" w:rsidP="00CC0B01">
      <w:pPr>
        <w:numPr>
          <w:ilvl w:val="0"/>
          <w:numId w:val="17"/>
        </w:numPr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Mechanical bowel obstruction:</w:t>
      </w:r>
      <w:r w:rsidR="002A6827" w:rsidRPr="006404EC">
        <w:rPr>
          <w:rFonts w:ascii="Times New Roman" w:hAnsi="Times New Roman"/>
          <w:i/>
          <w:color w:val="000000" w:themeColor="text1"/>
        </w:rPr>
        <w:t xml:space="preserve"> </w:t>
      </w:r>
      <w:r w:rsidR="002A6827" w:rsidRPr="006404EC">
        <w:rPr>
          <w:rFonts w:ascii="Times New Roman" w:hAnsi="Times New Roman"/>
          <w:color w:val="000000" w:themeColor="text1"/>
        </w:rPr>
        <w:t>documentation at</w:t>
      </w:r>
      <w:r w:rsidRPr="006404EC">
        <w:rPr>
          <w:rFonts w:ascii="Times New Roman" w:hAnsi="Times New Roman"/>
          <w:i/>
          <w:color w:val="000000" w:themeColor="text1"/>
        </w:rPr>
        <w:t xml:space="preserve"> </w:t>
      </w:r>
      <w:r w:rsidR="002A6827" w:rsidRPr="006404EC">
        <w:rPr>
          <w:rFonts w:ascii="Times New Roman" w:hAnsi="Times New Roman"/>
          <w:color w:val="000000" w:themeColor="text1"/>
        </w:rPr>
        <w:t>reoperation OR radiologically of mechanical small or large bowel obstruction.</w:t>
      </w:r>
    </w:p>
    <w:p w14:paraId="2ACCE0BA" w14:textId="77777777" w:rsidR="00316FEC" w:rsidRPr="006404EC" w:rsidRDefault="00316FEC" w:rsidP="00CC0B01">
      <w:pPr>
        <w:numPr>
          <w:ilvl w:val="0"/>
          <w:numId w:val="17"/>
        </w:numPr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 xml:space="preserve">Wound dehiscence: </w:t>
      </w:r>
      <w:r w:rsidRPr="006404EC">
        <w:rPr>
          <w:rFonts w:ascii="Times New Roman" w:eastAsia="Times New Roman" w:hAnsi="Times New Roman"/>
          <w:color w:val="000000" w:themeColor="text1"/>
        </w:rPr>
        <w:t>separation of the abdominal wall muscle fascia large enough to necessitate operative closure of the wound OR incisional hernia diagnosed after primary discharge.</w:t>
      </w:r>
      <w:r w:rsidR="0029199E" w:rsidRPr="006404EC">
        <w:rPr>
          <w:rFonts w:ascii="Times New Roman" w:eastAsia="Times New Roman" w:hAnsi="Times New Roman"/>
          <w:color w:val="000000" w:themeColor="text1"/>
        </w:rPr>
        <w:fldChar w:fldCharType="begin"/>
      </w:r>
      <w:r w:rsidR="00AD5B6E" w:rsidRPr="006404EC">
        <w:rPr>
          <w:rFonts w:ascii="Times New Roman" w:eastAsia="Times New Roman" w:hAnsi="Times New Roman"/>
          <w:color w:val="000000" w:themeColor="text1"/>
        </w:rPr>
        <w:instrText xml:space="preserve"> ADDIN EN.CITE &lt;EndNote&gt;&lt;Cite&gt;&lt;Author&gt;Lang&lt;/Author&gt;&lt;Year&gt;2001&lt;/Year&gt;&lt;RecNum&gt;14&lt;/RecNum&gt;&lt;DisplayText&gt;&lt;style face="superscript"&gt;7&lt;/style&gt;&lt;/DisplayText&gt;&lt;record&gt;&lt;rec-number&gt;14&lt;/rec-number&gt;&lt;foreign-keys&gt;&lt;key app="EN" db-id="dw0r9rfr3tr2p6ewd5yvsfxh0earzevfepd5" timestamp="1445971336"&gt;14&lt;/key&gt;&lt;/foreign-keys&gt;&lt;ref-type name="Journal Article"&gt;17&lt;/ref-type&gt;&lt;contributors&gt;&lt;authors&gt;&lt;author&gt;Lang, M.&lt;/author&gt;&lt;author&gt;Niskanen, M.&lt;/author&gt;&lt;author&gt;Miettinen, P.&lt;/author&gt;&lt;author&gt;Alhava, E.&lt;/author&gt;&lt;author&gt;Takala, J.&lt;/author&gt;&lt;/authors&gt;&lt;/contributors&gt;&lt;auth-address&gt;Department of Anaesthesiology and Intensive Care, Kuopio University Hospital, Kuopio, Finland.&lt;/auth-address&gt;&lt;titles&gt;&lt;title&gt;Outcome and resource utilization in gastroenterological surgery&lt;/title&gt;&lt;secondary-title&gt;Br J Surg&lt;/secondary-title&gt;&lt;/titles&gt;&lt;periodical&gt;&lt;full-title&gt;Br J Surg&lt;/full-title&gt;&lt;/periodical&gt;&lt;pages&gt;1006-14&lt;/pages&gt;&lt;volume&gt;88&lt;/volume&gt;&lt;number&gt;7&lt;/number&gt;&lt;keywords&gt;&lt;keyword&gt;Adolescent&lt;/keyword&gt;&lt;keyword&gt;Adult&lt;/keyword&gt;&lt;keyword&gt;Aged&lt;/keyword&gt;&lt;keyword&gt;Costs and Cost Analysis&lt;/keyword&gt;&lt;keyword&gt;Female&lt;/keyword&gt;&lt;keyword&gt;Finland/epidemiology&lt;/keyword&gt;&lt;keyword&gt;Gastrointestinal Diseases/economics/*surgery&lt;/keyword&gt;&lt;keyword&gt;Health Resources/economics/*utilization&lt;/keyword&gt;&lt;keyword&gt;Humans&lt;/keyword&gt;&lt;keyword&gt;Intensive Care/economics&lt;/keyword&gt;&lt;keyword&gt;Length of Stay&lt;/keyword&gt;&lt;keyword&gt;Male&lt;/keyword&gt;&lt;keyword&gt;Middle Aged&lt;/keyword&gt;&lt;keyword&gt;Postoperative Complications/etiology/mortality/*therapy&lt;/keyword&gt;&lt;keyword&gt;Prognosis&lt;/keyword&gt;&lt;keyword&gt;Prospective Studies&lt;/keyword&gt;&lt;keyword&gt;Risk Factors&lt;/keyword&gt;&lt;keyword&gt;Sensitivity and Specificity&lt;/keyword&gt;&lt;/keywords&gt;&lt;dates&gt;&lt;year&gt;2001&lt;/year&gt;&lt;pub-dates&gt;&lt;date&gt;Jul&lt;/date&gt;&lt;/pub-dates&gt;&lt;/dates&gt;&lt;isbn&gt;0007-1323 (Print)&amp;#xD;0007-1323 (Linking)&lt;/isbn&gt;&lt;accession-num&gt;11442536&lt;/accession-num&gt;&lt;urls&gt;&lt;related-urls&gt;&lt;url&gt;http://www.ncbi.nlm.nih.gov/pubmed/11442536&lt;/url&gt;&lt;/related-urls&gt;&lt;/urls&gt;&lt;electronic-resource-num&gt;10.1046/j.0007-1323.2001.01812.x&lt;/electronic-resource-num&gt;&lt;/record&gt;&lt;/Cite&gt;&lt;/EndNote&gt;</w:instrText>
      </w:r>
      <w:r w:rsidR="0029199E" w:rsidRPr="006404EC">
        <w:rPr>
          <w:rFonts w:ascii="Times New Roman" w:eastAsia="Times New Roman" w:hAnsi="Times New Roman"/>
          <w:color w:val="000000" w:themeColor="text1"/>
        </w:rPr>
        <w:fldChar w:fldCharType="separate"/>
      </w:r>
      <w:r w:rsidR="00AD5B6E" w:rsidRPr="006404EC">
        <w:rPr>
          <w:rFonts w:ascii="Times New Roman" w:eastAsia="Times New Roman" w:hAnsi="Times New Roman"/>
          <w:noProof/>
          <w:color w:val="000000" w:themeColor="text1"/>
          <w:vertAlign w:val="superscript"/>
        </w:rPr>
        <w:t>7</w:t>
      </w:r>
      <w:r w:rsidR="0029199E" w:rsidRPr="006404EC">
        <w:rPr>
          <w:rFonts w:ascii="Times New Roman" w:eastAsia="Times New Roman" w:hAnsi="Times New Roman"/>
          <w:color w:val="000000" w:themeColor="text1"/>
        </w:rPr>
        <w:fldChar w:fldCharType="end"/>
      </w:r>
    </w:p>
    <w:p w14:paraId="10D60542" w14:textId="77777777" w:rsidR="006B6582" w:rsidRPr="006404EC" w:rsidRDefault="0085309D" w:rsidP="00CC0B01">
      <w:pPr>
        <w:numPr>
          <w:ilvl w:val="0"/>
          <w:numId w:val="17"/>
        </w:numPr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B</w:t>
      </w:r>
      <w:r w:rsidR="00316FEC" w:rsidRPr="006404EC">
        <w:rPr>
          <w:rFonts w:ascii="Times New Roman" w:hAnsi="Times New Roman"/>
          <w:i/>
          <w:color w:val="000000" w:themeColor="text1"/>
        </w:rPr>
        <w:t xml:space="preserve">leeding: </w:t>
      </w:r>
      <w:r w:rsidRPr="006404EC">
        <w:rPr>
          <w:rFonts w:ascii="Times New Roman" w:hAnsi="Times New Roman"/>
          <w:color w:val="000000" w:themeColor="text1"/>
        </w:rPr>
        <w:t>any postoperative bleeding (e.g. intra-abdominal, gastrointestinal) requiring</w:t>
      </w:r>
      <w:r w:rsidR="00316FEC" w:rsidRPr="006404EC">
        <w:rPr>
          <w:rFonts w:ascii="Times New Roman" w:hAnsi="Times New Roman"/>
          <w:color w:val="000000" w:themeColor="text1"/>
        </w:rPr>
        <w:t xml:space="preserve"> transfusion of at least 2 PRBC </w:t>
      </w:r>
      <w:r w:rsidR="00564084" w:rsidRPr="006404EC">
        <w:rPr>
          <w:rFonts w:ascii="Times New Roman" w:hAnsi="Times New Roman"/>
          <w:color w:val="000000" w:themeColor="text1"/>
        </w:rPr>
        <w:t>after</w:t>
      </w:r>
      <w:r w:rsidR="00316FEC" w:rsidRPr="006404EC">
        <w:rPr>
          <w:rFonts w:ascii="Times New Roman" w:hAnsi="Times New Roman"/>
          <w:color w:val="000000" w:themeColor="text1"/>
        </w:rPr>
        <w:t xml:space="preserve"> surgery</w:t>
      </w:r>
      <w:r w:rsidR="001E633E" w:rsidRPr="006404EC">
        <w:rPr>
          <w:rFonts w:ascii="Times New Roman" w:hAnsi="Times New Roman"/>
          <w:color w:val="000000" w:themeColor="text1"/>
        </w:rPr>
        <w:t>.</w:t>
      </w:r>
      <w:r w:rsidR="0029199E" w:rsidRPr="006404EC">
        <w:rPr>
          <w:rFonts w:ascii="Times New Roman" w:hAnsi="Times New Roman"/>
          <w:color w:val="000000" w:themeColor="text1"/>
        </w:rPr>
        <w:fldChar w:fldCharType="begin"/>
      </w:r>
      <w:r w:rsidR="00CC0B01" w:rsidRPr="006404EC">
        <w:rPr>
          <w:rFonts w:ascii="Times New Roman" w:hAnsi="Times New Roman"/>
          <w:color w:val="000000" w:themeColor="text1"/>
        </w:rPr>
        <w:instrText xml:space="preserve"> ADDIN EN.CITE &lt;EndNote&gt;&lt;Cite&gt;&lt;Author&gt;Bozzetti&lt;/Author&gt;&lt;Year&gt;2001&lt;/Year&gt;&lt;RecNum&gt;1&lt;/RecNum&gt;&lt;DisplayText&gt;&lt;style face="superscript"&gt;15&lt;/style&gt;&lt;/DisplayText&gt;&lt;record&gt;&lt;rec-number&gt;1&lt;/rec-number&gt;&lt;foreign-keys&gt;&lt;key app="EN" db-id="dw0r9rfr3tr2p6ewd5yvsfxh0earzevfepd5" timestamp="1443655136"&gt;1&lt;/key&gt;&lt;key app="ENWeb" db-id=""&gt;0&lt;/key&gt;&lt;/foreign-keys&gt;&lt;ref-type name="Journal Article"&gt;17&lt;/ref-type&gt;&lt;contributors&gt;&lt;authors&gt;&lt;author&gt;Bozzetti, F.&lt;/author&gt;&lt;author&gt;Braga, M.&lt;/author&gt;&lt;author&gt;Gianotti, L.&lt;/author&gt;&lt;author&gt;Gavazzi, C.&lt;/author&gt;&lt;author&gt;Mariani, L.&lt;/author&gt;&lt;/authors&gt;&lt;/contributors&gt;&lt;titles&gt;&lt;title&gt;Postoperative enteral versus parenteral nutrition in malnourished patients with gastrointestinal cancer: a randomised multicentre trial&lt;/title&gt;&lt;secondary-title&gt;The Lancet&lt;/secondary-title&gt;&lt;/titles&gt;&lt;periodical&gt;&lt;full-title&gt;The Lancet&lt;/full-title&gt;&lt;/periodical&gt;&lt;pages&gt;1487-1492&lt;/pages&gt;&lt;volume&gt;358&lt;/volume&gt;&lt;number&gt;9292&lt;/number&gt;&lt;dates&gt;&lt;year&gt;2001&lt;/year&gt;&lt;/dates&gt;&lt;isbn&gt;01406736&lt;/isbn&gt;&lt;urls&gt;&lt;/urls&gt;&lt;electronic-resource-num&gt;10.1016/s0140-6736(01)06578-3&lt;/electronic-resource-num&gt;&lt;/record&gt;&lt;/Cite&gt;&lt;/EndNote&gt;</w:instrText>
      </w:r>
      <w:r w:rsidR="0029199E" w:rsidRPr="006404EC">
        <w:rPr>
          <w:rFonts w:ascii="Times New Roman" w:hAnsi="Times New Roman"/>
          <w:color w:val="000000" w:themeColor="text1"/>
        </w:rPr>
        <w:fldChar w:fldCharType="separate"/>
      </w:r>
      <w:r w:rsidR="00CC0B01" w:rsidRPr="006404EC">
        <w:rPr>
          <w:rFonts w:ascii="Times New Roman" w:hAnsi="Times New Roman"/>
          <w:noProof/>
          <w:color w:val="000000" w:themeColor="text1"/>
          <w:vertAlign w:val="superscript"/>
        </w:rPr>
        <w:t>15</w:t>
      </w:r>
      <w:r w:rsidR="0029199E" w:rsidRPr="006404EC">
        <w:rPr>
          <w:rFonts w:ascii="Times New Roman" w:hAnsi="Times New Roman"/>
          <w:color w:val="000000" w:themeColor="text1"/>
        </w:rPr>
        <w:fldChar w:fldCharType="end"/>
      </w:r>
    </w:p>
    <w:p w14:paraId="7D94659A" w14:textId="77777777" w:rsidR="00316FEC" w:rsidRPr="006404EC" w:rsidRDefault="003850C5" w:rsidP="00CC0B01">
      <w:pPr>
        <w:numPr>
          <w:ilvl w:val="0"/>
          <w:numId w:val="17"/>
        </w:numPr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lastRenderedPageBreak/>
        <w:t>Ileus (primary postoperative ileus):</w:t>
      </w:r>
      <w:r w:rsidR="006B6582" w:rsidRPr="006404EC">
        <w:rPr>
          <w:rFonts w:ascii="Times New Roman" w:hAnsi="Times New Roman"/>
          <w:i/>
          <w:color w:val="000000" w:themeColor="text1"/>
        </w:rPr>
        <w:t xml:space="preserve"> </w:t>
      </w:r>
      <w:r w:rsidR="006B6582" w:rsidRPr="006404EC">
        <w:rPr>
          <w:rFonts w:ascii="Times New Roman" w:hAnsi="Times New Roman"/>
          <w:color w:val="000000" w:themeColor="text1"/>
        </w:rPr>
        <w:t>abdominal distention OR vomiting associated with</w:t>
      </w:r>
      <w:r w:rsidR="006B6582" w:rsidRPr="006404EC">
        <w:rPr>
          <w:rFonts w:ascii="Times New Roman" w:hAnsi="Times New Roman"/>
          <w:i/>
          <w:color w:val="000000" w:themeColor="text1"/>
        </w:rPr>
        <w:t xml:space="preserve"> </w:t>
      </w:r>
      <w:r w:rsidR="006B6582" w:rsidRPr="006404EC">
        <w:rPr>
          <w:rFonts w:ascii="Times New Roman" w:hAnsi="Times New Roman"/>
          <w:color w:val="000000" w:themeColor="text1"/>
        </w:rPr>
        <w:t xml:space="preserve">intolerance of solid food </w:t>
      </w:r>
      <w:r w:rsidRPr="006404EC">
        <w:rPr>
          <w:rFonts w:ascii="Times New Roman" w:hAnsi="Times New Roman"/>
          <w:color w:val="000000" w:themeColor="text1"/>
        </w:rPr>
        <w:t>intake or inability to pass gas or stool beyond POD3</w:t>
      </w:r>
      <w:r w:rsidR="00F06198" w:rsidRPr="006404EC">
        <w:rPr>
          <w:rFonts w:ascii="Times New Roman" w:hAnsi="Times New Roman"/>
          <w:color w:val="000000" w:themeColor="text1"/>
        </w:rPr>
        <w:t xml:space="preserve"> (target day for discharge)</w:t>
      </w:r>
      <w:r w:rsidRPr="006404EC">
        <w:rPr>
          <w:rFonts w:ascii="Times New Roman" w:hAnsi="Times New Roman"/>
          <w:color w:val="000000" w:themeColor="text1"/>
        </w:rPr>
        <w:t>,</w:t>
      </w:r>
      <w:r w:rsidR="006B6582" w:rsidRPr="006404EC">
        <w:rPr>
          <w:rFonts w:ascii="Times New Roman" w:hAnsi="Times New Roman"/>
          <w:color w:val="000000" w:themeColor="text1"/>
        </w:rPr>
        <w:t xml:space="preserve"> unrelated to any other ongoing complication.</w:t>
      </w:r>
    </w:p>
    <w:p w14:paraId="410AC0BA" w14:textId="77777777" w:rsidR="0085309D" w:rsidRPr="006404EC" w:rsidRDefault="0085309D" w:rsidP="00CC0B01">
      <w:pPr>
        <w:numPr>
          <w:ilvl w:val="0"/>
          <w:numId w:val="17"/>
        </w:numPr>
        <w:spacing w:line="360" w:lineRule="auto"/>
        <w:ind w:left="284" w:hanging="284"/>
        <w:rPr>
          <w:rFonts w:ascii="Times New Roman" w:hAnsi="Times New Roman"/>
          <w:b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Other surgical complications:</w:t>
      </w:r>
      <w:r w:rsidRPr="006404EC">
        <w:rPr>
          <w:rFonts w:ascii="Times New Roman" w:hAnsi="Times New Roman"/>
          <w:b/>
          <w:i/>
          <w:color w:val="000000" w:themeColor="text1"/>
        </w:rPr>
        <w:t xml:space="preserve"> </w:t>
      </w:r>
      <w:r w:rsidRPr="006404EC">
        <w:rPr>
          <w:rFonts w:ascii="Times New Roman" w:hAnsi="Times New Roman"/>
          <w:color w:val="000000" w:themeColor="text1"/>
        </w:rPr>
        <w:t>any other surgical complication necessitating treatment or delaying discharg</w:t>
      </w:r>
      <w:r w:rsidR="00691F8D" w:rsidRPr="006404EC">
        <w:rPr>
          <w:rFonts w:ascii="Times New Roman" w:hAnsi="Times New Roman"/>
          <w:color w:val="000000" w:themeColor="text1"/>
        </w:rPr>
        <w:t>e (e.g. abdominal wall hematoma</w:t>
      </w:r>
      <w:r w:rsidR="001E633E" w:rsidRPr="006404EC">
        <w:rPr>
          <w:rFonts w:ascii="Times New Roman" w:hAnsi="Times New Roman"/>
          <w:color w:val="000000" w:themeColor="text1"/>
        </w:rPr>
        <w:t>).</w:t>
      </w:r>
    </w:p>
    <w:p w14:paraId="54907C1B" w14:textId="77777777" w:rsidR="00316FEC" w:rsidRPr="006404EC" w:rsidRDefault="00316FEC" w:rsidP="00CC0B01">
      <w:pPr>
        <w:spacing w:line="360" w:lineRule="auto"/>
        <w:ind w:left="284" w:hanging="284"/>
        <w:rPr>
          <w:rFonts w:ascii="Times New Roman" w:hAnsi="Times New Roman"/>
          <w:b/>
          <w:i/>
          <w:color w:val="000000" w:themeColor="text1"/>
        </w:rPr>
      </w:pPr>
    </w:p>
    <w:p w14:paraId="45F5FE29" w14:textId="77777777" w:rsidR="00316FEC" w:rsidRPr="006404EC" w:rsidRDefault="000E75CA" w:rsidP="0058464B">
      <w:pPr>
        <w:spacing w:line="360" w:lineRule="auto"/>
        <w:ind w:left="284" w:hanging="284"/>
        <w:outlineLvl w:val="0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b/>
          <w:color w:val="000000" w:themeColor="text1"/>
        </w:rPr>
        <w:t>ANESTHESIA-</w:t>
      </w:r>
      <w:r w:rsidR="006B6582" w:rsidRPr="006404EC">
        <w:rPr>
          <w:rFonts w:ascii="Times New Roman" w:hAnsi="Times New Roman"/>
          <w:b/>
          <w:color w:val="000000" w:themeColor="text1"/>
        </w:rPr>
        <w:t>RELATED</w:t>
      </w:r>
    </w:p>
    <w:p w14:paraId="09244962" w14:textId="77777777" w:rsidR="00316FEC" w:rsidRPr="006404EC" w:rsidRDefault="00316FEC" w:rsidP="00CC0B01">
      <w:pPr>
        <w:numPr>
          <w:ilvl w:val="0"/>
          <w:numId w:val="22"/>
        </w:numPr>
        <w:spacing w:line="360" w:lineRule="auto"/>
        <w:ind w:left="284" w:hanging="284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Post-dural puncture headache:</w:t>
      </w:r>
      <w:r w:rsidRPr="006404EC">
        <w:rPr>
          <w:rFonts w:ascii="Times New Roman" w:hAnsi="Times New Roman"/>
          <w:color w:val="000000" w:themeColor="text1"/>
        </w:rPr>
        <w:t xml:space="preserve"> </w:t>
      </w:r>
      <w:r w:rsidR="00474568" w:rsidRPr="006404EC">
        <w:rPr>
          <w:rFonts w:ascii="Times New Roman" w:hAnsi="Times New Roman"/>
          <w:color w:val="000000" w:themeColor="text1"/>
        </w:rPr>
        <w:t xml:space="preserve">persistent </w:t>
      </w:r>
      <w:r w:rsidRPr="006404EC">
        <w:rPr>
          <w:rFonts w:ascii="Times New Roman" w:hAnsi="Times New Roman"/>
          <w:color w:val="000000" w:themeColor="text1"/>
        </w:rPr>
        <w:t>headache</w:t>
      </w:r>
      <w:r w:rsidR="00474568" w:rsidRPr="006404EC">
        <w:rPr>
          <w:rFonts w:ascii="Times New Roman" w:hAnsi="Times New Roman"/>
          <w:color w:val="000000" w:themeColor="text1"/>
        </w:rPr>
        <w:t xml:space="preserve"> requiring immobilization, related to puncture of the dura mater</w:t>
      </w:r>
      <w:r w:rsidRPr="006404EC">
        <w:rPr>
          <w:rFonts w:ascii="Times New Roman" w:hAnsi="Times New Roman"/>
          <w:color w:val="000000" w:themeColor="text1"/>
        </w:rPr>
        <w:t xml:space="preserve"> </w:t>
      </w:r>
      <w:r w:rsidR="00474568" w:rsidRPr="006404EC">
        <w:rPr>
          <w:rFonts w:ascii="Times New Roman" w:hAnsi="Times New Roman"/>
          <w:color w:val="000000" w:themeColor="text1"/>
        </w:rPr>
        <w:t xml:space="preserve">during epidural catheter placement </w:t>
      </w:r>
    </w:p>
    <w:p w14:paraId="501FE9F3" w14:textId="77777777" w:rsidR="00316FEC" w:rsidRPr="006404EC" w:rsidRDefault="00316FEC" w:rsidP="00CC0B01">
      <w:pPr>
        <w:numPr>
          <w:ilvl w:val="0"/>
          <w:numId w:val="22"/>
        </w:numPr>
        <w:spacing w:line="360" w:lineRule="auto"/>
        <w:ind w:left="284" w:hanging="284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Epidural hematoma or abscess:</w:t>
      </w:r>
      <w:r w:rsidRPr="006404EC">
        <w:rPr>
          <w:rFonts w:ascii="Times New Roman" w:hAnsi="Times New Roman"/>
          <w:color w:val="000000" w:themeColor="text1"/>
        </w:rPr>
        <w:t xml:space="preserve"> radiologically confirmed</w:t>
      </w:r>
      <w:r w:rsidR="00474568" w:rsidRPr="006404EC">
        <w:rPr>
          <w:rFonts w:ascii="Times New Roman" w:hAnsi="Times New Roman"/>
          <w:color w:val="000000" w:themeColor="text1"/>
        </w:rPr>
        <w:t xml:space="preserve"> epidural hematoma or abscess</w:t>
      </w:r>
    </w:p>
    <w:p w14:paraId="735EF5B4" w14:textId="77777777" w:rsidR="00310DE3" w:rsidRPr="006404EC" w:rsidRDefault="00310DE3" w:rsidP="00CC0B01">
      <w:pPr>
        <w:numPr>
          <w:ilvl w:val="0"/>
          <w:numId w:val="22"/>
        </w:numPr>
        <w:spacing w:line="360" w:lineRule="auto"/>
        <w:ind w:left="284" w:hanging="284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 xml:space="preserve">Other anesthesia-related complications: </w:t>
      </w:r>
      <w:r w:rsidRPr="006404EC">
        <w:rPr>
          <w:rFonts w:ascii="Times New Roman" w:hAnsi="Times New Roman"/>
          <w:color w:val="000000" w:themeColor="text1"/>
        </w:rPr>
        <w:t xml:space="preserve">any other anesthesia-related complication occurring after surgery (e.g. peripheral nerve injuries). </w:t>
      </w:r>
    </w:p>
    <w:p w14:paraId="1D04DFD9" w14:textId="77777777" w:rsidR="00316FEC" w:rsidRPr="006404EC" w:rsidRDefault="00316FEC" w:rsidP="00CC0B01">
      <w:pPr>
        <w:spacing w:line="360" w:lineRule="auto"/>
        <w:ind w:left="284" w:hanging="284"/>
        <w:rPr>
          <w:rFonts w:ascii="Times New Roman" w:hAnsi="Times New Roman"/>
          <w:color w:val="000000" w:themeColor="text1"/>
        </w:rPr>
      </w:pPr>
    </w:p>
    <w:p w14:paraId="5F0C3935" w14:textId="77777777" w:rsidR="00316FEC" w:rsidRPr="006404EC" w:rsidRDefault="00310DE3" w:rsidP="0058464B">
      <w:pPr>
        <w:spacing w:line="360" w:lineRule="auto"/>
        <w:ind w:left="284" w:hanging="284"/>
        <w:outlineLvl w:val="0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b/>
          <w:color w:val="000000" w:themeColor="text1"/>
        </w:rPr>
        <w:t>SYMPTOMS DELAYING DISCHARGE</w:t>
      </w:r>
    </w:p>
    <w:p w14:paraId="72FB9AFD" w14:textId="77777777" w:rsidR="008E6F0D" w:rsidRPr="006404EC" w:rsidRDefault="00316FEC" w:rsidP="00CC0B01">
      <w:pPr>
        <w:numPr>
          <w:ilvl w:val="0"/>
          <w:numId w:val="21"/>
        </w:numPr>
        <w:spacing w:line="360" w:lineRule="auto"/>
        <w:ind w:left="284" w:hanging="284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t>Pain</w:t>
      </w:r>
      <w:r w:rsidR="00310DE3" w:rsidRPr="006404EC">
        <w:rPr>
          <w:rFonts w:ascii="Times New Roman" w:hAnsi="Times New Roman"/>
          <w:i/>
          <w:color w:val="000000" w:themeColor="text1"/>
        </w:rPr>
        <w:t xml:space="preserve">: </w:t>
      </w:r>
      <w:r w:rsidR="00310DE3" w:rsidRPr="006404EC">
        <w:rPr>
          <w:rFonts w:ascii="Times New Roman" w:hAnsi="Times New Roman"/>
          <w:color w:val="000000" w:themeColor="text1"/>
        </w:rPr>
        <w:t>uncontrolled pain requiring prolonged treatment delaying discharge, unrelated to any other complication.</w:t>
      </w:r>
    </w:p>
    <w:p w14:paraId="3975DBF7" w14:textId="77777777" w:rsidR="008E6F0D" w:rsidRPr="006404EC" w:rsidRDefault="008E6F0D" w:rsidP="00CC0B01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7984568A" w14:textId="77777777" w:rsidR="008E6F0D" w:rsidRPr="006404EC" w:rsidRDefault="008E6F0D" w:rsidP="00CC0B01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64F8D4BB" w14:textId="77777777" w:rsidR="008E6F0D" w:rsidRPr="006404EC" w:rsidRDefault="00CC0B01" w:rsidP="0058464B">
      <w:pPr>
        <w:spacing w:line="360" w:lineRule="auto"/>
        <w:outlineLvl w:val="0"/>
        <w:rPr>
          <w:rFonts w:ascii="Times New Roman" w:hAnsi="Times New Roman"/>
          <w:b/>
          <w:color w:val="000000" w:themeColor="text1"/>
        </w:rPr>
      </w:pPr>
      <w:r w:rsidRPr="006404EC">
        <w:rPr>
          <w:rFonts w:ascii="Times New Roman" w:hAnsi="Times New Roman"/>
          <w:b/>
          <w:color w:val="000000" w:themeColor="text1"/>
        </w:rPr>
        <w:t>REFERENCES</w:t>
      </w:r>
    </w:p>
    <w:p w14:paraId="3905F9A7" w14:textId="77777777" w:rsidR="00AD5B6E" w:rsidRPr="006404EC" w:rsidRDefault="0029199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fldChar w:fldCharType="begin"/>
      </w:r>
      <w:r w:rsidR="008E6F0D" w:rsidRPr="006404EC">
        <w:rPr>
          <w:rFonts w:ascii="Times New Roman" w:hAnsi="Times New Roman"/>
          <w:i/>
          <w:color w:val="000000" w:themeColor="text1"/>
        </w:rPr>
        <w:instrText xml:space="preserve"> ADDIN EN.REFLIST </w:instrText>
      </w:r>
      <w:r w:rsidRPr="006404EC">
        <w:rPr>
          <w:rFonts w:ascii="Times New Roman" w:hAnsi="Times New Roman"/>
          <w:i/>
          <w:color w:val="000000" w:themeColor="text1"/>
        </w:rPr>
        <w:fldChar w:fldCharType="separate"/>
      </w:r>
      <w:r w:rsidR="00AD5B6E" w:rsidRPr="006404EC">
        <w:rPr>
          <w:rFonts w:ascii="Times New Roman" w:hAnsi="Times New Roman"/>
          <w:noProof/>
          <w:color w:val="000000" w:themeColor="text1"/>
        </w:rPr>
        <w:t>1.</w:t>
      </w:r>
      <w:r w:rsidR="00AD5B6E" w:rsidRPr="006404EC">
        <w:rPr>
          <w:rFonts w:ascii="Times New Roman" w:hAnsi="Times New Roman"/>
          <w:noProof/>
          <w:color w:val="000000" w:themeColor="text1"/>
        </w:rPr>
        <w:tab/>
        <w:t xml:space="preserve">Guillou PJ, Quirke P, Thorpe H, et al. Short-term endpoints of conventional versus laparoscopic-assisted surgery in patients with colorectal cancer (MRC CLASICC trial): multicentre, randomised controlled trial. </w:t>
      </w:r>
      <w:r w:rsidR="00AD5B6E" w:rsidRPr="006404EC">
        <w:rPr>
          <w:rFonts w:ascii="Times New Roman" w:hAnsi="Times New Roman"/>
          <w:i/>
          <w:noProof/>
          <w:color w:val="000000" w:themeColor="text1"/>
        </w:rPr>
        <w:t>Lancet</w:t>
      </w:r>
      <w:r w:rsidR="00AD5B6E" w:rsidRPr="006404EC">
        <w:rPr>
          <w:rFonts w:ascii="Times New Roman" w:hAnsi="Times New Roman"/>
          <w:noProof/>
          <w:color w:val="000000" w:themeColor="text1"/>
        </w:rPr>
        <w:t xml:space="preserve"> 2005; 365:1718-1726.</w:t>
      </w:r>
    </w:p>
    <w:p w14:paraId="35474ED7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2.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Zannad F, Garcia AA, Anker SD, et al. Clinical outcome endpoints in heart failure trials: a European Society of Cardiology Heart Failure Association consensus document. </w:t>
      </w:r>
      <w:r w:rsidRPr="006404EC">
        <w:rPr>
          <w:rFonts w:ascii="Times New Roman" w:hAnsi="Times New Roman"/>
          <w:i/>
          <w:noProof/>
          <w:color w:val="000000" w:themeColor="text1"/>
        </w:rPr>
        <w:t>Eur J Heart Fail</w:t>
      </w:r>
      <w:r w:rsidRPr="006404EC">
        <w:rPr>
          <w:rFonts w:ascii="Times New Roman" w:hAnsi="Times New Roman"/>
          <w:noProof/>
          <w:color w:val="000000" w:themeColor="text1"/>
        </w:rPr>
        <w:t xml:space="preserve"> 2013; 15:1082-1094.</w:t>
      </w:r>
    </w:p>
    <w:p w14:paraId="0BA85969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3.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Thygesen K, Alpert JS, Jaffe AS, et al. Third universal definition of myocardial infarction. </w:t>
      </w:r>
      <w:r w:rsidRPr="006404EC">
        <w:rPr>
          <w:rFonts w:ascii="Times New Roman" w:hAnsi="Times New Roman"/>
          <w:i/>
          <w:noProof/>
          <w:color w:val="000000" w:themeColor="text1"/>
        </w:rPr>
        <w:t>J Am Coll Cardiol</w:t>
      </w:r>
      <w:r w:rsidRPr="006404EC">
        <w:rPr>
          <w:rFonts w:ascii="Times New Roman" w:hAnsi="Times New Roman"/>
          <w:noProof/>
          <w:color w:val="000000" w:themeColor="text1"/>
        </w:rPr>
        <w:t xml:space="preserve"> 2012; 60:1581-1598.</w:t>
      </w:r>
    </w:p>
    <w:p w14:paraId="547AD9AD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4.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Buzby GP, Knox LS, Crosby LO, et al. Study protocol: a randomized clinical trial of total parenteral nutrition in malnourished surgical patients. </w:t>
      </w:r>
      <w:r w:rsidRPr="006404EC">
        <w:rPr>
          <w:rFonts w:ascii="Times New Roman" w:hAnsi="Times New Roman"/>
          <w:i/>
          <w:noProof/>
          <w:color w:val="000000" w:themeColor="text1"/>
        </w:rPr>
        <w:t>Am J Clin Nutr</w:t>
      </w:r>
      <w:r w:rsidRPr="006404EC">
        <w:rPr>
          <w:rFonts w:ascii="Times New Roman" w:hAnsi="Times New Roman"/>
          <w:noProof/>
          <w:color w:val="000000" w:themeColor="text1"/>
        </w:rPr>
        <w:t xml:space="preserve"> 1988; 47:366-381.</w:t>
      </w:r>
    </w:p>
    <w:p w14:paraId="07FD9519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5.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Ng JL, Chan MT, Gelb AW. Perioperative stroke in noncardiac, nonneurosurgical surgery. </w:t>
      </w:r>
      <w:r w:rsidRPr="006404EC">
        <w:rPr>
          <w:rFonts w:ascii="Times New Roman" w:hAnsi="Times New Roman"/>
          <w:i/>
          <w:noProof/>
          <w:color w:val="000000" w:themeColor="text1"/>
        </w:rPr>
        <w:t>Anesthesiology</w:t>
      </w:r>
      <w:r w:rsidRPr="006404EC">
        <w:rPr>
          <w:rFonts w:ascii="Times New Roman" w:hAnsi="Times New Roman"/>
          <w:noProof/>
          <w:color w:val="000000" w:themeColor="text1"/>
        </w:rPr>
        <w:t xml:space="preserve"> 2011; 115:879-890.</w:t>
      </w:r>
    </w:p>
    <w:p w14:paraId="264D8BFE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6.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Guidelines for the management of adults with hospital-acquired, ventilator-associated, and healthcare-associated pneumonia. </w:t>
      </w:r>
      <w:r w:rsidRPr="006404EC">
        <w:rPr>
          <w:rFonts w:ascii="Times New Roman" w:hAnsi="Times New Roman"/>
          <w:i/>
          <w:noProof/>
          <w:color w:val="000000" w:themeColor="text1"/>
        </w:rPr>
        <w:t>Am J Respir Crit Care Med</w:t>
      </w:r>
      <w:r w:rsidRPr="006404EC">
        <w:rPr>
          <w:rFonts w:ascii="Times New Roman" w:hAnsi="Times New Roman"/>
          <w:noProof/>
          <w:color w:val="000000" w:themeColor="text1"/>
        </w:rPr>
        <w:t xml:space="preserve"> 2005; 171:388-416.</w:t>
      </w:r>
    </w:p>
    <w:p w14:paraId="080053B0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7.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Lang M, Niskanen M, Miettinen P, et al. Outcome and resource utilization in gastroenterological surgery. </w:t>
      </w:r>
      <w:r w:rsidRPr="006404EC">
        <w:rPr>
          <w:rFonts w:ascii="Times New Roman" w:hAnsi="Times New Roman"/>
          <w:i/>
          <w:noProof/>
          <w:color w:val="000000" w:themeColor="text1"/>
        </w:rPr>
        <w:t>Br J Surg</w:t>
      </w:r>
      <w:r w:rsidRPr="006404EC">
        <w:rPr>
          <w:rFonts w:ascii="Times New Roman" w:hAnsi="Times New Roman"/>
          <w:noProof/>
          <w:color w:val="000000" w:themeColor="text1"/>
        </w:rPr>
        <w:t xml:space="preserve"> 2001; 88:1006-1014.</w:t>
      </w:r>
    </w:p>
    <w:p w14:paraId="0F973433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8.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Bellomo R. Defining, quantifying, and classifying acute renal failure. </w:t>
      </w:r>
      <w:r w:rsidRPr="006404EC">
        <w:rPr>
          <w:rFonts w:ascii="Times New Roman" w:hAnsi="Times New Roman"/>
          <w:i/>
          <w:noProof/>
          <w:color w:val="000000" w:themeColor="text1"/>
        </w:rPr>
        <w:t>Crit Care Clin</w:t>
      </w:r>
      <w:r w:rsidRPr="006404EC">
        <w:rPr>
          <w:rFonts w:ascii="Times New Roman" w:hAnsi="Times New Roman"/>
          <w:noProof/>
          <w:color w:val="000000" w:themeColor="text1"/>
        </w:rPr>
        <w:t xml:space="preserve"> 2005; 21:223-237.</w:t>
      </w:r>
    </w:p>
    <w:p w14:paraId="36BA30EA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lastRenderedPageBreak/>
        <w:t>9.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Banks PA, Bollen TL, Dervenis C, et al. Classification of acute pancreatitis--2012: revision of the Atlanta classification and definitions by international consensus. </w:t>
      </w:r>
      <w:r w:rsidRPr="006404EC">
        <w:rPr>
          <w:rFonts w:ascii="Times New Roman" w:hAnsi="Times New Roman"/>
          <w:i/>
          <w:noProof/>
          <w:color w:val="000000" w:themeColor="text1"/>
        </w:rPr>
        <w:t>Gut</w:t>
      </w:r>
      <w:r w:rsidRPr="006404EC">
        <w:rPr>
          <w:rFonts w:ascii="Times New Roman" w:hAnsi="Times New Roman"/>
          <w:noProof/>
          <w:color w:val="000000" w:themeColor="text1"/>
        </w:rPr>
        <w:t xml:space="preserve"> 2013; 62:102-111.</w:t>
      </w:r>
    </w:p>
    <w:p w14:paraId="1FF3572D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10.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Dudeck MA, Horan TC, Peterson KD, et al. National Healthcare Safety Network (NHSN) report, data summary for 2009, device-associated module. </w:t>
      </w:r>
      <w:r w:rsidRPr="006404EC">
        <w:rPr>
          <w:rFonts w:ascii="Times New Roman" w:hAnsi="Times New Roman"/>
          <w:i/>
          <w:noProof/>
          <w:color w:val="000000" w:themeColor="text1"/>
        </w:rPr>
        <w:t>Am J Infect Control</w:t>
      </w:r>
      <w:r w:rsidRPr="006404EC">
        <w:rPr>
          <w:rFonts w:ascii="Times New Roman" w:hAnsi="Times New Roman"/>
          <w:noProof/>
          <w:color w:val="000000" w:themeColor="text1"/>
        </w:rPr>
        <w:t xml:space="preserve"> 2011; 39:349-367.</w:t>
      </w:r>
    </w:p>
    <w:p w14:paraId="55642ED7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11.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Horan TC, Gaynes RP, Martone WJ, et al. CDC definitions of nosocomial surgical site infections, 1992: a modification of CDC definitions of surgical wound infections. </w:t>
      </w:r>
      <w:r w:rsidRPr="006404EC">
        <w:rPr>
          <w:rFonts w:ascii="Times New Roman" w:hAnsi="Times New Roman"/>
          <w:i/>
          <w:noProof/>
          <w:color w:val="000000" w:themeColor="text1"/>
        </w:rPr>
        <w:t>Infect Control Hosp Epidemiol</w:t>
      </w:r>
      <w:r w:rsidRPr="006404EC">
        <w:rPr>
          <w:rFonts w:ascii="Times New Roman" w:hAnsi="Times New Roman"/>
          <w:noProof/>
          <w:color w:val="000000" w:themeColor="text1"/>
        </w:rPr>
        <w:t xml:space="preserve"> 1992; 13:606-608.</w:t>
      </w:r>
    </w:p>
    <w:p w14:paraId="7F65D19B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12.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Bone RC, Balk RA, Cerra FB, et al. Definitions for sepsis and organ failure and guidelines for the use of innovative therapies in sepsis. The ACCP/SCCM Consensus Conference Committee. American College of Chest Physicians/Society of Critical Care Medicine. </w:t>
      </w:r>
      <w:r w:rsidRPr="006404EC">
        <w:rPr>
          <w:rFonts w:ascii="Times New Roman" w:hAnsi="Times New Roman"/>
          <w:i/>
          <w:noProof/>
          <w:color w:val="000000" w:themeColor="text1"/>
        </w:rPr>
        <w:t>Chest</w:t>
      </w:r>
      <w:r w:rsidRPr="006404EC">
        <w:rPr>
          <w:rFonts w:ascii="Times New Roman" w:hAnsi="Times New Roman"/>
          <w:noProof/>
          <w:color w:val="000000" w:themeColor="text1"/>
        </w:rPr>
        <w:t xml:space="preserve"> 1992; 101:1644-1655.</w:t>
      </w:r>
    </w:p>
    <w:p w14:paraId="00272FE8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13.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Trencheva K, Morrissey KP, Wells M, et al. Identifying important predictors for anastomotic leak after colon and rectal resection: prospective study on 616 patients. </w:t>
      </w:r>
      <w:r w:rsidRPr="006404EC">
        <w:rPr>
          <w:rFonts w:ascii="Times New Roman" w:hAnsi="Times New Roman"/>
          <w:i/>
          <w:noProof/>
          <w:color w:val="000000" w:themeColor="text1"/>
        </w:rPr>
        <w:t>Ann Surg</w:t>
      </w:r>
      <w:r w:rsidRPr="006404EC">
        <w:rPr>
          <w:rFonts w:ascii="Times New Roman" w:hAnsi="Times New Roman"/>
          <w:noProof/>
          <w:color w:val="000000" w:themeColor="text1"/>
        </w:rPr>
        <w:t xml:space="preserve"> 2013; 257:108-113.</w:t>
      </w:r>
    </w:p>
    <w:p w14:paraId="7A658FD9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14.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Rahbari NN, Weitz J, Hohenberger W, et al. Definition and grading of anastomotic leakage following anterior resection of the rectum: a proposal by the International Study Group of Rectal Cancer. </w:t>
      </w:r>
      <w:r w:rsidRPr="006404EC">
        <w:rPr>
          <w:rFonts w:ascii="Times New Roman" w:hAnsi="Times New Roman"/>
          <w:i/>
          <w:noProof/>
          <w:color w:val="000000" w:themeColor="text1"/>
        </w:rPr>
        <w:t>Surgery</w:t>
      </w:r>
      <w:r w:rsidRPr="006404EC">
        <w:rPr>
          <w:rFonts w:ascii="Times New Roman" w:hAnsi="Times New Roman"/>
          <w:noProof/>
          <w:color w:val="000000" w:themeColor="text1"/>
        </w:rPr>
        <w:t xml:space="preserve"> 2010; 147:339-351.</w:t>
      </w:r>
    </w:p>
    <w:p w14:paraId="254C7D5C" w14:textId="77777777" w:rsidR="00AD5B6E" w:rsidRPr="006404EC" w:rsidRDefault="00AD5B6E" w:rsidP="00AD5B6E">
      <w:pPr>
        <w:pStyle w:val="EndNoteBibliography"/>
        <w:ind w:left="720" w:hanging="720"/>
        <w:rPr>
          <w:rFonts w:ascii="Times New Roman" w:hAnsi="Times New Roman"/>
          <w:noProof/>
          <w:color w:val="000000" w:themeColor="text1"/>
        </w:rPr>
      </w:pPr>
      <w:r w:rsidRPr="006404EC">
        <w:rPr>
          <w:rFonts w:ascii="Times New Roman" w:hAnsi="Times New Roman"/>
          <w:noProof/>
          <w:color w:val="000000" w:themeColor="text1"/>
        </w:rPr>
        <w:t>15.</w:t>
      </w:r>
      <w:r w:rsidRPr="006404EC">
        <w:rPr>
          <w:rFonts w:ascii="Times New Roman" w:hAnsi="Times New Roman"/>
          <w:noProof/>
          <w:color w:val="000000" w:themeColor="text1"/>
        </w:rPr>
        <w:tab/>
        <w:t xml:space="preserve">Bozzetti F, Braga M, Gianotti L, et al. Postoperative enteral versus parenteral nutrition in malnourished patients with gastrointestinal cancer: a randomised multicentre trial. </w:t>
      </w:r>
      <w:r w:rsidRPr="006404EC">
        <w:rPr>
          <w:rFonts w:ascii="Times New Roman" w:hAnsi="Times New Roman"/>
          <w:i/>
          <w:noProof/>
          <w:color w:val="000000" w:themeColor="text1"/>
        </w:rPr>
        <w:t>The Lancet</w:t>
      </w:r>
      <w:r w:rsidRPr="006404EC">
        <w:rPr>
          <w:rFonts w:ascii="Times New Roman" w:hAnsi="Times New Roman"/>
          <w:noProof/>
          <w:color w:val="000000" w:themeColor="text1"/>
        </w:rPr>
        <w:t xml:space="preserve"> 2001; 358:1487-1492.</w:t>
      </w:r>
    </w:p>
    <w:p w14:paraId="0271E826" w14:textId="77777777" w:rsidR="00316FEC" w:rsidRPr="006404EC" w:rsidRDefault="0029199E" w:rsidP="00CC0B01">
      <w:pPr>
        <w:spacing w:line="360" w:lineRule="auto"/>
        <w:rPr>
          <w:rFonts w:ascii="Times New Roman" w:hAnsi="Times New Roman"/>
          <w:i/>
          <w:color w:val="000000" w:themeColor="text1"/>
        </w:rPr>
      </w:pPr>
      <w:r w:rsidRPr="006404EC">
        <w:rPr>
          <w:rFonts w:ascii="Times New Roman" w:hAnsi="Times New Roman"/>
          <w:i/>
          <w:color w:val="000000" w:themeColor="text1"/>
        </w:rPr>
        <w:fldChar w:fldCharType="end"/>
      </w:r>
    </w:p>
    <w:sectPr w:rsidR="00316FEC" w:rsidRPr="006404EC" w:rsidSect="00316FEC">
      <w:footerReference w:type="default" r:id="rId7"/>
      <w:pgSz w:w="12240" w:h="15840" w:code="1"/>
      <w:pgMar w:top="1134" w:right="1440" w:bottom="1134" w:left="1440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E7FDD" w14:textId="77777777" w:rsidR="0045704C" w:rsidRDefault="0045704C">
      <w:r>
        <w:separator/>
      </w:r>
    </w:p>
  </w:endnote>
  <w:endnote w:type="continuationSeparator" w:id="0">
    <w:p w14:paraId="097F8310" w14:textId="77777777" w:rsidR="0045704C" w:rsidRDefault="0045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DBDD" w14:textId="77777777" w:rsidR="001E633E" w:rsidRDefault="00813B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3DC2">
      <w:rPr>
        <w:noProof/>
      </w:rPr>
      <w:t>1</w:t>
    </w:r>
    <w:r>
      <w:rPr>
        <w:noProof/>
      </w:rPr>
      <w:fldChar w:fldCharType="end"/>
    </w:r>
  </w:p>
  <w:p w14:paraId="07958D1F" w14:textId="77777777" w:rsidR="001E633E" w:rsidRDefault="001E6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6C391" w14:textId="77777777" w:rsidR="0045704C" w:rsidRDefault="0045704C">
      <w:r>
        <w:separator/>
      </w:r>
    </w:p>
  </w:footnote>
  <w:footnote w:type="continuationSeparator" w:id="0">
    <w:p w14:paraId="4BAC7AE2" w14:textId="77777777" w:rsidR="0045704C" w:rsidRDefault="0045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BC9E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ACB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3EA6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B249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6189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1029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1F295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4801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67E3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8ACF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F64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9061F9"/>
    <w:multiLevelType w:val="hybridMultilevel"/>
    <w:tmpl w:val="902EAEB0"/>
    <w:lvl w:ilvl="0" w:tplc="C82CE0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938F7"/>
    <w:multiLevelType w:val="hybridMultilevel"/>
    <w:tmpl w:val="A30ED2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2F09E3"/>
    <w:multiLevelType w:val="hybridMultilevel"/>
    <w:tmpl w:val="D9D2D9A6"/>
    <w:lvl w:ilvl="0" w:tplc="43B4A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D7E62"/>
    <w:multiLevelType w:val="hybridMultilevel"/>
    <w:tmpl w:val="9D36A5DA"/>
    <w:lvl w:ilvl="0" w:tplc="43B4A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7660B"/>
    <w:multiLevelType w:val="hybridMultilevel"/>
    <w:tmpl w:val="274AAD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1733FA"/>
    <w:multiLevelType w:val="hybridMultilevel"/>
    <w:tmpl w:val="55D67C64"/>
    <w:lvl w:ilvl="0" w:tplc="C82CE0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155B4"/>
    <w:multiLevelType w:val="hybridMultilevel"/>
    <w:tmpl w:val="2A926980"/>
    <w:lvl w:ilvl="0" w:tplc="43B4A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875FA"/>
    <w:multiLevelType w:val="hybridMultilevel"/>
    <w:tmpl w:val="758E5042"/>
    <w:lvl w:ilvl="0" w:tplc="43B4A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B5EEC"/>
    <w:multiLevelType w:val="hybridMultilevel"/>
    <w:tmpl w:val="79C4CC5C"/>
    <w:lvl w:ilvl="0" w:tplc="C82CE0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61896"/>
    <w:multiLevelType w:val="hybridMultilevel"/>
    <w:tmpl w:val="81E01784"/>
    <w:lvl w:ilvl="0" w:tplc="F9A603C8">
      <w:start w:val="1"/>
      <w:numFmt w:val="decimal"/>
      <w:lvlText w:val="%1)"/>
      <w:lvlJc w:val="left"/>
      <w:pPr>
        <w:ind w:left="-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22" w15:restartNumberingAfterBreak="0">
    <w:nsid w:val="5CF86B27"/>
    <w:multiLevelType w:val="hybridMultilevel"/>
    <w:tmpl w:val="25D81C4E"/>
    <w:lvl w:ilvl="0" w:tplc="43B4A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F75BA"/>
    <w:multiLevelType w:val="hybridMultilevel"/>
    <w:tmpl w:val="7FD80C7E"/>
    <w:lvl w:ilvl="0" w:tplc="43B4A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A25D9"/>
    <w:multiLevelType w:val="hybridMultilevel"/>
    <w:tmpl w:val="6B1EFF8E"/>
    <w:lvl w:ilvl="0" w:tplc="43B4A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23"/>
  </w:num>
  <w:num w:numId="15">
    <w:abstractNumId w:val="18"/>
  </w:num>
  <w:num w:numId="16">
    <w:abstractNumId w:val="15"/>
  </w:num>
  <w:num w:numId="17">
    <w:abstractNumId w:val="24"/>
  </w:num>
  <w:num w:numId="18">
    <w:abstractNumId w:val="14"/>
  </w:num>
  <w:num w:numId="19">
    <w:abstractNumId w:val="22"/>
  </w:num>
  <w:num w:numId="20">
    <w:abstractNumId w:val="16"/>
  </w:num>
  <w:num w:numId="21">
    <w:abstractNumId w:val="19"/>
  </w:num>
  <w:num w:numId="22">
    <w:abstractNumId w:val="17"/>
  </w:num>
  <w:num w:numId="23">
    <w:abstractNumId w:val="12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als Surgery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w0r9rfr3tr2p6ewd5yvsfxh0earzevfepd5&quot;&gt;Thesis library&lt;record-ids&gt;&lt;item&gt;1&lt;/item&gt;&lt;item&gt;4&lt;/item&gt;&lt;item&gt;7&lt;/item&gt;&lt;item&gt;8&lt;/item&gt;&lt;item&gt;9&lt;/item&gt;&lt;item&gt;11&lt;/item&gt;&lt;item&gt;12&lt;/item&gt;&lt;item&gt;14&lt;/item&gt;&lt;item&gt;15&lt;/item&gt;&lt;item&gt;16&lt;/item&gt;&lt;item&gt;18&lt;/item&gt;&lt;item&gt;19&lt;/item&gt;&lt;item&gt;20&lt;/item&gt;&lt;item&gt;21&lt;/item&gt;&lt;item&gt;22&lt;/item&gt;&lt;/record-ids&gt;&lt;/item&gt;&lt;/Libraries&gt;"/>
  </w:docVars>
  <w:rsids>
    <w:rsidRoot w:val="00D026FB"/>
    <w:rsid w:val="000256DB"/>
    <w:rsid w:val="00082A16"/>
    <w:rsid w:val="000E75CA"/>
    <w:rsid w:val="001157A8"/>
    <w:rsid w:val="00141E52"/>
    <w:rsid w:val="00172F30"/>
    <w:rsid w:val="00190B4B"/>
    <w:rsid w:val="001A63B2"/>
    <w:rsid w:val="001B4AC4"/>
    <w:rsid w:val="001E633E"/>
    <w:rsid w:val="00220E42"/>
    <w:rsid w:val="00225C77"/>
    <w:rsid w:val="002429D4"/>
    <w:rsid w:val="0029199E"/>
    <w:rsid w:val="00297A46"/>
    <w:rsid w:val="002A6827"/>
    <w:rsid w:val="00302935"/>
    <w:rsid w:val="00306B61"/>
    <w:rsid w:val="00310DE3"/>
    <w:rsid w:val="00316FEC"/>
    <w:rsid w:val="00384454"/>
    <w:rsid w:val="003845A5"/>
    <w:rsid w:val="003850C5"/>
    <w:rsid w:val="00437375"/>
    <w:rsid w:val="00453676"/>
    <w:rsid w:val="0045704C"/>
    <w:rsid w:val="00474568"/>
    <w:rsid w:val="0048109E"/>
    <w:rsid w:val="004876E2"/>
    <w:rsid w:val="004F741C"/>
    <w:rsid w:val="00547FC5"/>
    <w:rsid w:val="00564084"/>
    <w:rsid w:val="0058464B"/>
    <w:rsid w:val="00590C88"/>
    <w:rsid w:val="005C5102"/>
    <w:rsid w:val="005F448D"/>
    <w:rsid w:val="006101E5"/>
    <w:rsid w:val="006404EC"/>
    <w:rsid w:val="0065362B"/>
    <w:rsid w:val="00691F8D"/>
    <w:rsid w:val="006975D6"/>
    <w:rsid w:val="006A1559"/>
    <w:rsid w:val="006B6582"/>
    <w:rsid w:val="006C3DC2"/>
    <w:rsid w:val="006D06C3"/>
    <w:rsid w:val="00772098"/>
    <w:rsid w:val="007A7A6F"/>
    <w:rsid w:val="007B7F2E"/>
    <w:rsid w:val="00813BE2"/>
    <w:rsid w:val="008259FD"/>
    <w:rsid w:val="0085309D"/>
    <w:rsid w:val="00860F22"/>
    <w:rsid w:val="00863047"/>
    <w:rsid w:val="008A403E"/>
    <w:rsid w:val="008A4811"/>
    <w:rsid w:val="008C59C3"/>
    <w:rsid w:val="008E6F0D"/>
    <w:rsid w:val="008F1FCF"/>
    <w:rsid w:val="00950F06"/>
    <w:rsid w:val="00985DC1"/>
    <w:rsid w:val="009A5E02"/>
    <w:rsid w:val="009B36B4"/>
    <w:rsid w:val="009E2EB3"/>
    <w:rsid w:val="00A04FD3"/>
    <w:rsid w:val="00A31B58"/>
    <w:rsid w:val="00A55C45"/>
    <w:rsid w:val="00A621AA"/>
    <w:rsid w:val="00AC579A"/>
    <w:rsid w:val="00AD0268"/>
    <w:rsid w:val="00AD5B6E"/>
    <w:rsid w:val="00AD6704"/>
    <w:rsid w:val="00B06EE1"/>
    <w:rsid w:val="00B26AE9"/>
    <w:rsid w:val="00B3258A"/>
    <w:rsid w:val="00B36CD9"/>
    <w:rsid w:val="00B40DB6"/>
    <w:rsid w:val="00B46095"/>
    <w:rsid w:val="00BF1AF9"/>
    <w:rsid w:val="00C472DB"/>
    <w:rsid w:val="00C72524"/>
    <w:rsid w:val="00C7548B"/>
    <w:rsid w:val="00CC0B01"/>
    <w:rsid w:val="00D026FB"/>
    <w:rsid w:val="00D2271A"/>
    <w:rsid w:val="00D27375"/>
    <w:rsid w:val="00D60564"/>
    <w:rsid w:val="00D612E8"/>
    <w:rsid w:val="00D642BF"/>
    <w:rsid w:val="00D86EEC"/>
    <w:rsid w:val="00E058C7"/>
    <w:rsid w:val="00E51723"/>
    <w:rsid w:val="00E8476D"/>
    <w:rsid w:val="00ED339A"/>
    <w:rsid w:val="00EE177E"/>
    <w:rsid w:val="00F06198"/>
    <w:rsid w:val="00F26B28"/>
    <w:rsid w:val="00F357BA"/>
    <w:rsid w:val="00F57573"/>
    <w:rsid w:val="00F6425B"/>
    <w:rsid w:val="00F707DA"/>
    <w:rsid w:val="00F74AD4"/>
    <w:rsid w:val="00F92455"/>
    <w:rsid w:val="00FD3132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8C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FB"/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6FB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026F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026FB"/>
    <w:rPr>
      <w:rFonts w:eastAsia="Cambri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26F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026FB"/>
    <w:rPr>
      <w:rFonts w:ascii="Arial" w:eastAsia="Cambria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26F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026FB"/>
    <w:rPr>
      <w:rFonts w:ascii="Arial" w:eastAsia="Cambria" w:hAnsi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rsid w:val="00BA03F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A03FB"/>
    <w:rPr>
      <w:rFonts w:eastAsia="Cambria"/>
    </w:rPr>
  </w:style>
  <w:style w:type="paragraph" w:styleId="ListParagraph">
    <w:name w:val="List Paragraph"/>
    <w:basedOn w:val="Normal"/>
    <w:rsid w:val="00BC4D59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8E6F0D"/>
    <w:pPr>
      <w:jc w:val="center"/>
    </w:pPr>
  </w:style>
  <w:style w:type="paragraph" w:customStyle="1" w:styleId="EndNoteBibliography">
    <w:name w:val="EndNote Bibliography"/>
    <w:basedOn w:val="Normal"/>
    <w:rsid w:val="008E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5712</Words>
  <Characters>32560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Lee</dc:creator>
  <cp:keywords/>
  <dc:description/>
  <cp:lastModifiedBy>Laxmi S. Dharmapuri</cp:lastModifiedBy>
  <cp:revision>2</cp:revision>
  <cp:lastPrinted>2015-09-08T23:29:00Z</cp:lastPrinted>
  <dcterms:created xsi:type="dcterms:W3CDTF">2019-01-30T07:57:00Z</dcterms:created>
  <dcterms:modified xsi:type="dcterms:W3CDTF">2019-01-30T07:57:00Z</dcterms:modified>
</cp:coreProperties>
</file>