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15071" w14:textId="58FAAFF1" w:rsidR="00F52776" w:rsidRPr="00F52776" w:rsidRDefault="00F52776" w:rsidP="00F52776">
      <w:pPr>
        <w:spacing w:after="0" w:line="360" w:lineRule="auto"/>
        <w:rPr>
          <w:rFonts w:ascii="Times New Roman" w:hAnsi="Times New Roman" w:cs="Times New Roman"/>
          <w:sz w:val="24"/>
          <w:szCs w:val="24"/>
        </w:rPr>
      </w:pPr>
      <w:r w:rsidRPr="00F52776">
        <w:rPr>
          <w:rFonts w:ascii="Times New Roman" w:hAnsi="Times New Roman" w:cs="Times New Roman"/>
          <w:b/>
          <w:sz w:val="24"/>
          <w:szCs w:val="24"/>
        </w:rPr>
        <w:t xml:space="preserve">S1. </w:t>
      </w:r>
      <w:r w:rsidRPr="00F52776">
        <w:rPr>
          <w:rFonts w:ascii="Times New Roman" w:hAnsi="Times New Roman" w:cs="Times New Roman"/>
          <w:sz w:val="24"/>
          <w:szCs w:val="24"/>
        </w:rPr>
        <w:t>Patient demographics and tumour characteristics</w:t>
      </w:r>
    </w:p>
    <w:p w14:paraId="243CA225" w14:textId="77777777" w:rsidR="00F52776" w:rsidRPr="00F52776" w:rsidRDefault="00F52776" w:rsidP="00F52776">
      <w:pPr>
        <w:spacing w:after="0" w:line="360" w:lineRule="auto"/>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2"/>
        <w:gridCol w:w="1632"/>
        <w:gridCol w:w="850"/>
        <w:gridCol w:w="1418"/>
        <w:gridCol w:w="1559"/>
      </w:tblGrid>
      <w:tr w:rsidR="00F52776" w:rsidRPr="00F52776" w14:paraId="46DDF519" w14:textId="77777777" w:rsidTr="00B26321">
        <w:trPr>
          <w:trHeight w:val="417"/>
          <w:jc w:val="center"/>
        </w:trPr>
        <w:tc>
          <w:tcPr>
            <w:tcW w:w="3522" w:type="dxa"/>
            <w:tcBorders>
              <w:top w:val="double" w:sz="4" w:space="0" w:color="auto"/>
              <w:bottom w:val="single" w:sz="4" w:space="0" w:color="auto"/>
            </w:tcBorders>
            <w:vAlign w:val="center"/>
          </w:tcPr>
          <w:p w14:paraId="0CE7F1C5"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Variable</w:t>
            </w:r>
          </w:p>
        </w:tc>
        <w:tc>
          <w:tcPr>
            <w:tcW w:w="1632" w:type="dxa"/>
            <w:tcBorders>
              <w:top w:val="double" w:sz="4" w:space="0" w:color="auto"/>
              <w:bottom w:val="single" w:sz="4" w:space="0" w:color="auto"/>
            </w:tcBorders>
            <w:vAlign w:val="center"/>
          </w:tcPr>
          <w:p w14:paraId="3932C991" w14:textId="77777777" w:rsidR="00F52776" w:rsidRPr="00F52776" w:rsidRDefault="00F52776" w:rsidP="00B26321">
            <w:pPr>
              <w:rPr>
                <w:rFonts w:ascii="Times New Roman" w:hAnsi="Times New Roman" w:cs="Times New Roman"/>
                <w:b/>
                <w:sz w:val="24"/>
                <w:szCs w:val="24"/>
              </w:rPr>
            </w:pPr>
          </w:p>
        </w:tc>
        <w:tc>
          <w:tcPr>
            <w:tcW w:w="850" w:type="dxa"/>
            <w:tcBorders>
              <w:top w:val="double" w:sz="4" w:space="0" w:color="auto"/>
              <w:bottom w:val="single" w:sz="4" w:space="0" w:color="auto"/>
            </w:tcBorders>
            <w:vAlign w:val="center"/>
          </w:tcPr>
          <w:p w14:paraId="6C6B7F96" w14:textId="77777777" w:rsidR="00F52776" w:rsidRPr="00F52776" w:rsidRDefault="00F52776" w:rsidP="00B26321">
            <w:pPr>
              <w:rPr>
                <w:rFonts w:ascii="Times New Roman" w:hAnsi="Times New Roman" w:cs="Times New Roman"/>
                <w:b/>
                <w:sz w:val="24"/>
                <w:szCs w:val="24"/>
              </w:rPr>
            </w:pPr>
            <w:r w:rsidRPr="00F52776">
              <w:rPr>
                <w:rFonts w:ascii="Times New Roman" w:hAnsi="Times New Roman" w:cs="Times New Roman"/>
                <w:b/>
                <w:sz w:val="24"/>
                <w:szCs w:val="24"/>
              </w:rPr>
              <w:t>Value</w:t>
            </w:r>
          </w:p>
        </w:tc>
        <w:tc>
          <w:tcPr>
            <w:tcW w:w="1418" w:type="dxa"/>
            <w:tcBorders>
              <w:top w:val="double" w:sz="4" w:space="0" w:color="auto"/>
              <w:bottom w:val="single" w:sz="4" w:space="0" w:color="auto"/>
            </w:tcBorders>
            <w:vAlign w:val="center"/>
          </w:tcPr>
          <w:p w14:paraId="730A9B5E" w14:textId="77777777" w:rsidR="00F52776" w:rsidRPr="00F52776" w:rsidRDefault="00F52776" w:rsidP="00B26321">
            <w:pPr>
              <w:rPr>
                <w:rFonts w:ascii="Times New Roman" w:hAnsi="Times New Roman" w:cs="Times New Roman"/>
                <w:b/>
                <w:sz w:val="24"/>
                <w:szCs w:val="24"/>
              </w:rPr>
            </w:pPr>
            <w:r w:rsidRPr="00F52776">
              <w:rPr>
                <w:rFonts w:ascii="Times New Roman" w:hAnsi="Times New Roman" w:cs="Times New Roman"/>
                <w:b/>
                <w:sz w:val="24"/>
                <w:szCs w:val="24"/>
              </w:rPr>
              <w:t>Percentage</w:t>
            </w:r>
          </w:p>
        </w:tc>
        <w:tc>
          <w:tcPr>
            <w:tcW w:w="1559" w:type="dxa"/>
            <w:tcBorders>
              <w:top w:val="double" w:sz="4" w:space="0" w:color="auto"/>
              <w:bottom w:val="single" w:sz="4" w:space="0" w:color="auto"/>
            </w:tcBorders>
            <w:vAlign w:val="center"/>
          </w:tcPr>
          <w:p w14:paraId="78F76B58" w14:textId="77777777" w:rsidR="00F52776" w:rsidRPr="00F52776" w:rsidRDefault="00F52776" w:rsidP="00B26321">
            <w:pPr>
              <w:rPr>
                <w:rFonts w:ascii="Times New Roman" w:hAnsi="Times New Roman" w:cs="Times New Roman"/>
                <w:b/>
                <w:sz w:val="24"/>
                <w:szCs w:val="24"/>
              </w:rPr>
            </w:pPr>
            <w:r w:rsidRPr="00F52776">
              <w:rPr>
                <w:rFonts w:ascii="Times New Roman" w:hAnsi="Times New Roman" w:cs="Times New Roman"/>
                <w:b/>
                <w:sz w:val="24"/>
                <w:szCs w:val="24"/>
              </w:rPr>
              <w:t>Range</w:t>
            </w:r>
          </w:p>
        </w:tc>
      </w:tr>
      <w:tr w:rsidR="00F52776" w:rsidRPr="00F52776" w14:paraId="6DE350C5" w14:textId="77777777" w:rsidTr="00B26321">
        <w:trPr>
          <w:jc w:val="center"/>
        </w:trPr>
        <w:tc>
          <w:tcPr>
            <w:tcW w:w="3522" w:type="dxa"/>
            <w:tcBorders>
              <w:top w:val="single" w:sz="4" w:space="0" w:color="auto"/>
            </w:tcBorders>
            <w:vAlign w:val="center"/>
          </w:tcPr>
          <w:p w14:paraId="4C1089BC"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Median Age</w:t>
            </w:r>
          </w:p>
        </w:tc>
        <w:tc>
          <w:tcPr>
            <w:tcW w:w="1632" w:type="dxa"/>
            <w:tcBorders>
              <w:top w:val="single" w:sz="4" w:space="0" w:color="auto"/>
            </w:tcBorders>
            <w:vAlign w:val="center"/>
          </w:tcPr>
          <w:p w14:paraId="3180E058" w14:textId="77777777" w:rsidR="00F52776" w:rsidRPr="00F52776" w:rsidRDefault="00F52776" w:rsidP="00B26321">
            <w:pPr>
              <w:rPr>
                <w:rFonts w:ascii="Times New Roman" w:hAnsi="Times New Roman" w:cs="Times New Roman"/>
                <w:sz w:val="24"/>
                <w:szCs w:val="24"/>
              </w:rPr>
            </w:pPr>
          </w:p>
        </w:tc>
        <w:tc>
          <w:tcPr>
            <w:tcW w:w="850" w:type="dxa"/>
            <w:tcBorders>
              <w:top w:val="single" w:sz="4" w:space="0" w:color="auto"/>
            </w:tcBorders>
            <w:vAlign w:val="center"/>
          </w:tcPr>
          <w:p w14:paraId="382B4ACA"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66</w:t>
            </w:r>
          </w:p>
        </w:tc>
        <w:tc>
          <w:tcPr>
            <w:tcW w:w="1418" w:type="dxa"/>
            <w:tcBorders>
              <w:top w:val="single" w:sz="4" w:space="0" w:color="auto"/>
            </w:tcBorders>
            <w:vAlign w:val="center"/>
          </w:tcPr>
          <w:p w14:paraId="6FE0F169" w14:textId="77777777" w:rsidR="00F52776" w:rsidRPr="00F52776" w:rsidRDefault="00F52776" w:rsidP="00B26321">
            <w:pPr>
              <w:rPr>
                <w:rFonts w:ascii="Times New Roman" w:hAnsi="Times New Roman" w:cs="Times New Roman"/>
                <w:sz w:val="24"/>
                <w:szCs w:val="24"/>
              </w:rPr>
            </w:pPr>
          </w:p>
        </w:tc>
        <w:tc>
          <w:tcPr>
            <w:tcW w:w="1559" w:type="dxa"/>
            <w:tcBorders>
              <w:top w:val="single" w:sz="4" w:space="0" w:color="auto"/>
            </w:tcBorders>
            <w:vAlign w:val="center"/>
          </w:tcPr>
          <w:p w14:paraId="239A34AB"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(54 – 72)</w:t>
            </w:r>
          </w:p>
        </w:tc>
      </w:tr>
      <w:tr w:rsidR="00F52776" w:rsidRPr="00F52776" w14:paraId="6B2AA8D2" w14:textId="77777777" w:rsidTr="00B26321">
        <w:trPr>
          <w:jc w:val="center"/>
        </w:trPr>
        <w:tc>
          <w:tcPr>
            <w:tcW w:w="3522" w:type="dxa"/>
            <w:vAlign w:val="center"/>
          </w:tcPr>
          <w:p w14:paraId="449E8ECD"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Median Tumour Volume</w:t>
            </w:r>
            <w:r w:rsidRPr="00F52776">
              <w:rPr>
                <w:rFonts w:ascii="Times New Roman" w:hAnsi="Times New Roman" w:cs="Times New Roman"/>
                <w:b/>
                <w:sz w:val="24"/>
                <w:szCs w:val="24"/>
                <w:vertAlign w:val="superscript"/>
              </w:rPr>
              <w:t xml:space="preserve"> a</w:t>
            </w:r>
            <w:r w:rsidRPr="00F52776">
              <w:rPr>
                <w:rFonts w:ascii="Times New Roman" w:hAnsi="Times New Roman" w:cs="Times New Roman"/>
                <w:b/>
                <w:sz w:val="24"/>
                <w:szCs w:val="24"/>
              </w:rPr>
              <w:t xml:space="preserve"> (cm</w:t>
            </w:r>
            <w:r w:rsidRPr="00F52776">
              <w:rPr>
                <w:rFonts w:ascii="Times New Roman" w:hAnsi="Times New Roman" w:cs="Times New Roman"/>
                <w:b/>
                <w:sz w:val="24"/>
                <w:szCs w:val="24"/>
                <w:vertAlign w:val="superscript"/>
              </w:rPr>
              <w:t>3</w:t>
            </w:r>
            <w:r w:rsidRPr="00F52776">
              <w:rPr>
                <w:rFonts w:ascii="Times New Roman" w:hAnsi="Times New Roman" w:cs="Times New Roman"/>
                <w:b/>
                <w:sz w:val="24"/>
                <w:szCs w:val="24"/>
              </w:rPr>
              <w:t>)</w:t>
            </w:r>
          </w:p>
        </w:tc>
        <w:tc>
          <w:tcPr>
            <w:tcW w:w="1632" w:type="dxa"/>
            <w:vAlign w:val="center"/>
          </w:tcPr>
          <w:p w14:paraId="11D9246B" w14:textId="77777777" w:rsidR="00F52776" w:rsidRPr="00F52776" w:rsidRDefault="00F52776" w:rsidP="00B26321">
            <w:pPr>
              <w:rPr>
                <w:rFonts w:ascii="Times New Roman" w:hAnsi="Times New Roman" w:cs="Times New Roman"/>
                <w:sz w:val="24"/>
                <w:szCs w:val="24"/>
              </w:rPr>
            </w:pPr>
          </w:p>
        </w:tc>
        <w:tc>
          <w:tcPr>
            <w:tcW w:w="850" w:type="dxa"/>
            <w:vAlign w:val="center"/>
          </w:tcPr>
          <w:p w14:paraId="5256DD75"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4.3</w:t>
            </w:r>
          </w:p>
        </w:tc>
        <w:tc>
          <w:tcPr>
            <w:tcW w:w="1418" w:type="dxa"/>
            <w:vAlign w:val="center"/>
          </w:tcPr>
          <w:p w14:paraId="697AC15F" w14:textId="77777777" w:rsidR="00F52776" w:rsidRPr="00F52776" w:rsidRDefault="00F52776" w:rsidP="00B26321">
            <w:pPr>
              <w:rPr>
                <w:rFonts w:ascii="Times New Roman" w:hAnsi="Times New Roman" w:cs="Times New Roman"/>
                <w:sz w:val="24"/>
                <w:szCs w:val="24"/>
              </w:rPr>
            </w:pPr>
          </w:p>
        </w:tc>
        <w:tc>
          <w:tcPr>
            <w:tcW w:w="1559" w:type="dxa"/>
            <w:vAlign w:val="center"/>
          </w:tcPr>
          <w:p w14:paraId="25593A9F"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(1.0 – 30.1)</w:t>
            </w:r>
          </w:p>
        </w:tc>
      </w:tr>
      <w:tr w:rsidR="00F52776" w:rsidRPr="00F52776" w14:paraId="064C5E12" w14:textId="77777777" w:rsidTr="00B26321">
        <w:trPr>
          <w:trHeight w:val="106"/>
          <w:jc w:val="center"/>
        </w:trPr>
        <w:tc>
          <w:tcPr>
            <w:tcW w:w="3522" w:type="dxa"/>
            <w:vAlign w:val="center"/>
          </w:tcPr>
          <w:p w14:paraId="5E9B6FEE"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Median PSA (ng/mL)</w:t>
            </w:r>
          </w:p>
        </w:tc>
        <w:tc>
          <w:tcPr>
            <w:tcW w:w="1632" w:type="dxa"/>
            <w:vAlign w:val="center"/>
          </w:tcPr>
          <w:p w14:paraId="0C21F02E" w14:textId="77777777" w:rsidR="00F52776" w:rsidRPr="00F52776" w:rsidRDefault="00F52776" w:rsidP="00B26321">
            <w:pPr>
              <w:rPr>
                <w:rFonts w:ascii="Times New Roman" w:hAnsi="Times New Roman" w:cs="Times New Roman"/>
                <w:sz w:val="24"/>
                <w:szCs w:val="24"/>
              </w:rPr>
            </w:pPr>
          </w:p>
        </w:tc>
        <w:tc>
          <w:tcPr>
            <w:tcW w:w="850" w:type="dxa"/>
            <w:vAlign w:val="center"/>
          </w:tcPr>
          <w:p w14:paraId="0D07CBB6"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6.7</w:t>
            </w:r>
          </w:p>
        </w:tc>
        <w:tc>
          <w:tcPr>
            <w:tcW w:w="1418" w:type="dxa"/>
            <w:vAlign w:val="center"/>
          </w:tcPr>
          <w:p w14:paraId="7F1EC507" w14:textId="77777777" w:rsidR="00F52776" w:rsidRPr="00F52776" w:rsidRDefault="00F52776" w:rsidP="00B26321">
            <w:pPr>
              <w:rPr>
                <w:rFonts w:ascii="Times New Roman" w:hAnsi="Times New Roman" w:cs="Times New Roman"/>
                <w:sz w:val="24"/>
                <w:szCs w:val="24"/>
              </w:rPr>
            </w:pPr>
          </w:p>
        </w:tc>
        <w:tc>
          <w:tcPr>
            <w:tcW w:w="1559" w:type="dxa"/>
            <w:vAlign w:val="center"/>
          </w:tcPr>
          <w:p w14:paraId="5A799B6C"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(2.2 – 42.0)</w:t>
            </w:r>
          </w:p>
        </w:tc>
      </w:tr>
      <w:tr w:rsidR="00F52776" w:rsidRPr="00F52776" w14:paraId="2D321E76" w14:textId="77777777" w:rsidTr="00B26321">
        <w:trPr>
          <w:trHeight w:val="106"/>
          <w:jc w:val="center"/>
        </w:trPr>
        <w:tc>
          <w:tcPr>
            <w:tcW w:w="3522" w:type="dxa"/>
            <w:vAlign w:val="center"/>
          </w:tcPr>
          <w:p w14:paraId="3AC1983B"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Number of foci</w:t>
            </w:r>
          </w:p>
        </w:tc>
        <w:tc>
          <w:tcPr>
            <w:tcW w:w="1632" w:type="dxa"/>
            <w:vAlign w:val="center"/>
          </w:tcPr>
          <w:p w14:paraId="2FF9D20C"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Total</w:t>
            </w:r>
          </w:p>
        </w:tc>
        <w:tc>
          <w:tcPr>
            <w:tcW w:w="850" w:type="dxa"/>
            <w:vAlign w:val="center"/>
          </w:tcPr>
          <w:p w14:paraId="1DFBDC32"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137</w:t>
            </w:r>
          </w:p>
        </w:tc>
        <w:tc>
          <w:tcPr>
            <w:tcW w:w="1418" w:type="dxa"/>
            <w:vAlign w:val="center"/>
          </w:tcPr>
          <w:p w14:paraId="623B28BA" w14:textId="77777777" w:rsidR="00F52776" w:rsidRPr="00F52776" w:rsidRDefault="00F52776" w:rsidP="00B26321">
            <w:pPr>
              <w:rPr>
                <w:rFonts w:ascii="Times New Roman" w:hAnsi="Times New Roman" w:cs="Times New Roman"/>
                <w:sz w:val="24"/>
                <w:szCs w:val="24"/>
              </w:rPr>
            </w:pPr>
          </w:p>
        </w:tc>
        <w:tc>
          <w:tcPr>
            <w:tcW w:w="1559" w:type="dxa"/>
            <w:vAlign w:val="center"/>
          </w:tcPr>
          <w:p w14:paraId="12965B1D" w14:textId="77777777" w:rsidR="00F52776" w:rsidRPr="00F52776" w:rsidRDefault="00F52776" w:rsidP="00B26321">
            <w:pPr>
              <w:rPr>
                <w:rFonts w:ascii="Times New Roman" w:hAnsi="Times New Roman" w:cs="Times New Roman"/>
                <w:sz w:val="24"/>
                <w:szCs w:val="24"/>
              </w:rPr>
            </w:pPr>
          </w:p>
        </w:tc>
      </w:tr>
      <w:tr w:rsidR="00F52776" w:rsidRPr="00F52776" w14:paraId="593FF2D8" w14:textId="77777777" w:rsidTr="00B26321">
        <w:trPr>
          <w:trHeight w:val="106"/>
          <w:jc w:val="center"/>
        </w:trPr>
        <w:tc>
          <w:tcPr>
            <w:tcW w:w="3522" w:type="dxa"/>
            <w:vAlign w:val="center"/>
          </w:tcPr>
          <w:p w14:paraId="76C74DCF"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57010033"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Per patient</w:t>
            </w:r>
          </w:p>
        </w:tc>
        <w:tc>
          <w:tcPr>
            <w:tcW w:w="850" w:type="dxa"/>
            <w:vAlign w:val="center"/>
          </w:tcPr>
          <w:p w14:paraId="5C71840F"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4.6</w:t>
            </w:r>
          </w:p>
        </w:tc>
        <w:tc>
          <w:tcPr>
            <w:tcW w:w="1418" w:type="dxa"/>
            <w:vAlign w:val="center"/>
          </w:tcPr>
          <w:p w14:paraId="09E423FF" w14:textId="77777777" w:rsidR="00F52776" w:rsidRPr="00F52776" w:rsidRDefault="00F52776" w:rsidP="00B26321">
            <w:pPr>
              <w:rPr>
                <w:rFonts w:ascii="Times New Roman" w:hAnsi="Times New Roman" w:cs="Times New Roman"/>
                <w:sz w:val="24"/>
                <w:szCs w:val="24"/>
              </w:rPr>
            </w:pPr>
          </w:p>
        </w:tc>
        <w:tc>
          <w:tcPr>
            <w:tcW w:w="1559" w:type="dxa"/>
            <w:vAlign w:val="center"/>
          </w:tcPr>
          <w:p w14:paraId="10459A5F" w14:textId="77777777" w:rsidR="00F52776" w:rsidRPr="00F52776" w:rsidRDefault="00F52776" w:rsidP="00B26321">
            <w:pPr>
              <w:rPr>
                <w:rFonts w:ascii="Times New Roman" w:hAnsi="Times New Roman" w:cs="Times New Roman"/>
                <w:sz w:val="24"/>
                <w:szCs w:val="24"/>
              </w:rPr>
            </w:pPr>
          </w:p>
        </w:tc>
      </w:tr>
      <w:tr w:rsidR="00F52776" w:rsidRPr="00F52776" w14:paraId="7C5BA3B4" w14:textId="77777777" w:rsidTr="00B26321">
        <w:trPr>
          <w:trHeight w:val="66"/>
          <w:jc w:val="center"/>
        </w:trPr>
        <w:tc>
          <w:tcPr>
            <w:tcW w:w="3522" w:type="dxa"/>
            <w:vAlign w:val="center"/>
          </w:tcPr>
          <w:p w14:paraId="05543B7D"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EPE</w:t>
            </w:r>
          </w:p>
        </w:tc>
        <w:tc>
          <w:tcPr>
            <w:tcW w:w="1632" w:type="dxa"/>
            <w:vAlign w:val="center"/>
          </w:tcPr>
          <w:p w14:paraId="0B7AD6EC"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Patient-based</w:t>
            </w:r>
          </w:p>
        </w:tc>
        <w:tc>
          <w:tcPr>
            <w:tcW w:w="850" w:type="dxa"/>
            <w:vAlign w:val="center"/>
          </w:tcPr>
          <w:p w14:paraId="0293CB2B"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19</w:t>
            </w:r>
          </w:p>
        </w:tc>
        <w:tc>
          <w:tcPr>
            <w:tcW w:w="1418" w:type="dxa"/>
            <w:vAlign w:val="center"/>
          </w:tcPr>
          <w:p w14:paraId="7AE5E345"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(63%)</w:t>
            </w:r>
          </w:p>
        </w:tc>
        <w:tc>
          <w:tcPr>
            <w:tcW w:w="1559" w:type="dxa"/>
            <w:vAlign w:val="center"/>
          </w:tcPr>
          <w:p w14:paraId="604CC62D" w14:textId="77777777" w:rsidR="00F52776" w:rsidRPr="00F52776" w:rsidRDefault="00F52776" w:rsidP="00B26321">
            <w:pPr>
              <w:rPr>
                <w:rFonts w:ascii="Times New Roman" w:hAnsi="Times New Roman" w:cs="Times New Roman"/>
                <w:sz w:val="24"/>
                <w:szCs w:val="24"/>
              </w:rPr>
            </w:pPr>
          </w:p>
        </w:tc>
      </w:tr>
      <w:tr w:rsidR="00F52776" w:rsidRPr="00F52776" w14:paraId="12A9DFCB" w14:textId="77777777" w:rsidTr="00B26321">
        <w:trPr>
          <w:trHeight w:val="66"/>
          <w:jc w:val="center"/>
        </w:trPr>
        <w:tc>
          <w:tcPr>
            <w:tcW w:w="3522" w:type="dxa"/>
            <w:vAlign w:val="center"/>
          </w:tcPr>
          <w:p w14:paraId="62A43E27"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51F1517B"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Focus-based</w:t>
            </w:r>
          </w:p>
        </w:tc>
        <w:tc>
          <w:tcPr>
            <w:tcW w:w="850" w:type="dxa"/>
            <w:vAlign w:val="center"/>
          </w:tcPr>
          <w:p w14:paraId="31CFCA6E"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13</w:t>
            </w:r>
          </w:p>
        </w:tc>
        <w:tc>
          <w:tcPr>
            <w:tcW w:w="1418" w:type="dxa"/>
            <w:vAlign w:val="center"/>
          </w:tcPr>
          <w:p w14:paraId="0B95A346"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(~12%)</w:t>
            </w:r>
          </w:p>
        </w:tc>
        <w:tc>
          <w:tcPr>
            <w:tcW w:w="1559" w:type="dxa"/>
            <w:vAlign w:val="center"/>
          </w:tcPr>
          <w:p w14:paraId="06A56895" w14:textId="77777777" w:rsidR="00F52776" w:rsidRPr="00F52776" w:rsidRDefault="00F52776" w:rsidP="00B26321">
            <w:pPr>
              <w:rPr>
                <w:rFonts w:ascii="Times New Roman" w:hAnsi="Times New Roman" w:cs="Times New Roman"/>
                <w:sz w:val="24"/>
                <w:szCs w:val="24"/>
              </w:rPr>
            </w:pPr>
          </w:p>
        </w:tc>
      </w:tr>
      <w:tr w:rsidR="00F52776" w:rsidRPr="00F52776" w14:paraId="301F5FBF" w14:textId="77777777" w:rsidTr="00B26321">
        <w:trPr>
          <w:trHeight w:val="66"/>
          <w:jc w:val="center"/>
        </w:trPr>
        <w:tc>
          <w:tcPr>
            <w:tcW w:w="3522" w:type="dxa"/>
            <w:vAlign w:val="center"/>
          </w:tcPr>
          <w:p w14:paraId="19FB230C"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Area (mm</w:t>
            </w:r>
            <w:r w:rsidRPr="00F52776">
              <w:rPr>
                <w:rFonts w:ascii="Times New Roman" w:hAnsi="Times New Roman" w:cs="Times New Roman"/>
                <w:b/>
                <w:sz w:val="24"/>
                <w:szCs w:val="24"/>
                <w:vertAlign w:val="superscript"/>
              </w:rPr>
              <w:t>2</w:t>
            </w:r>
            <w:r w:rsidRPr="00F52776">
              <w:rPr>
                <w:rFonts w:ascii="Times New Roman" w:hAnsi="Times New Roman" w:cs="Times New Roman"/>
                <w:b/>
                <w:sz w:val="24"/>
                <w:szCs w:val="24"/>
              </w:rPr>
              <w:t>)</w:t>
            </w:r>
          </w:p>
        </w:tc>
        <w:tc>
          <w:tcPr>
            <w:tcW w:w="1632" w:type="dxa"/>
            <w:vAlign w:val="center"/>
          </w:tcPr>
          <w:p w14:paraId="527C54F5" w14:textId="77777777" w:rsidR="00F52776" w:rsidRPr="00F52776" w:rsidRDefault="00F52776" w:rsidP="00B26321">
            <w:pPr>
              <w:rPr>
                <w:rFonts w:ascii="Times New Roman" w:hAnsi="Times New Roman" w:cs="Times New Roman"/>
                <w:sz w:val="24"/>
                <w:szCs w:val="24"/>
              </w:rPr>
            </w:pPr>
          </w:p>
        </w:tc>
        <w:tc>
          <w:tcPr>
            <w:tcW w:w="850" w:type="dxa"/>
            <w:vAlign w:val="center"/>
          </w:tcPr>
          <w:p w14:paraId="06D40D6E" w14:textId="77777777" w:rsidR="00F52776" w:rsidRPr="00F52776" w:rsidRDefault="00F52776" w:rsidP="00B26321">
            <w:pPr>
              <w:rPr>
                <w:rFonts w:ascii="Times New Roman" w:hAnsi="Times New Roman" w:cs="Times New Roman"/>
                <w:sz w:val="24"/>
                <w:szCs w:val="24"/>
              </w:rPr>
            </w:pPr>
          </w:p>
        </w:tc>
        <w:tc>
          <w:tcPr>
            <w:tcW w:w="1418" w:type="dxa"/>
            <w:vAlign w:val="center"/>
          </w:tcPr>
          <w:p w14:paraId="1013E0F2" w14:textId="77777777" w:rsidR="00F52776" w:rsidRPr="00F52776" w:rsidRDefault="00F52776" w:rsidP="00B26321">
            <w:pPr>
              <w:rPr>
                <w:rFonts w:ascii="Times New Roman" w:hAnsi="Times New Roman" w:cs="Times New Roman"/>
                <w:sz w:val="24"/>
                <w:szCs w:val="24"/>
              </w:rPr>
            </w:pPr>
          </w:p>
        </w:tc>
        <w:tc>
          <w:tcPr>
            <w:tcW w:w="1559" w:type="dxa"/>
            <w:vAlign w:val="center"/>
          </w:tcPr>
          <w:p w14:paraId="65A96F4A" w14:textId="77777777" w:rsidR="00F52776" w:rsidRPr="00F52776" w:rsidRDefault="00F52776" w:rsidP="00B26321">
            <w:pPr>
              <w:rPr>
                <w:rFonts w:ascii="Times New Roman" w:hAnsi="Times New Roman" w:cs="Times New Roman"/>
                <w:sz w:val="24"/>
                <w:szCs w:val="24"/>
              </w:rPr>
            </w:pPr>
          </w:p>
        </w:tc>
      </w:tr>
      <w:tr w:rsidR="00F52776" w:rsidRPr="00F52776" w14:paraId="0DE199DE" w14:textId="77777777" w:rsidTr="00B26321">
        <w:trPr>
          <w:trHeight w:val="66"/>
          <w:jc w:val="center"/>
        </w:trPr>
        <w:tc>
          <w:tcPr>
            <w:tcW w:w="3522" w:type="dxa"/>
            <w:vAlign w:val="center"/>
          </w:tcPr>
          <w:p w14:paraId="3EA8F183"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7246013C"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Low grade</w:t>
            </w:r>
          </w:p>
        </w:tc>
        <w:tc>
          <w:tcPr>
            <w:tcW w:w="850" w:type="dxa"/>
            <w:vAlign w:val="center"/>
          </w:tcPr>
          <w:p w14:paraId="02AA420D"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94</w:t>
            </w:r>
          </w:p>
        </w:tc>
        <w:tc>
          <w:tcPr>
            <w:tcW w:w="1418" w:type="dxa"/>
            <w:vAlign w:val="center"/>
          </w:tcPr>
          <w:p w14:paraId="58B4ABE3" w14:textId="77777777" w:rsidR="00F52776" w:rsidRPr="00F52776" w:rsidRDefault="00F52776" w:rsidP="00B26321">
            <w:pPr>
              <w:rPr>
                <w:rFonts w:ascii="Times New Roman" w:hAnsi="Times New Roman" w:cs="Times New Roman"/>
                <w:sz w:val="24"/>
                <w:szCs w:val="24"/>
              </w:rPr>
            </w:pPr>
          </w:p>
        </w:tc>
        <w:tc>
          <w:tcPr>
            <w:tcW w:w="1559" w:type="dxa"/>
            <w:vAlign w:val="center"/>
          </w:tcPr>
          <w:p w14:paraId="26330207"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(20 –447)</w:t>
            </w:r>
          </w:p>
        </w:tc>
      </w:tr>
      <w:tr w:rsidR="00F52776" w:rsidRPr="00F52776" w14:paraId="70080460" w14:textId="77777777" w:rsidTr="00B26321">
        <w:trPr>
          <w:trHeight w:val="66"/>
          <w:jc w:val="center"/>
        </w:trPr>
        <w:tc>
          <w:tcPr>
            <w:tcW w:w="3522" w:type="dxa"/>
            <w:vAlign w:val="center"/>
          </w:tcPr>
          <w:p w14:paraId="22D88C87"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6893D754"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High grade</w:t>
            </w:r>
          </w:p>
        </w:tc>
        <w:tc>
          <w:tcPr>
            <w:tcW w:w="850" w:type="dxa"/>
            <w:vAlign w:val="center"/>
          </w:tcPr>
          <w:p w14:paraId="0AB8ABE1"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327</w:t>
            </w:r>
          </w:p>
        </w:tc>
        <w:tc>
          <w:tcPr>
            <w:tcW w:w="1418" w:type="dxa"/>
            <w:vAlign w:val="center"/>
          </w:tcPr>
          <w:p w14:paraId="69A67B9A" w14:textId="77777777" w:rsidR="00F52776" w:rsidRPr="00F52776" w:rsidRDefault="00F52776" w:rsidP="00B26321">
            <w:pPr>
              <w:rPr>
                <w:rFonts w:ascii="Times New Roman" w:hAnsi="Times New Roman" w:cs="Times New Roman"/>
                <w:sz w:val="24"/>
                <w:szCs w:val="24"/>
              </w:rPr>
            </w:pPr>
          </w:p>
        </w:tc>
        <w:tc>
          <w:tcPr>
            <w:tcW w:w="1559" w:type="dxa"/>
            <w:vAlign w:val="center"/>
          </w:tcPr>
          <w:p w14:paraId="32E0AADF"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(22 – 906)</w:t>
            </w:r>
          </w:p>
        </w:tc>
      </w:tr>
      <w:tr w:rsidR="00F52776" w:rsidRPr="00F52776" w14:paraId="102A6743" w14:textId="77777777" w:rsidTr="00B26321">
        <w:trPr>
          <w:trHeight w:val="205"/>
          <w:jc w:val="center"/>
        </w:trPr>
        <w:tc>
          <w:tcPr>
            <w:tcW w:w="3522" w:type="dxa"/>
            <w:vAlign w:val="center"/>
          </w:tcPr>
          <w:p w14:paraId="7E9CCF22"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Gleason Score</w:t>
            </w:r>
          </w:p>
          <w:p w14:paraId="60C339B8"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 xml:space="preserve">(patient-based, </w:t>
            </w:r>
          </w:p>
          <w:p w14:paraId="3C8A371D"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dominant focus)</w:t>
            </w:r>
          </w:p>
        </w:tc>
        <w:tc>
          <w:tcPr>
            <w:tcW w:w="1632" w:type="dxa"/>
            <w:vAlign w:val="center"/>
          </w:tcPr>
          <w:p w14:paraId="1D712343" w14:textId="77777777" w:rsidR="00F52776" w:rsidRPr="00F52776" w:rsidRDefault="00F52776" w:rsidP="00B26321">
            <w:pPr>
              <w:rPr>
                <w:rFonts w:ascii="Times New Roman" w:hAnsi="Times New Roman" w:cs="Times New Roman"/>
                <w:sz w:val="24"/>
                <w:szCs w:val="24"/>
              </w:rPr>
            </w:pPr>
          </w:p>
        </w:tc>
        <w:tc>
          <w:tcPr>
            <w:tcW w:w="850" w:type="dxa"/>
            <w:vAlign w:val="center"/>
          </w:tcPr>
          <w:p w14:paraId="18627F02" w14:textId="77777777" w:rsidR="00F52776" w:rsidRPr="00F52776" w:rsidRDefault="00F52776" w:rsidP="00B26321">
            <w:pPr>
              <w:rPr>
                <w:rFonts w:ascii="Times New Roman" w:hAnsi="Times New Roman" w:cs="Times New Roman"/>
                <w:sz w:val="24"/>
                <w:szCs w:val="24"/>
              </w:rPr>
            </w:pPr>
          </w:p>
        </w:tc>
        <w:tc>
          <w:tcPr>
            <w:tcW w:w="1418" w:type="dxa"/>
            <w:vAlign w:val="center"/>
          </w:tcPr>
          <w:p w14:paraId="15AF3603" w14:textId="77777777" w:rsidR="00F52776" w:rsidRPr="00F52776" w:rsidRDefault="00F52776" w:rsidP="00B26321">
            <w:pPr>
              <w:rPr>
                <w:rFonts w:ascii="Times New Roman" w:hAnsi="Times New Roman" w:cs="Times New Roman"/>
                <w:sz w:val="24"/>
                <w:szCs w:val="24"/>
              </w:rPr>
            </w:pPr>
          </w:p>
        </w:tc>
        <w:tc>
          <w:tcPr>
            <w:tcW w:w="1559" w:type="dxa"/>
            <w:vAlign w:val="center"/>
          </w:tcPr>
          <w:p w14:paraId="7DB7D319" w14:textId="77777777" w:rsidR="00F52776" w:rsidRPr="00F52776" w:rsidRDefault="00F52776" w:rsidP="00B26321">
            <w:pPr>
              <w:rPr>
                <w:rFonts w:ascii="Times New Roman" w:hAnsi="Times New Roman" w:cs="Times New Roman"/>
                <w:sz w:val="24"/>
                <w:szCs w:val="24"/>
              </w:rPr>
            </w:pPr>
          </w:p>
        </w:tc>
      </w:tr>
      <w:tr w:rsidR="00F52776" w:rsidRPr="00F52776" w14:paraId="430D1775" w14:textId="77777777" w:rsidTr="00B26321">
        <w:trPr>
          <w:jc w:val="center"/>
        </w:trPr>
        <w:tc>
          <w:tcPr>
            <w:tcW w:w="3522" w:type="dxa"/>
            <w:vAlign w:val="center"/>
          </w:tcPr>
          <w:p w14:paraId="45C82E83"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2BAD21C5"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3+3=6</w:t>
            </w:r>
          </w:p>
        </w:tc>
        <w:tc>
          <w:tcPr>
            <w:tcW w:w="850" w:type="dxa"/>
            <w:vAlign w:val="center"/>
          </w:tcPr>
          <w:p w14:paraId="2BF555AA"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w:t>
            </w:r>
          </w:p>
        </w:tc>
        <w:tc>
          <w:tcPr>
            <w:tcW w:w="1418" w:type="dxa"/>
            <w:vAlign w:val="center"/>
          </w:tcPr>
          <w:p w14:paraId="7DE41F17"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w:t>
            </w:r>
          </w:p>
        </w:tc>
        <w:tc>
          <w:tcPr>
            <w:tcW w:w="1559" w:type="dxa"/>
            <w:vAlign w:val="center"/>
          </w:tcPr>
          <w:p w14:paraId="3389A85F" w14:textId="77777777" w:rsidR="00F52776" w:rsidRPr="00F52776" w:rsidRDefault="00F52776" w:rsidP="00B26321">
            <w:pPr>
              <w:rPr>
                <w:rFonts w:ascii="Times New Roman" w:hAnsi="Times New Roman" w:cs="Times New Roman"/>
                <w:sz w:val="24"/>
                <w:szCs w:val="24"/>
              </w:rPr>
            </w:pPr>
          </w:p>
        </w:tc>
      </w:tr>
      <w:tr w:rsidR="00F52776" w:rsidRPr="00F52776" w14:paraId="2213F0B3" w14:textId="77777777" w:rsidTr="00B26321">
        <w:trPr>
          <w:jc w:val="center"/>
        </w:trPr>
        <w:tc>
          <w:tcPr>
            <w:tcW w:w="3522" w:type="dxa"/>
            <w:vAlign w:val="center"/>
          </w:tcPr>
          <w:p w14:paraId="6849C043"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7061C598"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3+4=7</w:t>
            </w:r>
          </w:p>
        </w:tc>
        <w:tc>
          <w:tcPr>
            <w:tcW w:w="850" w:type="dxa"/>
            <w:vAlign w:val="center"/>
          </w:tcPr>
          <w:p w14:paraId="71E650B3"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12</w:t>
            </w:r>
          </w:p>
        </w:tc>
        <w:tc>
          <w:tcPr>
            <w:tcW w:w="1418" w:type="dxa"/>
            <w:vAlign w:val="center"/>
          </w:tcPr>
          <w:p w14:paraId="2BB2E63A"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(40%)</w:t>
            </w:r>
          </w:p>
        </w:tc>
        <w:tc>
          <w:tcPr>
            <w:tcW w:w="1559" w:type="dxa"/>
            <w:vAlign w:val="center"/>
          </w:tcPr>
          <w:p w14:paraId="09371B03" w14:textId="77777777" w:rsidR="00F52776" w:rsidRPr="00F52776" w:rsidRDefault="00F52776" w:rsidP="00B26321">
            <w:pPr>
              <w:rPr>
                <w:rFonts w:ascii="Times New Roman" w:hAnsi="Times New Roman" w:cs="Times New Roman"/>
                <w:sz w:val="24"/>
                <w:szCs w:val="24"/>
              </w:rPr>
            </w:pPr>
          </w:p>
        </w:tc>
      </w:tr>
      <w:tr w:rsidR="00F52776" w:rsidRPr="00F52776" w14:paraId="1761C91C" w14:textId="77777777" w:rsidTr="00B26321">
        <w:trPr>
          <w:trHeight w:val="205"/>
          <w:jc w:val="center"/>
        </w:trPr>
        <w:tc>
          <w:tcPr>
            <w:tcW w:w="3522" w:type="dxa"/>
            <w:vAlign w:val="center"/>
          </w:tcPr>
          <w:p w14:paraId="7205B5C0"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601A85D4"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4+3=7</w:t>
            </w:r>
          </w:p>
        </w:tc>
        <w:tc>
          <w:tcPr>
            <w:tcW w:w="850" w:type="dxa"/>
            <w:vAlign w:val="center"/>
          </w:tcPr>
          <w:p w14:paraId="748CF240"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14</w:t>
            </w:r>
          </w:p>
        </w:tc>
        <w:tc>
          <w:tcPr>
            <w:tcW w:w="1418" w:type="dxa"/>
            <w:vAlign w:val="center"/>
          </w:tcPr>
          <w:p w14:paraId="5E367217"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(47%)</w:t>
            </w:r>
          </w:p>
        </w:tc>
        <w:tc>
          <w:tcPr>
            <w:tcW w:w="1559" w:type="dxa"/>
            <w:vAlign w:val="center"/>
          </w:tcPr>
          <w:p w14:paraId="69C3CB79" w14:textId="77777777" w:rsidR="00F52776" w:rsidRPr="00F52776" w:rsidRDefault="00F52776" w:rsidP="00B26321">
            <w:pPr>
              <w:rPr>
                <w:rFonts w:ascii="Times New Roman" w:hAnsi="Times New Roman" w:cs="Times New Roman"/>
                <w:sz w:val="24"/>
                <w:szCs w:val="24"/>
              </w:rPr>
            </w:pPr>
          </w:p>
        </w:tc>
      </w:tr>
      <w:tr w:rsidR="00F52776" w:rsidRPr="00F52776" w14:paraId="3AE1CD8F" w14:textId="77777777" w:rsidTr="00B26321">
        <w:trPr>
          <w:trHeight w:val="95"/>
          <w:jc w:val="center"/>
        </w:trPr>
        <w:tc>
          <w:tcPr>
            <w:tcW w:w="3522" w:type="dxa"/>
            <w:vAlign w:val="center"/>
          </w:tcPr>
          <w:p w14:paraId="1D6CFD15"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7935D429"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5+4=9</w:t>
            </w:r>
          </w:p>
        </w:tc>
        <w:tc>
          <w:tcPr>
            <w:tcW w:w="850" w:type="dxa"/>
            <w:vAlign w:val="center"/>
          </w:tcPr>
          <w:p w14:paraId="21191851"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w:t>
            </w:r>
          </w:p>
        </w:tc>
        <w:tc>
          <w:tcPr>
            <w:tcW w:w="1418" w:type="dxa"/>
            <w:vAlign w:val="center"/>
          </w:tcPr>
          <w:p w14:paraId="5AC692CC"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(10%)</w:t>
            </w:r>
          </w:p>
        </w:tc>
        <w:tc>
          <w:tcPr>
            <w:tcW w:w="1559" w:type="dxa"/>
            <w:vAlign w:val="center"/>
          </w:tcPr>
          <w:p w14:paraId="0EFA7EDE" w14:textId="77777777" w:rsidR="00F52776" w:rsidRPr="00F52776" w:rsidRDefault="00F52776" w:rsidP="00B26321">
            <w:pPr>
              <w:rPr>
                <w:rFonts w:ascii="Times New Roman" w:hAnsi="Times New Roman" w:cs="Times New Roman"/>
                <w:sz w:val="24"/>
                <w:szCs w:val="24"/>
              </w:rPr>
            </w:pPr>
          </w:p>
        </w:tc>
      </w:tr>
      <w:tr w:rsidR="00F52776" w:rsidRPr="00F52776" w14:paraId="04380CF9" w14:textId="77777777" w:rsidTr="00B26321">
        <w:trPr>
          <w:trHeight w:val="95"/>
          <w:jc w:val="center"/>
        </w:trPr>
        <w:tc>
          <w:tcPr>
            <w:tcW w:w="3522" w:type="dxa"/>
            <w:vAlign w:val="center"/>
          </w:tcPr>
          <w:p w14:paraId="0397C8A9"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Gleason Score (focus-based)</w:t>
            </w:r>
          </w:p>
        </w:tc>
        <w:tc>
          <w:tcPr>
            <w:tcW w:w="1632" w:type="dxa"/>
            <w:vAlign w:val="center"/>
          </w:tcPr>
          <w:p w14:paraId="70F9A979" w14:textId="77777777" w:rsidR="00F52776" w:rsidRPr="00F52776" w:rsidRDefault="00F52776" w:rsidP="00B26321">
            <w:pPr>
              <w:rPr>
                <w:rFonts w:ascii="Times New Roman" w:hAnsi="Times New Roman" w:cs="Times New Roman"/>
                <w:sz w:val="24"/>
                <w:szCs w:val="24"/>
              </w:rPr>
            </w:pPr>
          </w:p>
        </w:tc>
        <w:tc>
          <w:tcPr>
            <w:tcW w:w="850" w:type="dxa"/>
            <w:vAlign w:val="center"/>
          </w:tcPr>
          <w:p w14:paraId="34E77BFF" w14:textId="77777777" w:rsidR="00F52776" w:rsidRPr="00F52776" w:rsidRDefault="00F52776" w:rsidP="00B26321">
            <w:pPr>
              <w:rPr>
                <w:rFonts w:ascii="Times New Roman" w:hAnsi="Times New Roman" w:cs="Times New Roman"/>
                <w:sz w:val="24"/>
                <w:szCs w:val="24"/>
              </w:rPr>
            </w:pPr>
          </w:p>
        </w:tc>
        <w:tc>
          <w:tcPr>
            <w:tcW w:w="1418" w:type="dxa"/>
            <w:vAlign w:val="center"/>
          </w:tcPr>
          <w:p w14:paraId="2F8CB4FD" w14:textId="77777777" w:rsidR="00F52776" w:rsidRPr="00F52776" w:rsidRDefault="00F52776" w:rsidP="00B26321">
            <w:pPr>
              <w:rPr>
                <w:rFonts w:ascii="Times New Roman" w:hAnsi="Times New Roman" w:cs="Times New Roman"/>
                <w:sz w:val="24"/>
                <w:szCs w:val="24"/>
              </w:rPr>
            </w:pPr>
          </w:p>
        </w:tc>
        <w:tc>
          <w:tcPr>
            <w:tcW w:w="1559" w:type="dxa"/>
            <w:vAlign w:val="center"/>
          </w:tcPr>
          <w:p w14:paraId="44080F19" w14:textId="77777777" w:rsidR="00F52776" w:rsidRPr="00F52776" w:rsidRDefault="00F52776" w:rsidP="00B26321">
            <w:pPr>
              <w:rPr>
                <w:rFonts w:ascii="Times New Roman" w:hAnsi="Times New Roman" w:cs="Times New Roman"/>
                <w:sz w:val="24"/>
                <w:szCs w:val="24"/>
              </w:rPr>
            </w:pPr>
          </w:p>
        </w:tc>
      </w:tr>
      <w:tr w:rsidR="00F52776" w:rsidRPr="00F52776" w14:paraId="1F06C4A9" w14:textId="77777777" w:rsidTr="00B26321">
        <w:trPr>
          <w:trHeight w:val="209"/>
          <w:jc w:val="center"/>
        </w:trPr>
        <w:tc>
          <w:tcPr>
            <w:tcW w:w="3522" w:type="dxa"/>
            <w:vAlign w:val="center"/>
          </w:tcPr>
          <w:p w14:paraId="75566C98"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0F90EFA5"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3+2=5</w:t>
            </w:r>
          </w:p>
        </w:tc>
        <w:tc>
          <w:tcPr>
            <w:tcW w:w="850" w:type="dxa"/>
            <w:vAlign w:val="center"/>
          </w:tcPr>
          <w:p w14:paraId="46463A20"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w:t>
            </w:r>
          </w:p>
        </w:tc>
        <w:tc>
          <w:tcPr>
            <w:tcW w:w="1418" w:type="dxa"/>
            <w:vAlign w:val="center"/>
          </w:tcPr>
          <w:p w14:paraId="0F30A569"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w:t>
            </w:r>
          </w:p>
        </w:tc>
        <w:tc>
          <w:tcPr>
            <w:tcW w:w="1559" w:type="dxa"/>
            <w:vAlign w:val="center"/>
          </w:tcPr>
          <w:p w14:paraId="58466112" w14:textId="77777777" w:rsidR="00F52776" w:rsidRPr="00F52776" w:rsidRDefault="00F52776" w:rsidP="00B26321">
            <w:pPr>
              <w:rPr>
                <w:rFonts w:ascii="Times New Roman" w:hAnsi="Times New Roman" w:cs="Times New Roman"/>
                <w:sz w:val="24"/>
                <w:szCs w:val="24"/>
              </w:rPr>
            </w:pPr>
          </w:p>
        </w:tc>
      </w:tr>
      <w:tr w:rsidR="00F52776" w:rsidRPr="00F52776" w14:paraId="586538FD" w14:textId="77777777" w:rsidTr="00B26321">
        <w:trPr>
          <w:trHeight w:val="209"/>
          <w:jc w:val="center"/>
        </w:trPr>
        <w:tc>
          <w:tcPr>
            <w:tcW w:w="3522" w:type="dxa"/>
            <w:vAlign w:val="center"/>
          </w:tcPr>
          <w:p w14:paraId="61B3480E"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35E037EC"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3+3=6</w:t>
            </w:r>
          </w:p>
        </w:tc>
        <w:tc>
          <w:tcPr>
            <w:tcW w:w="850" w:type="dxa"/>
            <w:vAlign w:val="center"/>
          </w:tcPr>
          <w:p w14:paraId="75CE35B8"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13</w:t>
            </w:r>
          </w:p>
        </w:tc>
        <w:tc>
          <w:tcPr>
            <w:tcW w:w="1418" w:type="dxa"/>
            <w:vAlign w:val="center"/>
          </w:tcPr>
          <w:p w14:paraId="02EFBDA6"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(9%)</w:t>
            </w:r>
          </w:p>
        </w:tc>
        <w:tc>
          <w:tcPr>
            <w:tcW w:w="1559" w:type="dxa"/>
            <w:vAlign w:val="center"/>
          </w:tcPr>
          <w:p w14:paraId="424B28B3" w14:textId="77777777" w:rsidR="00F52776" w:rsidRPr="00F52776" w:rsidRDefault="00F52776" w:rsidP="00B26321">
            <w:pPr>
              <w:rPr>
                <w:rFonts w:ascii="Times New Roman" w:hAnsi="Times New Roman" w:cs="Times New Roman"/>
                <w:sz w:val="24"/>
                <w:szCs w:val="24"/>
              </w:rPr>
            </w:pPr>
          </w:p>
        </w:tc>
      </w:tr>
      <w:tr w:rsidR="00F52776" w:rsidRPr="00F52776" w14:paraId="08A3EA7C" w14:textId="77777777" w:rsidTr="00B26321">
        <w:trPr>
          <w:trHeight w:val="209"/>
          <w:jc w:val="center"/>
        </w:trPr>
        <w:tc>
          <w:tcPr>
            <w:tcW w:w="3522" w:type="dxa"/>
            <w:vAlign w:val="center"/>
          </w:tcPr>
          <w:p w14:paraId="3E482A36"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71882D76"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3+4=7</w:t>
            </w:r>
          </w:p>
        </w:tc>
        <w:tc>
          <w:tcPr>
            <w:tcW w:w="850" w:type="dxa"/>
            <w:vAlign w:val="center"/>
          </w:tcPr>
          <w:p w14:paraId="1044EB86"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72</w:t>
            </w:r>
          </w:p>
        </w:tc>
        <w:tc>
          <w:tcPr>
            <w:tcW w:w="1418" w:type="dxa"/>
            <w:vAlign w:val="center"/>
          </w:tcPr>
          <w:p w14:paraId="3F0C3DA2"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(53%)</w:t>
            </w:r>
          </w:p>
        </w:tc>
        <w:tc>
          <w:tcPr>
            <w:tcW w:w="1559" w:type="dxa"/>
            <w:vAlign w:val="center"/>
          </w:tcPr>
          <w:p w14:paraId="53A55468" w14:textId="77777777" w:rsidR="00F52776" w:rsidRPr="00F52776" w:rsidRDefault="00F52776" w:rsidP="00B26321">
            <w:pPr>
              <w:rPr>
                <w:rFonts w:ascii="Times New Roman" w:hAnsi="Times New Roman" w:cs="Times New Roman"/>
                <w:sz w:val="24"/>
                <w:szCs w:val="24"/>
              </w:rPr>
            </w:pPr>
          </w:p>
        </w:tc>
      </w:tr>
      <w:tr w:rsidR="00F52776" w:rsidRPr="00F52776" w14:paraId="340B43B6" w14:textId="77777777" w:rsidTr="00B26321">
        <w:trPr>
          <w:trHeight w:val="209"/>
          <w:jc w:val="center"/>
        </w:trPr>
        <w:tc>
          <w:tcPr>
            <w:tcW w:w="3522" w:type="dxa"/>
            <w:vAlign w:val="center"/>
          </w:tcPr>
          <w:p w14:paraId="13673C37"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7A7DC10D"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4+3=7</w:t>
            </w:r>
          </w:p>
        </w:tc>
        <w:tc>
          <w:tcPr>
            <w:tcW w:w="850" w:type="dxa"/>
            <w:vAlign w:val="center"/>
          </w:tcPr>
          <w:p w14:paraId="4563FCF8"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28</w:t>
            </w:r>
          </w:p>
        </w:tc>
        <w:tc>
          <w:tcPr>
            <w:tcW w:w="1418" w:type="dxa"/>
            <w:vAlign w:val="center"/>
          </w:tcPr>
          <w:p w14:paraId="27EC89A4"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(21%)</w:t>
            </w:r>
          </w:p>
        </w:tc>
        <w:tc>
          <w:tcPr>
            <w:tcW w:w="1559" w:type="dxa"/>
            <w:vAlign w:val="center"/>
          </w:tcPr>
          <w:p w14:paraId="3869205C" w14:textId="77777777" w:rsidR="00F52776" w:rsidRPr="00F52776" w:rsidRDefault="00F52776" w:rsidP="00B26321">
            <w:pPr>
              <w:rPr>
                <w:rFonts w:ascii="Times New Roman" w:hAnsi="Times New Roman" w:cs="Times New Roman"/>
                <w:sz w:val="24"/>
                <w:szCs w:val="24"/>
              </w:rPr>
            </w:pPr>
          </w:p>
        </w:tc>
      </w:tr>
      <w:tr w:rsidR="00F52776" w:rsidRPr="00F52776" w14:paraId="1FDE8AB8" w14:textId="77777777" w:rsidTr="00B26321">
        <w:trPr>
          <w:trHeight w:val="209"/>
          <w:jc w:val="center"/>
        </w:trPr>
        <w:tc>
          <w:tcPr>
            <w:tcW w:w="3522" w:type="dxa"/>
            <w:vAlign w:val="center"/>
          </w:tcPr>
          <w:p w14:paraId="2F31723D"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16F84ED3"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4+4=8</w:t>
            </w:r>
          </w:p>
        </w:tc>
        <w:tc>
          <w:tcPr>
            <w:tcW w:w="850" w:type="dxa"/>
            <w:vAlign w:val="center"/>
          </w:tcPr>
          <w:p w14:paraId="4EF4C520"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w:t>
            </w:r>
          </w:p>
        </w:tc>
        <w:tc>
          <w:tcPr>
            <w:tcW w:w="1418" w:type="dxa"/>
            <w:vAlign w:val="center"/>
          </w:tcPr>
          <w:p w14:paraId="1F3B399D"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w:t>
            </w:r>
          </w:p>
        </w:tc>
        <w:tc>
          <w:tcPr>
            <w:tcW w:w="1559" w:type="dxa"/>
            <w:vAlign w:val="center"/>
          </w:tcPr>
          <w:p w14:paraId="3E1DFF79" w14:textId="77777777" w:rsidR="00F52776" w:rsidRPr="00F52776" w:rsidRDefault="00F52776" w:rsidP="00B26321">
            <w:pPr>
              <w:rPr>
                <w:rFonts w:ascii="Times New Roman" w:hAnsi="Times New Roman" w:cs="Times New Roman"/>
                <w:sz w:val="24"/>
                <w:szCs w:val="24"/>
              </w:rPr>
            </w:pPr>
          </w:p>
        </w:tc>
      </w:tr>
      <w:tr w:rsidR="00F52776" w:rsidRPr="00F52776" w14:paraId="5FD920C5" w14:textId="77777777" w:rsidTr="00B26321">
        <w:trPr>
          <w:trHeight w:val="209"/>
          <w:jc w:val="center"/>
        </w:trPr>
        <w:tc>
          <w:tcPr>
            <w:tcW w:w="3522" w:type="dxa"/>
            <w:vAlign w:val="center"/>
          </w:tcPr>
          <w:p w14:paraId="377C6C71"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3B58FC59"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4+5=9</w:t>
            </w:r>
          </w:p>
        </w:tc>
        <w:tc>
          <w:tcPr>
            <w:tcW w:w="850" w:type="dxa"/>
            <w:vAlign w:val="center"/>
          </w:tcPr>
          <w:p w14:paraId="5FD5BF3E"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w:t>
            </w:r>
          </w:p>
        </w:tc>
        <w:tc>
          <w:tcPr>
            <w:tcW w:w="1418" w:type="dxa"/>
            <w:vAlign w:val="center"/>
          </w:tcPr>
          <w:p w14:paraId="2616905B"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w:t>
            </w:r>
          </w:p>
        </w:tc>
        <w:tc>
          <w:tcPr>
            <w:tcW w:w="1559" w:type="dxa"/>
            <w:vAlign w:val="center"/>
          </w:tcPr>
          <w:p w14:paraId="4AACBCF0" w14:textId="77777777" w:rsidR="00F52776" w:rsidRPr="00F52776" w:rsidRDefault="00F52776" w:rsidP="00B26321">
            <w:pPr>
              <w:rPr>
                <w:rFonts w:ascii="Times New Roman" w:hAnsi="Times New Roman" w:cs="Times New Roman"/>
                <w:sz w:val="24"/>
                <w:szCs w:val="24"/>
              </w:rPr>
            </w:pPr>
          </w:p>
        </w:tc>
      </w:tr>
      <w:tr w:rsidR="00F52776" w:rsidRPr="00F52776" w14:paraId="224D15A7" w14:textId="77777777" w:rsidTr="00B26321">
        <w:trPr>
          <w:trHeight w:val="66"/>
          <w:jc w:val="center"/>
        </w:trPr>
        <w:tc>
          <w:tcPr>
            <w:tcW w:w="3522" w:type="dxa"/>
            <w:vAlign w:val="center"/>
          </w:tcPr>
          <w:p w14:paraId="27CB20C0"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36B430E7"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5+4=9</w:t>
            </w:r>
          </w:p>
        </w:tc>
        <w:tc>
          <w:tcPr>
            <w:tcW w:w="850" w:type="dxa"/>
            <w:vAlign w:val="center"/>
          </w:tcPr>
          <w:p w14:paraId="39C4EEE0"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17</w:t>
            </w:r>
          </w:p>
        </w:tc>
        <w:tc>
          <w:tcPr>
            <w:tcW w:w="1418" w:type="dxa"/>
            <w:vAlign w:val="center"/>
          </w:tcPr>
          <w:p w14:paraId="530CE2DD"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(12%)</w:t>
            </w:r>
          </w:p>
        </w:tc>
        <w:tc>
          <w:tcPr>
            <w:tcW w:w="1559" w:type="dxa"/>
            <w:vAlign w:val="center"/>
          </w:tcPr>
          <w:p w14:paraId="306809CF" w14:textId="77777777" w:rsidR="00F52776" w:rsidRPr="00F52776" w:rsidRDefault="00F52776" w:rsidP="00B26321">
            <w:pPr>
              <w:rPr>
                <w:rFonts w:ascii="Times New Roman" w:hAnsi="Times New Roman" w:cs="Times New Roman"/>
                <w:sz w:val="24"/>
                <w:szCs w:val="24"/>
              </w:rPr>
            </w:pPr>
          </w:p>
        </w:tc>
      </w:tr>
      <w:tr w:rsidR="00F52776" w:rsidRPr="00F52776" w14:paraId="52BC4BBE" w14:textId="77777777" w:rsidTr="00B26321">
        <w:trPr>
          <w:jc w:val="center"/>
        </w:trPr>
        <w:tc>
          <w:tcPr>
            <w:tcW w:w="3522" w:type="dxa"/>
            <w:vAlign w:val="center"/>
          </w:tcPr>
          <w:p w14:paraId="02447E24" w14:textId="77777777" w:rsidR="00F52776" w:rsidRPr="00F52776" w:rsidRDefault="00F52776" w:rsidP="00B26321">
            <w:pPr>
              <w:jc w:val="right"/>
              <w:rPr>
                <w:rFonts w:ascii="Times New Roman" w:hAnsi="Times New Roman" w:cs="Times New Roman"/>
                <w:b/>
                <w:sz w:val="24"/>
                <w:szCs w:val="24"/>
              </w:rPr>
            </w:pPr>
            <w:r w:rsidRPr="00F52776">
              <w:rPr>
                <w:rFonts w:ascii="Times New Roman" w:hAnsi="Times New Roman" w:cs="Times New Roman"/>
                <w:b/>
                <w:sz w:val="24"/>
                <w:szCs w:val="24"/>
              </w:rPr>
              <w:t>Pathological T Stage</w:t>
            </w:r>
          </w:p>
        </w:tc>
        <w:tc>
          <w:tcPr>
            <w:tcW w:w="1632" w:type="dxa"/>
            <w:vAlign w:val="center"/>
          </w:tcPr>
          <w:p w14:paraId="18A7CFB9" w14:textId="77777777" w:rsidR="00F52776" w:rsidRPr="00F52776" w:rsidRDefault="00F52776" w:rsidP="00B26321">
            <w:pPr>
              <w:rPr>
                <w:rFonts w:ascii="Times New Roman" w:hAnsi="Times New Roman" w:cs="Times New Roman"/>
                <w:sz w:val="24"/>
                <w:szCs w:val="24"/>
              </w:rPr>
            </w:pPr>
          </w:p>
        </w:tc>
        <w:tc>
          <w:tcPr>
            <w:tcW w:w="850" w:type="dxa"/>
            <w:vAlign w:val="center"/>
          </w:tcPr>
          <w:p w14:paraId="78D898DD" w14:textId="77777777" w:rsidR="00F52776" w:rsidRPr="00F52776" w:rsidRDefault="00F52776" w:rsidP="00B26321">
            <w:pPr>
              <w:rPr>
                <w:rFonts w:ascii="Times New Roman" w:hAnsi="Times New Roman" w:cs="Times New Roman"/>
                <w:sz w:val="24"/>
                <w:szCs w:val="24"/>
              </w:rPr>
            </w:pPr>
          </w:p>
        </w:tc>
        <w:tc>
          <w:tcPr>
            <w:tcW w:w="1418" w:type="dxa"/>
            <w:vAlign w:val="center"/>
          </w:tcPr>
          <w:p w14:paraId="286D5105" w14:textId="77777777" w:rsidR="00F52776" w:rsidRPr="00F52776" w:rsidRDefault="00F52776" w:rsidP="00B26321">
            <w:pPr>
              <w:rPr>
                <w:rFonts w:ascii="Times New Roman" w:hAnsi="Times New Roman" w:cs="Times New Roman"/>
                <w:sz w:val="24"/>
                <w:szCs w:val="24"/>
              </w:rPr>
            </w:pPr>
          </w:p>
        </w:tc>
        <w:tc>
          <w:tcPr>
            <w:tcW w:w="1559" w:type="dxa"/>
            <w:vAlign w:val="center"/>
          </w:tcPr>
          <w:p w14:paraId="04C9F4AD" w14:textId="77777777" w:rsidR="00F52776" w:rsidRPr="00F52776" w:rsidRDefault="00F52776" w:rsidP="00B26321">
            <w:pPr>
              <w:rPr>
                <w:rFonts w:ascii="Times New Roman" w:hAnsi="Times New Roman" w:cs="Times New Roman"/>
                <w:sz w:val="24"/>
                <w:szCs w:val="24"/>
              </w:rPr>
            </w:pPr>
          </w:p>
        </w:tc>
      </w:tr>
      <w:tr w:rsidR="00F52776" w:rsidRPr="00F52776" w14:paraId="73DE73B7" w14:textId="77777777" w:rsidTr="00B26321">
        <w:trPr>
          <w:jc w:val="center"/>
        </w:trPr>
        <w:tc>
          <w:tcPr>
            <w:tcW w:w="3522" w:type="dxa"/>
            <w:vAlign w:val="center"/>
          </w:tcPr>
          <w:p w14:paraId="1CB28906"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083F6C39"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pT2b</w:t>
            </w:r>
          </w:p>
        </w:tc>
        <w:tc>
          <w:tcPr>
            <w:tcW w:w="850" w:type="dxa"/>
            <w:vAlign w:val="center"/>
          </w:tcPr>
          <w:p w14:paraId="04276D4D"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w:t>
            </w:r>
          </w:p>
        </w:tc>
        <w:tc>
          <w:tcPr>
            <w:tcW w:w="1418" w:type="dxa"/>
            <w:vAlign w:val="center"/>
          </w:tcPr>
          <w:p w14:paraId="7798C4FD"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w:t>
            </w:r>
          </w:p>
        </w:tc>
        <w:tc>
          <w:tcPr>
            <w:tcW w:w="1559" w:type="dxa"/>
            <w:vAlign w:val="center"/>
          </w:tcPr>
          <w:p w14:paraId="3ACA0995" w14:textId="77777777" w:rsidR="00F52776" w:rsidRPr="00F52776" w:rsidRDefault="00F52776" w:rsidP="00B26321">
            <w:pPr>
              <w:rPr>
                <w:rFonts w:ascii="Times New Roman" w:hAnsi="Times New Roman" w:cs="Times New Roman"/>
                <w:sz w:val="24"/>
                <w:szCs w:val="24"/>
              </w:rPr>
            </w:pPr>
          </w:p>
        </w:tc>
      </w:tr>
      <w:tr w:rsidR="00F52776" w:rsidRPr="00F52776" w14:paraId="402A17CA" w14:textId="77777777" w:rsidTr="00B26321">
        <w:trPr>
          <w:jc w:val="center"/>
        </w:trPr>
        <w:tc>
          <w:tcPr>
            <w:tcW w:w="3522" w:type="dxa"/>
            <w:vAlign w:val="center"/>
          </w:tcPr>
          <w:p w14:paraId="380A2479"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78260C7F"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pT2c</w:t>
            </w:r>
          </w:p>
        </w:tc>
        <w:tc>
          <w:tcPr>
            <w:tcW w:w="850" w:type="dxa"/>
            <w:vAlign w:val="center"/>
          </w:tcPr>
          <w:p w14:paraId="66BA5C78"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9</w:t>
            </w:r>
          </w:p>
        </w:tc>
        <w:tc>
          <w:tcPr>
            <w:tcW w:w="1418" w:type="dxa"/>
            <w:vAlign w:val="center"/>
          </w:tcPr>
          <w:p w14:paraId="167A5D02"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(30%)</w:t>
            </w:r>
          </w:p>
        </w:tc>
        <w:tc>
          <w:tcPr>
            <w:tcW w:w="1559" w:type="dxa"/>
            <w:vAlign w:val="center"/>
          </w:tcPr>
          <w:p w14:paraId="6F4EE167" w14:textId="77777777" w:rsidR="00F52776" w:rsidRPr="00F52776" w:rsidRDefault="00F52776" w:rsidP="00B26321">
            <w:pPr>
              <w:rPr>
                <w:rFonts w:ascii="Times New Roman" w:hAnsi="Times New Roman" w:cs="Times New Roman"/>
                <w:sz w:val="24"/>
                <w:szCs w:val="24"/>
              </w:rPr>
            </w:pPr>
          </w:p>
        </w:tc>
      </w:tr>
      <w:tr w:rsidR="00F52776" w:rsidRPr="00F52776" w14:paraId="24F195A2" w14:textId="77777777" w:rsidTr="00B26321">
        <w:trPr>
          <w:jc w:val="center"/>
        </w:trPr>
        <w:tc>
          <w:tcPr>
            <w:tcW w:w="3522" w:type="dxa"/>
            <w:vAlign w:val="center"/>
          </w:tcPr>
          <w:p w14:paraId="29DF8576" w14:textId="77777777" w:rsidR="00F52776" w:rsidRPr="00F52776" w:rsidRDefault="00F52776" w:rsidP="00B26321">
            <w:pPr>
              <w:jc w:val="right"/>
              <w:rPr>
                <w:rFonts w:ascii="Times New Roman" w:hAnsi="Times New Roman" w:cs="Times New Roman"/>
                <w:b/>
                <w:sz w:val="24"/>
                <w:szCs w:val="24"/>
              </w:rPr>
            </w:pPr>
          </w:p>
        </w:tc>
        <w:tc>
          <w:tcPr>
            <w:tcW w:w="1632" w:type="dxa"/>
            <w:vAlign w:val="center"/>
          </w:tcPr>
          <w:p w14:paraId="7F0FDAFA"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pT3a</w:t>
            </w:r>
          </w:p>
        </w:tc>
        <w:tc>
          <w:tcPr>
            <w:tcW w:w="850" w:type="dxa"/>
            <w:vAlign w:val="center"/>
          </w:tcPr>
          <w:p w14:paraId="1E50A43B"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14</w:t>
            </w:r>
          </w:p>
        </w:tc>
        <w:tc>
          <w:tcPr>
            <w:tcW w:w="1418" w:type="dxa"/>
            <w:vAlign w:val="center"/>
          </w:tcPr>
          <w:p w14:paraId="16B92535"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(46%)</w:t>
            </w:r>
          </w:p>
        </w:tc>
        <w:tc>
          <w:tcPr>
            <w:tcW w:w="1559" w:type="dxa"/>
            <w:vAlign w:val="center"/>
          </w:tcPr>
          <w:p w14:paraId="57D51774" w14:textId="77777777" w:rsidR="00F52776" w:rsidRPr="00F52776" w:rsidRDefault="00F52776" w:rsidP="00B26321">
            <w:pPr>
              <w:rPr>
                <w:rFonts w:ascii="Times New Roman" w:hAnsi="Times New Roman" w:cs="Times New Roman"/>
                <w:sz w:val="24"/>
                <w:szCs w:val="24"/>
              </w:rPr>
            </w:pPr>
          </w:p>
        </w:tc>
      </w:tr>
      <w:tr w:rsidR="00F52776" w:rsidRPr="00F52776" w14:paraId="3B9507E9" w14:textId="77777777" w:rsidTr="00B26321">
        <w:trPr>
          <w:jc w:val="center"/>
        </w:trPr>
        <w:tc>
          <w:tcPr>
            <w:tcW w:w="3522" w:type="dxa"/>
            <w:tcBorders>
              <w:bottom w:val="single" w:sz="4" w:space="0" w:color="auto"/>
            </w:tcBorders>
            <w:vAlign w:val="center"/>
          </w:tcPr>
          <w:p w14:paraId="63062F2E" w14:textId="77777777" w:rsidR="00F52776" w:rsidRPr="00F52776" w:rsidRDefault="00F52776" w:rsidP="00B26321">
            <w:pPr>
              <w:jc w:val="right"/>
              <w:rPr>
                <w:rFonts w:ascii="Times New Roman" w:hAnsi="Times New Roman" w:cs="Times New Roman"/>
                <w:b/>
                <w:sz w:val="24"/>
                <w:szCs w:val="24"/>
              </w:rPr>
            </w:pPr>
          </w:p>
        </w:tc>
        <w:tc>
          <w:tcPr>
            <w:tcW w:w="1632" w:type="dxa"/>
            <w:tcBorders>
              <w:bottom w:val="single" w:sz="4" w:space="0" w:color="auto"/>
            </w:tcBorders>
            <w:vAlign w:val="center"/>
          </w:tcPr>
          <w:p w14:paraId="7F4CF4EA"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pT3b</w:t>
            </w:r>
          </w:p>
        </w:tc>
        <w:tc>
          <w:tcPr>
            <w:tcW w:w="850" w:type="dxa"/>
            <w:tcBorders>
              <w:bottom w:val="single" w:sz="4" w:space="0" w:color="auto"/>
            </w:tcBorders>
            <w:vAlign w:val="center"/>
          </w:tcPr>
          <w:p w14:paraId="465CA2DA"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6</w:t>
            </w:r>
          </w:p>
        </w:tc>
        <w:tc>
          <w:tcPr>
            <w:tcW w:w="1418" w:type="dxa"/>
            <w:tcBorders>
              <w:bottom w:val="single" w:sz="4" w:space="0" w:color="auto"/>
            </w:tcBorders>
            <w:vAlign w:val="center"/>
          </w:tcPr>
          <w:p w14:paraId="6AE06A1F" w14:textId="77777777" w:rsidR="00F52776" w:rsidRPr="00F52776" w:rsidRDefault="00F52776" w:rsidP="00B26321">
            <w:pPr>
              <w:rPr>
                <w:rFonts w:ascii="Times New Roman" w:hAnsi="Times New Roman" w:cs="Times New Roman"/>
                <w:sz w:val="24"/>
                <w:szCs w:val="24"/>
              </w:rPr>
            </w:pPr>
            <w:r w:rsidRPr="00F52776">
              <w:rPr>
                <w:rFonts w:ascii="Times New Roman" w:hAnsi="Times New Roman" w:cs="Times New Roman"/>
                <w:sz w:val="24"/>
                <w:szCs w:val="24"/>
              </w:rPr>
              <w:t>(20%)</w:t>
            </w:r>
          </w:p>
        </w:tc>
        <w:tc>
          <w:tcPr>
            <w:tcW w:w="1559" w:type="dxa"/>
            <w:tcBorders>
              <w:bottom w:val="single" w:sz="4" w:space="0" w:color="auto"/>
            </w:tcBorders>
            <w:vAlign w:val="center"/>
          </w:tcPr>
          <w:p w14:paraId="3E541ACD" w14:textId="77777777" w:rsidR="00F52776" w:rsidRPr="00F52776" w:rsidRDefault="00F52776" w:rsidP="00B26321">
            <w:pPr>
              <w:rPr>
                <w:rFonts w:ascii="Times New Roman" w:hAnsi="Times New Roman" w:cs="Times New Roman"/>
                <w:sz w:val="24"/>
                <w:szCs w:val="24"/>
              </w:rPr>
            </w:pPr>
          </w:p>
        </w:tc>
      </w:tr>
    </w:tbl>
    <w:p w14:paraId="5F5D3C86" w14:textId="77777777" w:rsidR="00F52776" w:rsidRPr="00F52776" w:rsidRDefault="00F52776" w:rsidP="00F52776">
      <w:pPr>
        <w:spacing w:after="0" w:line="360" w:lineRule="auto"/>
        <w:rPr>
          <w:rFonts w:ascii="Times New Roman" w:hAnsi="Times New Roman" w:cs="Times New Roman"/>
          <w:sz w:val="24"/>
          <w:szCs w:val="24"/>
        </w:rPr>
      </w:pPr>
      <w:proofErr w:type="spellStart"/>
      <w:r w:rsidRPr="00F52776">
        <w:rPr>
          <w:rFonts w:ascii="Times New Roman" w:hAnsi="Times New Roman" w:cs="Times New Roman"/>
          <w:sz w:val="24"/>
          <w:szCs w:val="24"/>
          <w:vertAlign w:val="superscript"/>
        </w:rPr>
        <w:t>a</w:t>
      </w:r>
      <w:proofErr w:type="spellEnd"/>
      <w:r w:rsidRPr="00F52776">
        <w:rPr>
          <w:rFonts w:ascii="Times New Roman" w:hAnsi="Times New Roman" w:cs="Times New Roman"/>
          <w:sz w:val="24"/>
          <w:szCs w:val="24"/>
        </w:rPr>
        <w:t xml:space="preserve"> Using Chen’s method; PSA: prostate specific antigen; EPE: </w:t>
      </w:r>
      <w:r w:rsidRPr="00F52776">
        <w:rPr>
          <w:rFonts w:ascii="Times New Roman" w:hAnsi="Times New Roman" w:cs="Times New Roman"/>
          <w:noProof/>
          <w:sz w:val="24"/>
          <w:szCs w:val="24"/>
        </w:rPr>
        <w:t>extraprostatic</w:t>
      </w:r>
      <w:r w:rsidRPr="00F52776">
        <w:rPr>
          <w:rFonts w:ascii="Times New Roman" w:hAnsi="Times New Roman" w:cs="Times New Roman"/>
          <w:sz w:val="24"/>
          <w:szCs w:val="24"/>
        </w:rPr>
        <w:t xml:space="preserve"> extension.</w:t>
      </w:r>
    </w:p>
    <w:p w14:paraId="05943F90" w14:textId="10111E97" w:rsidR="00F52776" w:rsidRPr="00F52776" w:rsidRDefault="00F52776">
      <w:pPr>
        <w:rPr>
          <w:rFonts w:ascii="Times New Roman" w:hAnsi="Times New Roman" w:cs="Times New Roman"/>
          <w:b/>
          <w:sz w:val="24"/>
          <w:szCs w:val="24"/>
        </w:rPr>
      </w:pPr>
      <w:r w:rsidRPr="00F52776">
        <w:rPr>
          <w:rFonts w:ascii="Times New Roman" w:hAnsi="Times New Roman" w:cs="Times New Roman"/>
          <w:b/>
          <w:sz w:val="24"/>
          <w:szCs w:val="24"/>
        </w:rPr>
        <w:br w:type="page"/>
      </w:r>
    </w:p>
    <w:p w14:paraId="2A2A743A" w14:textId="3D5628BB" w:rsidR="008C39A0" w:rsidRPr="00F52776" w:rsidRDefault="008C39A0" w:rsidP="008C39A0">
      <w:pPr>
        <w:pStyle w:val="ListParagraph"/>
        <w:spacing w:after="0" w:line="360" w:lineRule="auto"/>
        <w:ind w:left="0"/>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00F52776" w:rsidRPr="00F52776">
        <w:rPr>
          <w:rFonts w:ascii="Times New Roman" w:hAnsi="Times New Roman" w:cs="Times New Roman"/>
          <w:b/>
          <w:sz w:val="24"/>
          <w:szCs w:val="24"/>
        </w:rPr>
        <w:t>2</w:t>
      </w:r>
      <w:r w:rsidRPr="00F52776">
        <w:rPr>
          <w:rFonts w:ascii="Times New Roman" w:hAnsi="Times New Roman" w:cs="Times New Roman"/>
          <w:b/>
          <w:sz w:val="24"/>
          <w:szCs w:val="24"/>
        </w:rPr>
        <w:t xml:space="preserve">. Image acquisition parameters </w:t>
      </w:r>
    </w:p>
    <w:p w14:paraId="39B990CA" w14:textId="77777777" w:rsidR="008C39A0" w:rsidRPr="00F52776" w:rsidRDefault="008C39A0" w:rsidP="0093401C">
      <w:pPr>
        <w:spacing w:after="0" w:line="360" w:lineRule="auto"/>
        <w:rPr>
          <w:rFonts w:ascii="Times New Roman" w:hAnsi="Times New Roman" w:cs="Times New Roman"/>
          <w:sz w:val="24"/>
          <w:szCs w:val="24"/>
        </w:rPr>
      </w:pPr>
    </w:p>
    <w:tbl>
      <w:tblPr>
        <w:tblStyle w:val="TableGrid"/>
        <w:tblW w:w="100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gridCol w:w="1418"/>
        <w:gridCol w:w="1134"/>
        <w:gridCol w:w="1488"/>
        <w:gridCol w:w="1276"/>
        <w:gridCol w:w="1724"/>
      </w:tblGrid>
      <w:tr w:rsidR="008C39A0" w:rsidRPr="00F52776" w14:paraId="3759A796" w14:textId="77777777" w:rsidTr="00977FF6">
        <w:trPr>
          <w:trHeight w:val="537"/>
          <w:jc w:val="center"/>
        </w:trPr>
        <w:tc>
          <w:tcPr>
            <w:tcW w:w="1843" w:type="dxa"/>
            <w:vMerge w:val="restart"/>
            <w:tcBorders>
              <w:top w:val="double" w:sz="4" w:space="0" w:color="auto"/>
              <w:right w:val="single" w:sz="4" w:space="0" w:color="auto"/>
            </w:tcBorders>
            <w:vAlign w:val="center"/>
          </w:tcPr>
          <w:p w14:paraId="1EF4664F" w14:textId="77777777" w:rsidR="008C39A0" w:rsidRPr="00F52776" w:rsidRDefault="008C39A0" w:rsidP="00977FF6">
            <w:pPr>
              <w:pStyle w:val="ListParagraph"/>
              <w:spacing w:line="360" w:lineRule="auto"/>
              <w:ind w:left="0"/>
              <w:jc w:val="right"/>
              <w:rPr>
                <w:rFonts w:ascii="Times New Roman" w:hAnsi="Times New Roman" w:cs="Times New Roman"/>
                <w:sz w:val="24"/>
                <w:szCs w:val="24"/>
              </w:rPr>
            </w:pPr>
            <w:r w:rsidRPr="00F52776">
              <w:rPr>
                <w:rFonts w:ascii="Times New Roman" w:hAnsi="Times New Roman" w:cs="Times New Roman"/>
                <w:b/>
                <w:sz w:val="24"/>
                <w:szCs w:val="24"/>
              </w:rPr>
              <w:t>Parameters</w:t>
            </w:r>
          </w:p>
        </w:tc>
        <w:tc>
          <w:tcPr>
            <w:tcW w:w="5174" w:type="dxa"/>
            <w:gridSpan w:val="4"/>
            <w:tcBorders>
              <w:top w:val="double" w:sz="4" w:space="0" w:color="auto"/>
              <w:left w:val="single" w:sz="4" w:space="0" w:color="auto"/>
              <w:bottom w:val="single" w:sz="4" w:space="0" w:color="auto"/>
              <w:right w:val="single" w:sz="4" w:space="0" w:color="auto"/>
            </w:tcBorders>
            <w:vAlign w:val="center"/>
          </w:tcPr>
          <w:p w14:paraId="21059EC5" w14:textId="77777777" w:rsidR="008C39A0" w:rsidRPr="00F52776" w:rsidRDefault="008C39A0" w:rsidP="00977FF6">
            <w:pPr>
              <w:spacing w:line="360" w:lineRule="auto"/>
              <w:jc w:val="center"/>
              <w:rPr>
                <w:rFonts w:ascii="Times New Roman" w:hAnsi="Times New Roman" w:cs="Times New Roman"/>
                <w:b/>
                <w:sz w:val="24"/>
                <w:szCs w:val="24"/>
              </w:rPr>
            </w:pPr>
            <w:r w:rsidRPr="00F52776">
              <w:rPr>
                <w:rFonts w:ascii="Times New Roman" w:hAnsi="Times New Roman" w:cs="Times New Roman"/>
                <w:b/>
                <w:i/>
                <w:sz w:val="24"/>
                <w:szCs w:val="24"/>
              </w:rPr>
              <w:t>In vivo</w:t>
            </w:r>
          </w:p>
        </w:tc>
        <w:tc>
          <w:tcPr>
            <w:tcW w:w="3000" w:type="dxa"/>
            <w:gridSpan w:val="2"/>
            <w:tcBorders>
              <w:top w:val="double" w:sz="4" w:space="0" w:color="auto"/>
              <w:left w:val="single" w:sz="4" w:space="0" w:color="auto"/>
              <w:bottom w:val="single" w:sz="4" w:space="0" w:color="auto"/>
            </w:tcBorders>
            <w:vAlign w:val="center"/>
          </w:tcPr>
          <w:p w14:paraId="6FA8BCA3" w14:textId="77777777" w:rsidR="008C39A0" w:rsidRPr="00F52776" w:rsidRDefault="008C39A0" w:rsidP="00977FF6">
            <w:pPr>
              <w:spacing w:line="360" w:lineRule="auto"/>
              <w:jc w:val="center"/>
              <w:rPr>
                <w:rFonts w:ascii="Times New Roman" w:hAnsi="Times New Roman" w:cs="Times New Roman"/>
                <w:b/>
                <w:i/>
                <w:sz w:val="24"/>
                <w:szCs w:val="24"/>
              </w:rPr>
            </w:pPr>
            <w:r w:rsidRPr="00F52776">
              <w:rPr>
                <w:rFonts w:ascii="Times New Roman" w:hAnsi="Times New Roman" w:cs="Times New Roman"/>
                <w:b/>
                <w:i/>
                <w:sz w:val="24"/>
                <w:szCs w:val="24"/>
              </w:rPr>
              <w:t>Ex vivo</w:t>
            </w:r>
          </w:p>
        </w:tc>
      </w:tr>
      <w:tr w:rsidR="008C39A0" w:rsidRPr="00F52776" w14:paraId="08708921" w14:textId="77777777" w:rsidTr="00977FF6">
        <w:trPr>
          <w:trHeight w:val="537"/>
          <w:jc w:val="center"/>
        </w:trPr>
        <w:tc>
          <w:tcPr>
            <w:tcW w:w="1843" w:type="dxa"/>
            <w:vMerge/>
            <w:tcBorders>
              <w:bottom w:val="single" w:sz="4" w:space="0" w:color="auto"/>
              <w:right w:val="single" w:sz="4" w:space="0" w:color="auto"/>
            </w:tcBorders>
            <w:vAlign w:val="center"/>
          </w:tcPr>
          <w:p w14:paraId="057EEE67" w14:textId="77777777" w:rsidR="008C39A0" w:rsidRPr="00F52776" w:rsidRDefault="008C39A0" w:rsidP="00977FF6">
            <w:pPr>
              <w:pStyle w:val="ListParagraph"/>
              <w:spacing w:line="360" w:lineRule="auto"/>
              <w:ind w:left="0"/>
              <w:jc w:val="righ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tcBorders>
            <w:vAlign w:val="center"/>
          </w:tcPr>
          <w:p w14:paraId="718C8EC7" w14:textId="77777777" w:rsidR="008C39A0" w:rsidRPr="00F52776" w:rsidRDefault="008C39A0" w:rsidP="00977FF6">
            <w:pPr>
              <w:spacing w:line="360" w:lineRule="auto"/>
              <w:jc w:val="center"/>
              <w:rPr>
                <w:rFonts w:ascii="Times New Roman" w:hAnsi="Times New Roman" w:cs="Times New Roman"/>
                <w:b/>
                <w:sz w:val="24"/>
                <w:szCs w:val="24"/>
              </w:rPr>
            </w:pPr>
            <w:r w:rsidRPr="00F52776">
              <w:rPr>
                <w:rFonts w:ascii="Times New Roman" w:hAnsi="Times New Roman" w:cs="Times New Roman"/>
                <w:b/>
                <w:sz w:val="24"/>
                <w:szCs w:val="24"/>
              </w:rPr>
              <w:t>T2w (2D)</w:t>
            </w:r>
          </w:p>
        </w:tc>
        <w:tc>
          <w:tcPr>
            <w:tcW w:w="1418" w:type="dxa"/>
            <w:tcBorders>
              <w:top w:val="single" w:sz="4" w:space="0" w:color="auto"/>
              <w:bottom w:val="single" w:sz="4" w:space="0" w:color="auto"/>
            </w:tcBorders>
            <w:vAlign w:val="center"/>
          </w:tcPr>
          <w:p w14:paraId="384E4C53" w14:textId="77777777" w:rsidR="008C39A0" w:rsidRPr="00F52776" w:rsidRDefault="008C39A0" w:rsidP="00977FF6">
            <w:pPr>
              <w:spacing w:line="360" w:lineRule="auto"/>
              <w:jc w:val="center"/>
              <w:rPr>
                <w:rFonts w:ascii="Times New Roman" w:hAnsi="Times New Roman" w:cs="Times New Roman"/>
                <w:b/>
                <w:sz w:val="24"/>
                <w:szCs w:val="24"/>
              </w:rPr>
            </w:pPr>
            <w:r w:rsidRPr="00F52776">
              <w:rPr>
                <w:rFonts w:ascii="Times New Roman" w:hAnsi="Times New Roman" w:cs="Times New Roman"/>
                <w:b/>
                <w:sz w:val="24"/>
                <w:szCs w:val="24"/>
              </w:rPr>
              <w:t>T2w (3D)</w:t>
            </w:r>
          </w:p>
        </w:tc>
        <w:tc>
          <w:tcPr>
            <w:tcW w:w="1134" w:type="dxa"/>
            <w:tcBorders>
              <w:top w:val="single" w:sz="4" w:space="0" w:color="auto"/>
              <w:bottom w:val="single" w:sz="4" w:space="0" w:color="auto"/>
            </w:tcBorders>
            <w:vAlign w:val="center"/>
          </w:tcPr>
          <w:p w14:paraId="2ED2D283" w14:textId="77777777" w:rsidR="008C39A0" w:rsidRPr="00F52776" w:rsidRDefault="008C39A0" w:rsidP="00977FF6">
            <w:pPr>
              <w:spacing w:line="360" w:lineRule="auto"/>
              <w:jc w:val="center"/>
              <w:rPr>
                <w:rFonts w:ascii="Times New Roman" w:hAnsi="Times New Roman" w:cs="Times New Roman"/>
                <w:b/>
                <w:sz w:val="24"/>
                <w:szCs w:val="24"/>
              </w:rPr>
            </w:pPr>
            <w:r w:rsidRPr="00F52776">
              <w:rPr>
                <w:rFonts w:ascii="Times New Roman" w:hAnsi="Times New Roman" w:cs="Times New Roman"/>
                <w:b/>
                <w:sz w:val="24"/>
                <w:szCs w:val="24"/>
              </w:rPr>
              <w:t xml:space="preserve">DWI </w:t>
            </w:r>
            <w:r w:rsidRPr="00F52776">
              <w:rPr>
                <w:rFonts w:ascii="Times New Roman" w:hAnsi="Times New Roman" w:cs="Times New Roman"/>
                <w:b/>
                <w:sz w:val="24"/>
                <w:szCs w:val="24"/>
                <w:vertAlign w:val="superscript"/>
              </w:rPr>
              <w:t>a</w:t>
            </w:r>
          </w:p>
        </w:tc>
        <w:tc>
          <w:tcPr>
            <w:tcW w:w="1488" w:type="dxa"/>
            <w:tcBorders>
              <w:top w:val="single" w:sz="4" w:space="0" w:color="auto"/>
              <w:bottom w:val="single" w:sz="4" w:space="0" w:color="auto"/>
              <w:right w:val="single" w:sz="4" w:space="0" w:color="auto"/>
            </w:tcBorders>
            <w:vAlign w:val="center"/>
          </w:tcPr>
          <w:p w14:paraId="68E2B491" w14:textId="77777777" w:rsidR="008C39A0" w:rsidRPr="00F52776" w:rsidRDefault="008C39A0" w:rsidP="00977FF6">
            <w:pPr>
              <w:spacing w:line="360" w:lineRule="auto"/>
              <w:jc w:val="center"/>
              <w:rPr>
                <w:rFonts w:ascii="Times New Roman" w:hAnsi="Times New Roman" w:cs="Times New Roman"/>
                <w:b/>
                <w:sz w:val="24"/>
                <w:szCs w:val="24"/>
              </w:rPr>
            </w:pPr>
            <w:r w:rsidRPr="00F52776">
              <w:rPr>
                <w:rFonts w:ascii="Times New Roman" w:hAnsi="Times New Roman" w:cs="Times New Roman"/>
                <w:b/>
                <w:sz w:val="24"/>
                <w:szCs w:val="24"/>
              </w:rPr>
              <w:t xml:space="preserve">DCE-MRI </w:t>
            </w:r>
            <w:r w:rsidRPr="00F52776">
              <w:rPr>
                <w:rFonts w:ascii="Times New Roman" w:hAnsi="Times New Roman" w:cs="Times New Roman"/>
                <w:b/>
                <w:sz w:val="24"/>
                <w:szCs w:val="24"/>
                <w:vertAlign w:val="superscript"/>
              </w:rPr>
              <w:t>b</w:t>
            </w:r>
          </w:p>
        </w:tc>
        <w:tc>
          <w:tcPr>
            <w:tcW w:w="1276" w:type="dxa"/>
            <w:tcBorders>
              <w:top w:val="single" w:sz="4" w:space="0" w:color="auto"/>
              <w:left w:val="single" w:sz="4" w:space="0" w:color="auto"/>
              <w:bottom w:val="single" w:sz="4" w:space="0" w:color="auto"/>
            </w:tcBorders>
            <w:vAlign w:val="center"/>
          </w:tcPr>
          <w:p w14:paraId="5C361BBB" w14:textId="77777777" w:rsidR="008C39A0" w:rsidRPr="00F52776" w:rsidRDefault="008C39A0" w:rsidP="00977FF6">
            <w:pPr>
              <w:spacing w:line="360" w:lineRule="auto"/>
              <w:jc w:val="center"/>
              <w:rPr>
                <w:rFonts w:ascii="Times New Roman" w:hAnsi="Times New Roman" w:cs="Times New Roman"/>
                <w:b/>
                <w:sz w:val="24"/>
                <w:szCs w:val="24"/>
              </w:rPr>
            </w:pPr>
            <w:r w:rsidRPr="00F52776">
              <w:rPr>
                <w:rFonts w:ascii="Times New Roman" w:hAnsi="Times New Roman" w:cs="Times New Roman"/>
                <w:b/>
                <w:sz w:val="24"/>
                <w:szCs w:val="24"/>
              </w:rPr>
              <w:t xml:space="preserve"> T2w (2D)</w:t>
            </w:r>
          </w:p>
        </w:tc>
        <w:tc>
          <w:tcPr>
            <w:tcW w:w="1724" w:type="dxa"/>
            <w:tcBorders>
              <w:top w:val="single" w:sz="4" w:space="0" w:color="auto"/>
              <w:left w:val="nil"/>
              <w:bottom w:val="single" w:sz="4" w:space="0" w:color="auto"/>
            </w:tcBorders>
            <w:vAlign w:val="center"/>
          </w:tcPr>
          <w:p w14:paraId="22D2B4D8" w14:textId="77777777" w:rsidR="008C39A0" w:rsidRPr="00F52776" w:rsidRDefault="008C39A0" w:rsidP="00977FF6">
            <w:pPr>
              <w:spacing w:line="360" w:lineRule="auto"/>
              <w:jc w:val="center"/>
              <w:rPr>
                <w:rFonts w:ascii="Times New Roman" w:hAnsi="Times New Roman" w:cs="Times New Roman"/>
                <w:b/>
                <w:sz w:val="24"/>
                <w:szCs w:val="24"/>
              </w:rPr>
            </w:pPr>
            <w:r w:rsidRPr="00F52776">
              <w:rPr>
                <w:rFonts w:ascii="Times New Roman" w:hAnsi="Times New Roman" w:cs="Times New Roman"/>
                <w:b/>
                <w:sz w:val="24"/>
                <w:szCs w:val="24"/>
              </w:rPr>
              <w:t>T2w (3D)</w:t>
            </w:r>
          </w:p>
        </w:tc>
      </w:tr>
      <w:tr w:rsidR="008C39A0" w:rsidRPr="00F52776" w14:paraId="4C50EDDD" w14:textId="77777777" w:rsidTr="00977FF6">
        <w:trPr>
          <w:trHeight w:val="537"/>
          <w:jc w:val="center"/>
        </w:trPr>
        <w:tc>
          <w:tcPr>
            <w:tcW w:w="1843" w:type="dxa"/>
            <w:tcBorders>
              <w:top w:val="single" w:sz="4" w:space="0" w:color="auto"/>
              <w:right w:val="single" w:sz="4" w:space="0" w:color="auto"/>
            </w:tcBorders>
            <w:vAlign w:val="center"/>
          </w:tcPr>
          <w:p w14:paraId="6049757A"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Sequence type</w:t>
            </w:r>
          </w:p>
        </w:tc>
        <w:tc>
          <w:tcPr>
            <w:tcW w:w="1134" w:type="dxa"/>
            <w:tcBorders>
              <w:top w:val="single" w:sz="4" w:space="0" w:color="auto"/>
              <w:left w:val="single" w:sz="4" w:space="0" w:color="auto"/>
            </w:tcBorders>
            <w:vAlign w:val="center"/>
          </w:tcPr>
          <w:p w14:paraId="7D2CB5E3"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TSE</w:t>
            </w:r>
          </w:p>
        </w:tc>
        <w:tc>
          <w:tcPr>
            <w:tcW w:w="1418" w:type="dxa"/>
            <w:tcBorders>
              <w:top w:val="single" w:sz="4" w:space="0" w:color="auto"/>
            </w:tcBorders>
            <w:vAlign w:val="center"/>
          </w:tcPr>
          <w:p w14:paraId="374ACD3C"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TSE</w:t>
            </w:r>
          </w:p>
        </w:tc>
        <w:tc>
          <w:tcPr>
            <w:tcW w:w="1134" w:type="dxa"/>
            <w:tcBorders>
              <w:top w:val="single" w:sz="4" w:space="0" w:color="auto"/>
            </w:tcBorders>
            <w:vAlign w:val="center"/>
          </w:tcPr>
          <w:p w14:paraId="4BB055BB"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noProof/>
                <w:sz w:val="24"/>
                <w:szCs w:val="24"/>
              </w:rPr>
              <w:t>EPI-SE</w:t>
            </w:r>
          </w:p>
        </w:tc>
        <w:tc>
          <w:tcPr>
            <w:tcW w:w="1488" w:type="dxa"/>
            <w:tcBorders>
              <w:top w:val="single" w:sz="4" w:space="0" w:color="auto"/>
              <w:right w:val="single" w:sz="4" w:space="0" w:color="auto"/>
            </w:tcBorders>
            <w:vAlign w:val="center"/>
          </w:tcPr>
          <w:p w14:paraId="46D5C618"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T1 twist</w:t>
            </w:r>
          </w:p>
        </w:tc>
        <w:tc>
          <w:tcPr>
            <w:tcW w:w="1276" w:type="dxa"/>
            <w:tcBorders>
              <w:top w:val="single" w:sz="4" w:space="0" w:color="auto"/>
              <w:left w:val="single" w:sz="4" w:space="0" w:color="auto"/>
            </w:tcBorders>
            <w:vAlign w:val="center"/>
          </w:tcPr>
          <w:p w14:paraId="121D546C"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TSE</w:t>
            </w:r>
          </w:p>
        </w:tc>
        <w:tc>
          <w:tcPr>
            <w:tcW w:w="1724" w:type="dxa"/>
            <w:tcBorders>
              <w:top w:val="single" w:sz="4" w:space="0" w:color="auto"/>
              <w:left w:val="nil"/>
            </w:tcBorders>
            <w:vAlign w:val="center"/>
          </w:tcPr>
          <w:p w14:paraId="0A3C7493"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TSE</w:t>
            </w:r>
          </w:p>
        </w:tc>
      </w:tr>
      <w:tr w:rsidR="008C39A0" w:rsidRPr="00F52776" w14:paraId="0A4F0D31" w14:textId="77777777" w:rsidTr="00977FF6">
        <w:trPr>
          <w:trHeight w:val="537"/>
          <w:jc w:val="center"/>
        </w:trPr>
        <w:tc>
          <w:tcPr>
            <w:tcW w:w="1843" w:type="dxa"/>
            <w:tcBorders>
              <w:right w:val="single" w:sz="4" w:space="0" w:color="auto"/>
            </w:tcBorders>
            <w:vAlign w:val="center"/>
          </w:tcPr>
          <w:p w14:paraId="57C2158B"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Coil</w:t>
            </w:r>
          </w:p>
        </w:tc>
        <w:tc>
          <w:tcPr>
            <w:tcW w:w="5174" w:type="dxa"/>
            <w:gridSpan w:val="4"/>
            <w:tcBorders>
              <w:left w:val="single" w:sz="4" w:space="0" w:color="auto"/>
              <w:right w:val="single" w:sz="4" w:space="0" w:color="auto"/>
            </w:tcBorders>
            <w:vAlign w:val="center"/>
          </w:tcPr>
          <w:p w14:paraId="4BC162AB"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Torso surface coil</w:t>
            </w:r>
          </w:p>
        </w:tc>
        <w:tc>
          <w:tcPr>
            <w:tcW w:w="3000" w:type="dxa"/>
            <w:gridSpan w:val="2"/>
            <w:tcBorders>
              <w:left w:val="single" w:sz="4" w:space="0" w:color="auto"/>
            </w:tcBorders>
            <w:vAlign w:val="center"/>
          </w:tcPr>
          <w:p w14:paraId="54F3068C"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 xml:space="preserve">8-channel knee </w:t>
            </w:r>
            <w:r w:rsidRPr="00F52776">
              <w:rPr>
                <w:rFonts w:ascii="Times New Roman" w:hAnsi="Times New Roman" w:cs="Times New Roman"/>
                <w:noProof/>
                <w:sz w:val="24"/>
                <w:szCs w:val="24"/>
              </w:rPr>
              <w:t>coil / head</w:t>
            </w:r>
            <w:r w:rsidRPr="00F52776">
              <w:rPr>
                <w:rFonts w:ascii="Times New Roman" w:hAnsi="Times New Roman" w:cs="Times New Roman"/>
                <w:sz w:val="24"/>
                <w:szCs w:val="24"/>
              </w:rPr>
              <w:t xml:space="preserve"> coil</w:t>
            </w:r>
          </w:p>
        </w:tc>
      </w:tr>
      <w:tr w:rsidR="008C39A0" w:rsidRPr="00F52776" w14:paraId="6097FE79" w14:textId="77777777" w:rsidTr="00977FF6">
        <w:trPr>
          <w:trHeight w:val="537"/>
          <w:jc w:val="center"/>
        </w:trPr>
        <w:tc>
          <w:tcPr>
            <w:tcW w:w="1843" w:type="dxa"/>
            <w:tcBorders>
              <w:right w:val="single" w:sz="4" w:space="0" w:color="auto"/>
            </w:tcBorders>
            <w:vAlign w:val="center"/>
          </w:tcPr>
          <w:p w14:paraId="15B9CC99"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TR (</w:t>
            </w:r>
            <w:proofErr w:type="spellStart"/>
            <w:r w:rsidRPr="00F52776">
              <w:rPr>
                <w:rFonts w:ascii="Times New Roman" w:hAnsi="Times New Roman" w:cs="Times New Roman"/>
                <w:b/>
                <w:sz w:val="24"/>
                <w:szCs w:val="24"/>
              </w:rPr>
              <w:t>ms</w:t>
            </w:r>
            <w:proofErr w:type="spellEnd"/>
            <w:r w:rsidRPr="00F52776">
              <w:rPr>
                <w:rFonts w:ascii="Times New Roman" w:hAnsi="Times New Roman" w:cs="Times New Roman"/>
                <w:b/>
                <w:sz w:val="24"/>
                <w:szCs w:val="24"/>
              </w:rPr>
              <w:t>)</w:t>
            </w:r>
          </w:p>
        </w:tc>
        <w:tc>
          <w:tcPr>
            <w:tcW w:w="1134" w:type="dxa"/>
            <w:tcBorders>
              <w:left w:val="single" w:sz="4" w:space="0" w:color="auto"/>
            </w:tcBorders>
            <w:vAlign w:val="center"/>
          </w:tcPr>
          <w:p w14:paraId="13EABB1D"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3500-4380</w:t>
            </w:r>
          </w:p>
        </w:tc>
        <w:tc>
          <w:tcPr>
            <w:tcW w:w="1418" w:type="dxa"/>
            <w:vAlign w:val="center"/>
          </w:tcPr>
          <w:p w14:paraId="2F18FD7C"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750</w:t>
            </w:r>
          </w:p>
        </w:tc>
        <w:tc>
          <w:tcPr>
            <w:tcW w:w="1134" w:type="dxa"/>
            <w:vAlign w:val="center"/>
          </w:tcPr>
          <w:p w14:paraId="6CC14F7E"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3400-5500</w:t>
            </w:r>
          </w:p>
        </w:tc>
        <w:tc>
          <w:tcPr>
            <w:tcW w:w="1488" w:type="dxa"/>
            <w:tcBorders>
              <w:right w:val="single" w:sz="4" w:space="0" w:color="auto"/>
            </w:tcBorders>
            <w:vAlign w:val="center"/>
          </w:tcPr>
          <w:p w14:paraId="4F137F9F"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5.8-6.3</w:t>
            </w:r>
          </w:p>
        </w:tc>
        <w:tc>
          <w:tcPr>
            <w:tcW w:w="1276" w:type="dxa"/>
            <w:tcBorders>
              <w:left w:val="single" w:sz="4" w:space="0" w:color="auto"/>
            </w:tcBorders>
            <w:vAlign w:val="center"/>
          </w:tcPr>
          <w:p w14:paraId="3A13D180"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3670-5880</w:t>
            </w:r>
          </w:p>
        </w:tc>
        <w:tc>
          <w:tcPr>
            <w:tcW w:w="1724" w:type="dxa"/>
            <w:tcBorders>
              <w:left w:val="nil"/>
            </w:tcBorders>
            <w:vAlign w:val="center"/>
          </w:tcPr>
          <w:p w14:paraId="2558F411"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500 – 750</w:t>
            </w:r>
          </w:p>
        </w:tc>
      </w:tr>
      <w:tr w:rsidR="008C39A0" w:rsidRPr="00F52776" w14:paraId="48EA845A" w14:textId="77777777" w:rsidTr="00977FF6">
        <w:trPr>
          <w:trHeight w:val="696"/>
          <w:jc w:val="center"/>
        </w:trPr>
        <w:tc>
          <w:tcPr>
            <w:tcW w:w="1843" w:type="dxa"/>
            <w:tcBorders>
              <w:right w:val="single" w:sz="4" w:space="0" w:color="auto"/>
            </w:tcBorders>
            <w:vAlign w:val="center"/>
          </w:tcPr>
          <w:p w14:paraId="420A610B"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TE (</w:t>
            </w:r>
            <w:proofErr w:type="spellStart"/>
            <w:r w:rsidRPr="00F52776">
              <w:rPr>
                <w:rFonts w:ascii="Times New Roman" w:hAnsi="Times New Roman" w:cs="Times New Roman"/>
                <w:b/>
                <w:sz w:val="24"/>
                <w:szCs w:val="24"/>
              </w:rPr>
              <w:t>ms</w:t>
            </w:r>
            <w:proofErr w:type="spellEnd"/>
            <w:r w:rsidRPr="00F52776">
              <w:rPr>
                <w:rFonts w:ascii="Times New Roman" w:hAnsi="Times New Roman" w:cs="Times New Roman"/>
                <w:b/>
                <w:sz w:val="24"/>
                <w:szCs w:val="24"/>
              </w:rPr>
              <w:t>)</w:t>
            </w:r>
          </w:p>
        </w:tc>
        <w:tc>
          <w:tcPr>
            <w:tcW w:w="1134" w:type="dxa"/>
            <w:tcBorders>
              <w:left w:val="single" w:sz="4" w:space="0" w:color="auto"/>
            </w:tcBorders>
            <w:vAlign w:val="center"/>
          </w:tcPr>
          <w:p w14:paraId="2339AADB"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89-96</w:t>
            </w:r>
          </w:p>
        </w:tc>
        <w:tc>
          <w:tcPr>
            <w:tcW w:w="1418" w:type="dxa"/>
            <w:vAlign w:val="center"/>
          </w:tcPr>
          <w:p w14:paraId="765C4E73"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104 – 114</w:t>
            </w:r>
          </w:p>
        </w:tc>
        <w:tc>
          <w:tcPr>
            <w:tcW w:w="1134" w:type="dxa"/>
            <w:vAlign w:val="center"/>
          </w:tcPr>
          <w:p w14:paraId="4E3A8923"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89-98</w:t>
            </w:r>
          </w:p>
        </w:tc>
        <w:tc>
          <w:tcPr>
            <w:tcW w:w="1488" w:type="dxa"/>
            <w:tcBorders>
              <w:right w:val="single" w:sz="4" w:space="0" w:color="auto"/>
            </w:tcBorders>
            <w:vAlign w:val="center"/>
          </w:tcPr>
          <w:p w14:paraId="36ABEB31"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2.2-2.4</w:t>
            </w:r>
          </w:p>
        </w:tc>
        <w:tc>
          <w:tcPr>
            <w:tcW w:w="1276" w:type="dxa"/>
            <w:tcBorders>
              <w:left w:val="single" w:sz="4" w:space="0" w:color="auto"/>
            </w:tcBorders>
            <w:vAlign w:val="center"/>
          </w:tcPr>
          <w:p w14:paraId="7C6A8AB8"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76</w:t>
            </w:r>
          </w:p>
        </w:tc>
        <w:tc>
          <w:tcPr>
            <w:tcW w:w="1724" w:type="dxa"/>
            <w:tcBorders>
              <w:left w:val="nil"/>
            </w:tcBorders>
            <w:vAlign w:val="center"/>
          </w:tcPr>
          <w:p w14:paraId="1E589F78"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109 – 120</w:t>
            </w:r>
          </w:p>
        </w:tc>
      </w:tr>
      <w:tr w:rsidR="008C39A0" w:rsidRPr="00F52776" w14:paraId="0D1A42A1" w14:textId="77777777" w:rsidTr="00977FF6">
        <w:trPr>
          <w:trHeight w:val="994"/>
          <w:jc w:val="center"/>
        </w:trPr>
        <w:tc>
          <w:tcPr>
            <w:tcW w:w="1843" w:type="dxa"/>
            <w:tcBorders>
              <w:right w:val="single" w:sz="4" w:space="0" w:color="auto"/>
            </w:tcBorders>
            <w:vAlign w:val="center"/>
          </w:tcPr>
          <w:p w14:paraId="67E44EA7"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Field of view (mm</w:t>
            </w:r>
            <w:r w:rsidRPr="00F52776">
              <w:rPr>
                <w:rFonts w:ascii="Times New Roman" w:hAnsi="Times New Roman" w:cs="Times New Roman"/>
                <w:b/>
                <w:sz w:val="24"/>
                <w:szCs w:val="24"/>
                <w:vertAlign w:val="superscript"/>
              </w:rPr>
              <w:t>2</w:t>
            </w:r>
            <w:r w:rsidRPr="00F52776">
              <w:rPr>
                <w:rFonts w:ascii="Times New Roman" w:hAnsi="Times New Roman" w:cs="Times New Roman"/>
                <w:b/>
                <w:sz w:val="24"/>
                <w:szCs w:val="24"/>
              </w:rPr>
              <w:t>)</w:t>
            </w:r>
          </w:p>
        </w:tc>
        <w:tc>
          <w:tcPr>
            <w:tcW w:w="1134" w:type="dxa"/>
            <w:tcBorders>
              <w:left w:val="single" w:sz="4" w:space="0" w:color="auto"/>
            </w:tcBorders>
            <w:vAlign w:val="center"/>
          </w:tcPr>
          <w:p w14:paraId="3CAA5454"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160 × 160</w:t>
            </w:r>
          </w:p>
        </w:tc>
        <w:tc>
          <w:tcPr>
            <w:tcW w:w="1418" w:type="dxa"/>
            <w:vAlign w:val="center"/>
          </w:tcPr>
          <w:p w14:paraId="6D71F76D"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205 × 205 –</w:t>
            </w:r>
          </w:p>
          <w:p w14:paraId="482DF36E"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240 × 240</w:t>
            </w:r>
          </w:p>
        </w:tc>
        <w:tc>
          <w:tcPr>
            <w:tcW w:w="1134" w:type="dxa"/>
            <w:vAlign w:val="center"/>
          </w:tcPr>
          <w:p w14:paraId="25E08CEB"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250 × 250</w:t>
            </w:r>
          </w:p>
        </w:tc>
        <w:tc>
          <w:tcPr>
            <w:tcW w:w="1488" w:type="dxa"/>
            <w:tcBorders>
              <w:right w:val="single" w:sz="4" w:space="0" w:color="auto"/>
            </w:tcBorders>
            <w:vAlign w:val="center"/>
          </w:tcPr>
          <w:p w14:paraId="328AD190"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 xml:space="preserve">200 × </w:t>
            </w:r>
            <w:r w:rsidRPr="00F52776">
              <w:rPr>
                <w:rFonts w:ascii="Times New Roman" w:hAnsi="Times New Roman" w:cs="Times New Roman"/>
                <w:sz w:val="24"/>
                <w:szCs w:val="24"/>
              </w:rPr>
              <w:softHyphen/>
            </w:r>
            <w:r w:rsidRPr="00F52776">
              <w:rPr>
                <w:rFonts w:ascii="Times New Roman" w:hAnsi="Times New Roman" w:cs="Times New Roman"/>
                <w:sz w:val="24"/>
                <w:szCs w:val="24"/>
              </w:rPr>
              <w:softHyphen/>
            </w:r>
            <w:r w:rsidRPr="00F52776">
              <w:rPr>
                <w:rFonts w:ascii="Times New Roman" w:hAnsi="Times New Roman" w:cs="Times New Roman"/>
                <w:sz w:val="24"/>
                <w:szCs w:val="24"/>
              </w:rPr>
              <w:softHyphen/>
              <w:t>200</w:t>
            </w:r>
          </w:p>
        </w:tc>
        <w:tc>
          <w:tcPr>
            <w:tcW w:w="1276" w:type="dxa"/>
            <w:tcBorders>
              <w:left w:val="single" w:sz="4" w:space="0" w:color="auto"/>
            </w:tcBorders>
            <w:vAlign w:val="center"/>
          </w:tcPr>
          <w:p w14:paraId="12965203"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100 × 69.6</w:t>
            </w:r>
          </w:p>
        </w:tc>
        <w:tc>
          <w:tcPr>
            <w:tcW w:w="1724" w:type="dxa"/>
            <w:tcBorders>
              <w:left w:val="nil"/>
            </w:tcBorders>
            <w:vAlign w:val="center"/>
          </w:tcPr>
          <w:p w14:paraId="2BD5089E"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 xml:space="preserve">172.5 </w:t>
            </w:r>
            <w:proofErr w:type="gramStart"/>
            <w:r w:rsidRPr="00F52776">
              <w:rPr>
                <w:rFonts w:ascii="Times New Roman" w:hAnsi="Times New Roman" w:cs="Times New Roman"/>
                <w:sz w:val="24"/>
                <w:szCs w:val="24"/>
              </w:rPr>
              <w:t>×  200</w:t>
            </w:r>
            <w:proofErr w:type="gramEnd"/>
            <w:r w:rsidRPr="00F52776">
              <w:rPr>
                <w:rFonts w:ascii="Times New Roman" w:hAnsi="Times New Roman" w:cs="Times New Roman"/>
                <w:sz w:val="24"/>
                <w:szCs w:val="24"/>
              </w:rPr>
              <w:t xml:space="preserve"> –</w:t>
            </w:r>
          </w:p>
          <w:p w14:paraId="26B872D6"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205 × 205</w:t>
            </w:r>
          </w:p>
        </w:tc>
      </w:tr>
      <w:tr w:rsidR="008C39A0" w:rsidRPr="00F52776" w14:paraId="62326335" w14:textId="77777777" w:rsidTr="00977FF6">
        <w:trPr>
          <w:trHeight w:val="975"/>
          <w:jc w:val="center"/>
        </w:trPr>
        <w:tc>
          <w:tcPr>
            <w:tcW w:w="1843" w:type="dxa"/>
            <w:tcBorders>
              <w:right w:val="single" w:sz="4" w:space="0" w:color="auto"/>
            </w:tcBorders>
            <w:vAlign w:val="center"/>
          </w:tcPr>
          <w:p w14:paraId="437AC785"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Acquisition matrix</w:t>
            </w:r>
          </w:p>
        </w:tc>
        <w:tc>
          <w:tcPr>
            <w:tcW w:w="1134" w:type="dxa"/>
            <w:tcBorders>
              <w:left w:val="single" w:sz="4" w:space="0" w:color="auto"/>
            </w:tcBorders>
            <w:vAlign w:val="center"/>
          </w:tcPr>
          <w:p w14:paraId="58451986"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320 × 320</w:t>
            </w:r>
          </w:p>
        </w:tc>
        <w:tc>
          <w:tcPr>
            <w:tcW w:w="1418" w:type="dxa"/>
            <w:vAlign w:val="center"/>
          </w:tcPr>
          <w:p w14:paraId="6DF10C35"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256 × 256 –</w:t>
            </w:r>
          </w:p>
          <w:p w14:paraId="536E47FC"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384 × 384</w:t>
            </w:r>
          </w:p>
        </w:tc>
        <w:tc>
          <w:tcPr>
            <w:tcW w:w="1134" w:type="dxa"/>
            <w:vAlign w:val="center"/>
          </w:tcPr>
          <w:p w14:paraId="48CC7CC4"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192 × 192</w:t>
            </w:r>
          </w:p>
        </w:tc>
        <w:tc>
          <w:tcPr>
            <w:tcW w:w="1488" w:type="dxa"/>
            <w:tcBorders>
              <w:right w:val="single" w:sz="4" w:space="0" w:color="auto"/>
            </w:tcBorders>
            <w:vAlign w:val="center"/>
          </w:tcPr>
          <w:p w14:paraId="67DB4C75"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128 x 128 – 256 × 256</w:t>
            </w:r>
          </w:p>
        </w:tc>
        <w:tc>
          <w:tcPr>
            <w:tcW w:w="1276" w:type="dxa"/>
            <w:tcBorders>
              <w:left w:val="single" w:sz="4" w:space="0" w:color="auto"/>
            </w:tcBorders>
            <w:vAlign w:val="center"/>
          </w:tcPr>
          <w:p w14:paraId="63111BDD"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448 × 312</w:t>
            </w:r>
          </w:p>
        </w:tc>
        <w:tc>
          <w:tcPr>
            <w:tcW w:w="1724" w:type="dxa"/>
            <w:tcBorders>
              <w:left w:val="nil"/>
            </w:tcBorders>
            <w:vAlign w:val="center"/>
          </w:tcPr>
          <w:p w14:paraId="2266D4B0"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 xml:space="preserve">256 × 256 – </w:t>
            </w:r>
          </w:p>
          <w:p w14:paraId="5DFA30E3"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 xml:space="preserve">552 × 640 </w:t>
            </w:r>
          </w:p>
        </w:tc>
      </w:tr>
      <w:tr w:rsidR="008C39A0" w:rsidRPr="00F52776" w14:paraId="5D8EBD5E" w14:textId="77777777" w:rsidTr="00977FF6">
        <w:trPr>
          <w:trHeight w:val="862"/>
          <w:jc w:val="center"/>
        </w:trPr>
        <w:tc>
          <w:tcPr>
            <w:tcW w:w="1843" w:type="dxa"/>
            <w:tcBorders>
              <w:right w:val="single" w:sz="4" w:space="0" w:color="auto"/>
            </w:tcBorders>
            <w:vAlign w:val="center"/>
          </w:tcPr>
          <w:p w14:paraId="4214D3ED"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Slice thickness (mm)</w:t>
            </w:r>
          </w:p>
        </w:tc>
        <w:tc>
          <w:tcPr>
            <w:tcW w:w="1134" w:type="dxa"/>
            <w:tcBorders>
              <w:left w:val="single" w:sz="4" w:space="0" w:color="auto"/>
            </w:tcBorders>
            <w:vAlign w:val="center"/>
          </w:tcPr>
          <w:p w14:paraId="3413059D"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3</w:t>
            </w:r>
          </w:p>
        </w:tc>
        <w:tc>
          <w:tcPr>
            <w:tcW w:w="1418" w:type="dxa"/>
            <w:vAlign w:val="center"/>
          </w:tcPr>
          <w:p w14:paraId="58CB1BB2"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0.6 - 0.8</w:t>
            </w:r>
          </w:p>
        </w:tc>
        <w:tc>
          <w:tcPr>
            <w:tcW w:w="1134" w:type="dxa"/>
            <w:vAlign w:val="center"/>
          </w:tcPr>
          <w:p w14:paraId="02F25655"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4</w:t>
            </w:r>
          </w:p>
        </w:tc>
        <w:tc>
          <w:tcPr>
            <w:tcW w:w="1488" w:type="dxa"/>
            <w:tcBorders>
              <w:right w:val="single" w:sz="4" w:space="0" w:color="auto"/>
            </w:tcBorders>
            <w:vAlign w:val="center"/>
          </w:tcPr>
          <w:p w14:paraId="25E6A61D"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4</w:t>
            </w:r>
          </w:p>
        </w:tc>
        <w:tc>
          <w:tcPr>
            <w:tcW w:w="1276" w:type="dxa"/>
            <w:tcBorders>
              <w:left w:val="single" w:sz="4" w:space="0" w:color="auto"/>
            </w:tcBorders>
            <w:vAlign w:val="center"/>
          </w:tcPr>
          <w:p w14:paraId="1C7F78F6"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2.5</w:t>
            </w:r>
          </w:p>
        </w:tc>
        <w:tc>
          <w:tcPr>
            <w:tcW w:w="1724" w:type="dxa"/>
            <w:tcBorders>
              <w:left w:val="nil"/>
            </w:tcBorders>
            <w:vAlign w:val="center"/>
          </w:tcPr>
          <w:p w14:paraId="6150385A"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0.6 - 0.8</w:t>
            </w:r>
          </w:p>
        </w:tc>
      </w:tr>
      <w:tr w:rsidR="008C39A0" w:rsidRPr="00F52776" w14:paraId="39411008" w14:textId="77777777" w:rsidTr="00977FF6">
        <w:trPr>
          <w:trHeight w:val="988"/>
          <w:jc w:val="center"/>
        </w:trPr>
        <w:tc>
          <w:tcPr>
            <w:tcW w:w="1843" w:type="dxa"/>
            <w:tcBorders>
              <w:right w:val="single" w:sz="4" w:space="0" w:color="auto"/>
            </w:tcBorders>
            <w:vAlign w:val="center"/>
          </w:tcPr>
          <w:p w14:paraId="4803B5D6"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In-plane resolution (mm</w:t>
            </w:r>
            <w:r w:rsidRPr="00F52776">
              <w:rPr>
                <w:rFonts w:ascii="Times New Roman" w:hAnsi="Times New Roman" w:cs="Times New Roman"/>
                <w:b/>
                <w:sz w:val="24"/>
                <w:szCs w:val="24"/>
                <w:vertAlign w:val="superscript"/>
              </w:rPr>
              <w:t>2</w:t>
            </w:r>
            <w:r w:rsidRPr="00F52776">
              <w:rPr>
                <w:rFonts w:ascii="Times New Roman" w:hAnsi="Times New Roman" w:cs="Times New Roman"/>
                <w:b/>
                <w:sz w:val="24"/>
                <w:szCs w:val="24"/>
              </w:rPr>
              <w:t>)</w:t>
            </w:r>
          </w:p>
        </w:tc>
        <w:tc>
          <w:tcPr>
            <w:tcW w:w="1134" w:type="dxa"/>
            <w:tcBorders>
              <w:left w:val="single" w:sz="4" w:space="0" w:color="auto"/>
            </w:tcBorders>
            <w:vAlign w:val="center"/>
          </w:tcPr>
          <w:p w14:paraId="5163A1CA"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0.5 × 0.5</w:t>
            </w:r>
          </w:p>
        </w:tc>
        <w:tc>
          <w:tcPr>
            <w:tcW w:w="1418" w:type="dxa"/>
            <w:vAlign w:val="center"/>
          </w:tcPr>
          <w:p w14:paraId="7642B46C"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0.6 × 0.6 –</w:t>
            </w:r>
          </w:p>
          <w:p w14:paraId="78107E9B"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0.8 × 0.8</w:t>
            </w:r>
          </w:p>
        </w:tc>
        <w:tc>
          <w:tcPr>
            <w:tcW w:w="1134" w:type="dxa"/>
            <w:vAlign w:val="center"/>
          </w:tcPr>
          <w:p w14:paraId="2BD5E563"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1.3 × 1.3</w:t>
            </w:r>
          </w:p>
        </w:tc>
        <w:tc>
          <w:tcPr>
            <w:tcW w:w="1488" w:type="dxa"/>
            <w:tcBorders>
              <w:right w:val="single" w:sz="4" w:space="0" w:color="auto"/>
            </w:tcBorders>
            <w:vAlign w:val="center"/>
          </w:tcPr>
          <w:p w14:paraId="47CDE227"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0.78 × 0.78 –</w:t>
            </w:r>
          </w:p>
          <w:p w14:paraId="4069CE2E"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1.56 × 1.56</w:t>
            </w:r>
          </w:p>
        </w:tc>
        <w:tc>
          <w:tcPr>
            <w:tcW w:w="1276" w:type="dxa"/>
            <w:tcBorders>
              <w:left w:val="single" w:sz="4" w:space="0" w:color="auto"/>
            </w:tcBorders>
            <w:vAlign w:val="center"/>
          </w:tcPr>
          <w:p w14:paraId="361796A6"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0.22 × 0.22</w:t>
            </w:r>
          </w:p>
        </w:tc>
        <w:tc>
          <w:tcPr>
            <w:tcW w:w="1724" w:type="dxa"/>
            <w:tcBorders>
              <w:left w:val="nil"/>
            </w:tcBorders>
            <w:vAlign w:val="center"/>
          </w:tcPr>
          <w:p w14:paraId="41FB3346"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0.31 × 0.31 –</w:t>
            </w:r>
          </w:p>
          <w:p w14:paraId="5CEADD85"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0.8 × 0.8</w:t>
            </w:r>
          </w:p>
        </w:tc>
      </w:tr>
      <w:tr w:rsidR="008C39A0" w:rsidRPr="00F52776" w14:paraId="3E87AEFC" w14:textId="77777777" w:rsidTr="00977FF6">
        <w:trPr>
          <w:trHeight w:val="538"/>
          <w:jc w:val="center"/>
        </w:trPr>
        <w:tc>
          <w:tcPr>
            <w:tcW w:w="1843" w:type="dxa"/>
            <w:tcBorders>
              <w:bottom w:val="double" w:sz="4" w:space="0" w:color="auto"/>
              <w:right w:val="single" w:sz="4" w:space="0" w:color="auto"/>
            </w:tcBorders>
            <w:vAlign w:val="center"/>
          </w:tcPr>
          <w:p w14:paraId="1010DF25" w14:textId="77777777" w:rsidR="008C39A0" w:rsidRPr="00F52776" w:rsidRDefault="008C39A0" w:rsidP="00977FF6">
            <w:pPr>
              <w:spacing w:line="360" w:lineRule="auto"/>
              <w:jc w:val="right"/>
              <w:rPr>
                <w:rFonts w:ascii="Times New Roman" w:hAnsi="Times New Roman" w:cs="Times New Roman"/>
                <w:b/>
                <w:sz w:val="24"/>
                <w:szCs w:val="24"/>
              </w:rPr>
            </w:pPr>
            <w:r w:rsidRPr="00F52776">
              <w:rPr>
                <w:rFonts w:ascii="Times New Roman" w:hAnsi="Times New Roman" w:cs="Times New Roman"/>
                <w:b/>
                <w:sz w:val="24"/>
                <w:szCs w:val="24"/>
              </w:rPr>
              <w:t>Parametric maps</w:t>
            </w:r>
          </w:p>
        </w:tc>
        <w:tc>
          <w:tcPr>
            <w:tcW w:w="1134" w:type="dxa"/>
            <w:tcBorders>
              <w:left w:val="single" w:sz="4" w:space="0" w:color="auto"/>
              <w:bottom w:val="double" w:sz="4" w:space="0" w:color="auto"/>
            </w:tcBorders>
            <w:vAlign w:val="center"/>
          </w:tcPr>
          <w:p w14:paraId="724D58EB" w14:textId="77777777" w:rsidR="008C39A0" w:rsidRPr="00F52776" w:rsidRDefault="008C39A0" w:rsidP="00977FF6">
            <w:pPr>
              <w:spacing w:line="360" w:lineRule="auto"/>
              <w:jc w:val="center"/>
              <w:rPr>
                <w:rFonts w:ascii="Times New Roman" w:hAnsi="Times New Roman" w:cs="Times New Roman"/>
                <w:sz w:val="24"/>
                <w:szCs w:val="24"/>
              </w:rPr>
            </w:pPr>
          </w:p>
        </w:tc>
        <w:tc>
          <w:tcPr>
            <w:tcW w:w="1418" w:type="dxa"/>
            <w:tcBorders>
              <w:bottom w:val="double" w:sz="4" w:space="0" w:color="auto"/>
            </w:tcBorders>
            <w:vAlign w:val="center"/>
          </w:tcPr>
          <w:p w14:paraId="1C591E58" w14:textId="77777777" w:rsidR="008C39A0" w:rsidRPr="00F52776" w:rsidRDefault="008C39A0" w:rsidP="00977FF6">
            <w:pPr>
              <w:spacing w:line="360" w:lineRule="auto"/>
              <w:jc w:val="center"/>
              <w:rPr>
                <w:rFonts w:ascii="Times New Roman" w:hAnsi="Times New Roman" w:cs="Times New Roman"/>
                <w:sz w:val="24"/>
                <w:szCs w:val="24"/>
              </w:rPr>
            </w:pPr>
          </w:p>
        </w:tc>
        <w:tc>
          <w:tcPr>
            <w:tcW w:w="1134" w:type="dxa"/>
            <w:tcBorders>
              <w:bottom w:val="double" w:sz="4" w:space="0" w:color="auto"/>
            </w:tcBorders>
            <w:vAlign w:val="center"/>
          </w:tcPr>
          <w:p w14:paraId="21EDC9E5" w14:textId="77777777" w:rsidR="008C39A0" w:rsidRPr="00F52776" w:rsidRDefault="008C39A0" w:rsidP="00977FF6">
            <w:pPr>
              <w:spacing w:line="360" w:lineRule="auto"/>
              <w:jc w:val="center"/>
              <w:rPr>
                <w:rFonts w:ascii="Times New Roman" w:hAnsi="Times New Roman" w:cs="Times New Roman"/>
                <w:sz w:val="24"/>
                <w:szCs w:val="24"/>
              </w:rPr>
            </w:pPr>
            <w:r w:rsidRPr="00F52776">
              <w:rPr>
                <w:rFonts w:ascii="Times New Roman" w:hAnsi="Times New Roman" w:cs="Times New Roman"/>
                <w:sz w:val="24"/>
                <w:szCs w:val="24"/>
              </w:rPr>
              <w:t>ADC</w:t>
            </w:r>
          </w:p>
        </w:tc>
        <w:tc>
          <w:tcPr>
            <w:tcW w:w="1488" w:type="dxa"/>
            <w:tcBorders>
              <w:bottom w:val="double" w:sz="4" w:space="0" w:color="auto"/>
              <w:right w:val="single" w:sz="4" w:space="0" w:color="auto"/>
            </w:tcBorders>
            <w:vAlign w:val="center"/>
          </w:tcPr>
          <w:p w14:paraId="3A672B50" w14:textId="77777777" w:rsidR="008C39A0" w:rsidRPr="00F52776" w:rsidRDefault="008C39A0" w:rsidP="00977FF6">
            <w:pPr>
              <w:spacing w:line="360" w:lineRule="auto"/>
              <w:jc w:val="center"/>
              <w:rPr>
                <w:rFonts w:ascii="Times New Roman" w:hAnsi="Times New Roman" w:cs="Times New Roman"/>
                <w:sz w:val="24"/>
                <w:szCs w:val="24"/>
              </w:rPr>
            </w:pP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perscript"/>
              </w:rPr>
              <w:t>trans</w:t>
            </w:r>
            <w:proofErr w:type="spellEnd"/>
            <w:r w:rsidRPr="00F52776">
              <w:rPr>
                <w:rFonts w:ascii="Times New Roman" w:hAnsi="Times New Roman" w:cs="Times New Roman"/>
                <w:sz w:val="24"/>
                <w:szCs w:val="24"/>
              </w:rPr>
              <w:t xml:space="preserve">, </w:t>
            </w: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bscript"/>
              </w:rPr>
              <w:t>ep</w:t>
            </w:r>
            <w:proofErr w:type="spellEnd"/>
            <w:r w:rsidRPr="00F52776">
              <w:rPr>
                <w:rFonts w:ascii="Times New Roman" w:hAnsi="Times New Roman" w:cs="Times New Roman"/>
                <w:sz w:val="24"/>
                <w:szCs w:val="24"/>
              </w:rPr>
              <w:t xml:space="preserve">, </w:t>
            </w:r>
            <w:proofErr w:type="spellStart"/>
            <w:r w:rsidRPr="00F52776">
              <w:rPr>
                <w:rFonts w:ascii="Times New Roman" w:hAnsi="Times New Roman" w:cs="Times New Roman"/>
                <w:sz w:val="24"/>
                <w:szCs w:val="24"/>
              </w:rPr>
              <w:t>V</w:t>
            </w:r>
            <w:r w:rsidRPr="00F52776">
              <w:rPr>
                <w:rFonts w:ascii="Times New Roman" w:hAnsi="Times New Roman" w:cs="Times New Roman"/>
                <w:sz w:val="24"/>
                <w:szCs w:val="24"/>
                <w:vertAlign w:val="subscript"/>
              </w:rPr>
              <w:t>e</w:t>
            </w:r>
            <w:proofErr w:type="spellEnd"/>
            <w:r w:rsidRPr="00F52776">
              <w:rPr>
                <w:rFonts w:ascii="Times New Roman" w:hAnsi="Times New Roman" w:cs="Times New Roman"/>
                <w:sz w:val="24"/>
                <w:szCs w:val="24"/>
              </w:rPr>
              <w:t>, IAUC</w:t>
            </w:r>
          </w:p>
        </w:tc>
        <w:tc>
          <w:tcPr>
            <w:tcW w:w="1276" w:type="dxa"/>
            <w:tcBorders>
              <w:left w:val="single" w:sz="4" w:space="0" w:color="auto"/>
              <w:bottom w:val="double" w:sz="4" w:space="0" w:color="auto"/>
            </w:tcBorders>
            <w:vAlign w:val="center"/>
          </w:tcPr>
          <w:p w14:paraId="22F55CBA" w14:textId="77777777" w:rsidR="008C39A0" w:rsidRPr="00F52776" w:rsidRDefault="008C39A0" w:rsidP="00977FF6">
            <w:pPr>
              <w:spacing w:line="360" w:lineRule="auto"/>
              <w:jc w:val="center"/>
              <w:rPr>
                <w:rFonts w:ascii="Times New Roman" w:hAnsi="Times New Roman" w:cs="Times New Roman"/>
                <w:sz w:val="24"/>
                <w:szCs w:val="24"/>
              </w:rPr>
            </w:pPr>
          </w:p>
        </w:tc>
        <w:tc>
          <w:tcPr>
            <w:tcW w:w="1724" w:type="dxa"/>
            <w:tcBorders>
              <w:left w:val="nil"/>
              <w:bottom w:val="double" w:sz="4" w:space="0" w:color="auto"/>
            </w:tcBorders>
            <w:vAlign w:val="center"/>
          </w:tcPr>
          <w:p w14:paraId="39F31C0B" w14:textId="77777777" w:rsidR="008C39A0" w:rsidRPr="00F52776" w:rsidRDefault="008C39A0" w:rsidP="00977FF6">
            <w:pPr>
              <w:spacing w:line="360" w:lineRule="auto"/>
              <w:jc w:val="center"/>
              <w:rPr>
                <w:rFonts w:ascii="Times New Roman" w:hAnsi="Times New Roman" w:cs="Times New Roman"/>
                <w:sz w:val="24"/>
                <w:szCs w:val="24"/>
              </w:rPr>
            </w:pPr>
          </w:p>
        </w:tc>
      </w:tr>
    </w:tbl>
    <w:p w14:paraId="7650BCFB" w14:textId="77777777" w:rsidR="008C39A0" w:rsidRPr="00F52776" w:rsidRDefault="008C39A0" w:rsidP="008C39A0">
      <w:pPr>
        <w:spacing w:after="0" w:line="360" w:lineRule="auto"/>
        <w:ind w:left="1440"/>
        <w:rPr>
          <w:rFonts w:ascii="Times New Roman" w:hAnsi="Times New Roman" w:cs="Times New Roman"/>
          <w:sz w:val="24"/>
          <w:szCs w:val="24"/>
        </w:rPr>
      </w:pPr>
    </w:p>
    <w:p w14:paraId="126ED54F" w14:textId="77777777" w:rsidR="008C39A0" w:rsidRPr="00F52776" w:rsidRDefault="008C39A0" w:rsidP="008C39A0">
      <w:pPr>
        <w:spacing w:after="0" w:line="360" w:lineRule="auto"/>
        <w:rPr>
          <w:rFonts w:ascii="Times New Roman" w:hAnsi="Times New Roman" w:cs="Times New Roman"/>
          <w:sz w:val="24"/>
          <w:szCs w:val="24"/>
        </w:rPr>
      </w:pPr>
      <w:r w:rsidRPr="00F52776">
        <w:rPr>
          <w:rFonts w:ascii="Times New Roman" w:hAnsi="Times New Roman" w:cs="Times New Roman"/>
          <w:sz w:val="24"/>
          <w:szCs w:val="24"/>
          <w:vertAlign w:val="superscript"/>
        </w:rPr>
        <w:t>a</w:t>
      </w:r>
      <w:r w:rsidRPr="00F52776">
        <w:rPr>
          <w:rFonts w:ascii="Times New Roman" w:hAnsi="Times New Roman" w:cs="Times New Roman"/>
          <w:sz w:val="24"/>
          <w:szCs w:val="24"/>
        </w:rPr>
        <w:t xml:space="preserve"> b-values: 50, 400, 800, 1200 s/mm</w:t>
      </w:r>
      <w:r w:rsidRPr="00F52776">
        <w:rPr>
          <w:rFonts w:ascii="Times New Roman" w:hAnsi="Times New Roman" w:cs="Times New Roman"/>
          <w:sz w:val="24"/>
          <w:szCs w:val="24"/>
          <w:vertAlign w:val="superscript"/>
        </w:rPr>
        <w:t>2</w:t>
      </w:r>
      <w:r w:rsidRPr="00F52776">
        <w:rPr>
          <w:rFonts w:ascii="Times New Roman" w:hAnsi="Times New Roman" w:cs="Times New Roman"/>
          <w:sz w:val="24"/>
          <w:szCs w:val="24"/>
        </w:rPr>
        <w:t xml:space="preserve">; </w:t>
      </w:r>
      <w:r w:rsidRPr="00F52776">
        <w:rPr>
          <w:rFonts w:ascii="Times New Roman" w:hAnsi="Times New Roman" w:cs="Times New Roman"/>
          <w:sz w:val="24"/>
          <w:szCs w:val="24"/>
          <w:vertAlign w:val="superscript"/>
        </w:rPr>
        <w:t>b</w:t>
      </w:r>
      <w:r w:rsidRPr="00F52776">
        <w:rPr>
          <w:rFonts w:ascii="Times New Roman" w:hAnsi="Times New Roman" w:cs="Times New Roman"/>
          <w:sz w:val="24"/>
          <w:szCs w:val="24"/>
        </w:rPr>
        <w:t xml:space="preserve"> Temporal resolution: 7.2 s or 3.62 s; TSE: Turbo spin echo; EPI-SE: echo planar imaging spin echo. </w:t>
      </w:r>
    </w:p>
    <w:p w14:paraId="40F9EF5F" w14:textId="77777777" w:rsidR="008C39A0" w:rsidRPr="00F52776" w:rsidRDefault="008C39A0">
      <w:pPr>
        <w:rPr>
          <w:rFonts w:ascii="Times New Roman" w:hAnsi="Times New Roman" w:cs="Times New Roman"/>
          <w:sz w:val="24"/>
          <w:szCs w:val="24"/>
        </w:rPr>
      </w:pPr>
      <w:r w:rsidRPr="00F52776">
        <w:rPr>
          <w:rFonts w:ascii="Times New Roman" w:hAnsi="Times New Roman" w:cs="Times New Roman"/>
          <w:sz w:val="24"/>
          <w:szCs w:val="24"/>
        </w:rPr>
        <w:br w:type="page"/>
      </w:r>
    </w:p>
    <w:p w14:paraId="4F60E7C7" w14:textId="77777777" w:rsidR="000D30C1" w:rsidRPr="00F52776" w:rsidRDefault="000D30C1" w:rsidP="000D30C1">
      <w:pPr>
        <w:pStyle w:val="ListParagraph"/>
        <w:spacing w:after="0" w:line="360" w:lineRule="auto"/>
        <w:ind w:left="0"/>
        <w:rPr>
          <w:rFonts w:ascii="Times New Roman" w:hAnsi="Times New Roman" w:cs="Times New Roman"/>
          <w:sz w:val="24"/>
          <w:szCs w:val="24"/>
        </w:rPr>
      </w:pPr>
    </w:p>
    <w:p w14:paraId="53A89615" w14:textId="251A3650" w:rsidR="00F864D6" w:rsidRPr="00F52776" w:rsidRDefault="000D30C1" w:rsidP="000D30C1">
      <w:pPr>
        <w:pStyle w:val="ListParagraph"/>
        <w:spacing w:after="0" w:line="360" w:lineRule="auto"/>
        <w:ind w:left="0"/>
        <w:rPr>
          <w:rFonts w:ascii="Times New Roman" w:hAnsi="Times New Roman" w:cs="Times New Roman"/>
          <w:b/>
          <w:sz w:val="24"/>
          <w:szCs w:val="24"/>
        </w:rPr>
      </w:pPr>
      <w:r w:rsidRPr="00F52776">
        <w:rPr>
          <w:rFonts w:ascii="Times New Roman" w:hAnsi="Times New Roman" w:cs="Times New Roman"/>
          <w:b/>
          <w:sz w:val="24"/>
          <w:szCs w:val="24"/>
        </w:rPr>
        <w:t>S</w:t>
      </w:r>
      <w:r w:rsidR="00F52776" w:rsidRPr="00F52776">
        <w:rPr>
          <w:rFonts w:ascii="Times New Roman" w:hAnsi="Times New Roman" w:cs="Times New Roman"/>
          <w:b/>
          <w:sz w:val="24"/>
          <w:szCs w:val="24"/>
        </w:rPr>
        <w:t>3</w:t>
      </w:r>
      <w:r w:rsidR="00F864D6" w:rsidRPr="00F52776">
        <w:rPr>
          <w:rFonts w:ascii="Times New Roman" w:hAnsi="Times New Roman" w:cs="Times New Roman"/>
          <w:b/>
          <w:sz w:val="24"/>
          <w:szCs w:val="24"/>
        </w:rPr>
        <w:t xml:space="preserve">. Image registration for </w:t>
      </w:r>
      <w:r w:rsidR="00F864D6" w:rsidRPr="00F52776">
        <w:rPr>
          <w:rFonts w:ascii="Times New Roman" w:hAnsi="Times New Roman" w:cs="Times New Roman"/>
          <w:b/>
          <w:i/>
          <w:sz w:val="24"/>
          <w:szCs w:val="24"/>
        </w:rPr>
        <w:t>in vivo</w:t>
      </w:r>
      <w:r w:rsidR="00F864D6" w:rsidRPr="00F52776">
        <w:rPr>
          <w:rFonts w:ascii="Times New Roman" w:hAnsi="Times New Roman" w:cs="Times New Roman"/>
          <w:b/>
          <w:sz w:val="24"/>
          <w:szCs w:val="24"/>
        </w:rPr>
        <w:t xml:space="preserve"> and </w:t>
      </w:r>
      <w:r w:rsidR="00F864D6" w:rsidRPr="00F52776">
        <w:rPr>
          <w:rFonts w:ascii="Times New Roman" w:hAnsi="Times New Roman" w:cs="Times New Roman"/>
          <w:b/>
          <w:i/>
          <w:sz w:val="24"/>
          <w:szCs w:val="24"/>
        </w:rPr>
        <w:t>ex vivo</w:t>
      </w:r>
      <w:r w:rsidR="00F864D6" w:rsidRPr="00F52776">
        <w:rPr>
          <w:rFonts w:ascii="Times New Roman" w:hAnsi="Times New Roman" w:cs="Times New Roman"/>
          <w:b/>
          <w:sz w:val="24"/>
          <w:szCs w:val="24"/>
        </w:rPr>
        <w:t xml:space="preserve"> data</w:t>
      </w:r>
      <w:r w:rsidRPr="00F52776">
        <w:rPr>
          <w:rFonts w:ascii="Times New Roman" w:hAnsi="Times New Roman" w:cs="Times New Roman"/>
          <w:b/>
          <w:sz w:val="24"/>
          <w:szCs w:val="24"/>
        </w:rPr>
        <w:t xml:space="preserve">. </w:t>
      </w:r>
    </w:p>
    <w:p w14:paraId="059286D6" w14:textId="77777777" w:rsidR="00F864D6" w:rsidRPr="00F52776" w:rsidRDefault="00F864D6" w:rsidP="000D30C1">
      <w:pPr>
        <w:pStyle w:val="ListParagraph"/>
        <w:spacing w:after="0" w:line="360" w:lineRule="auto"/>
        <w:ind w:left="0"/>
        <w:rPr>
          <w:rFonts w:ascii="Times New Roman" w:hAnsi="Times New Roman" w:cs="Times New Roman"/>
          <w:sz w:val="24"/>
          <w:szCs w:val="24"/>
        </w:rPr>
      </w:pPr>
    </w:p>
    <w:p w14:paraId="614B8619" w14:textId="77777777" w:rsidR="000D30C1" w:rsidRPr="00F52776" w:rsidRDefault="000D30C1" w:rsidP="0093401C">
      <w:pPr>
        <w:pStyle w:val="ListParagraph"/>
        <w:spacing w:after="0" w:line="360" w:lineRule="auto"/>
        <w:ind w:left="0"/>
        <w:jc w:val="both"/>
        <w:rPr>
          <w:rFonts w:ascii="Times New Roman" w:hAnsi="Times New Roman" w:cs="Times New Roman"/>
          <w:sz w:val="24"/>
          <w:szCs w:val="24"/>
        </w:rPr>
      </w:pPr>
      <w:r w:rsidRPr="00F52776">
        <w:rPr>
          <w:rFonts w:ascii="Times New Roman" w:hAnsi="Times New Roman" w:cs="Times New Roman"/>
          <w:sz w:val="24"/>
          <w:szCs w:val="24"/>
        </w:rPr>
        <w:t xml:space="preserve">Registration is represented as solid arrows. Parametric maps from DWI and DCE-MRI were co-registered to </w:t>
      </w:r>
      <w:r w:rsidRPr="00F52776">
        <w:rPr>
          <w:rFonts w:ascii="Times New Roman" w:hAnsi="Times New Roman" w:cs="Times New Roman"/>
          <w:i/>
          <w:sz w:val="24"/>
          <w:szCs w:val="24"/>
        </w:rPr>
        <w:t>in vivo</w:t>
      </w:r>
      <w:r w:rsidRPr="00F52776">
        <w:rPr>
          <w:rFonts w:ascii="Times New Roman" w:hAnsi="Times New Roman" w:cs="Times New Roman"/>
          <w:sz w:val="24"/>
          <w:szCs w:val="24"/>
        </w:rPr>
        <w:t xml:space="preserve"> 2D T2w images and histology was co-registered to </w:t>
      </w:r>
      <w:r w:rsidRPr="00F52776">
        <w:rPr>
          <w:rFonts w:ascii="Times New Roman" w:hAnsi="Times New Roman" w:cs="Times New Roman"/>
          <w:i/>
          <w:sz w:val="24"/>
          <w:szCs w:val="24"/>
        </w:rPr>
        <w:t>ex vivo</w:t>
      </w:r>
      <w:r w:rsidRPr="00F52776">
        <w:rPr>
          <w:rFonts w:ascii="Times New Roman" w:hAnsi="Times New Roman" w:cs="Times New Roman"/>
          <w:sz w:val="24"/>
          <w:szCs w:val="24"/>
        </w:rPr>
        <w:t xml:space="preserve"> 2D T2w images using rigid registration methods. To account for in-plane and out-of-plane rotation, shrinkage and deformation, a combination of rigid and deformable registration techniques was used, including 3D deformable registration methods for co-registering </w:t>
      </w:r>
      <w:r w:rsidRPr="00F52776">
        <w:rPr>
          <w:rFonts w:ascii="Times New Roman" w:hAnsi="Times New Roman" w:cs="Times New Roman"/>
          <w:i/>
          <w:sz w:val="24"/>
          <w:szCs w:val="24"/>
        </w:rPr>
        <w:t>in vivo</w:t>
      </w:r>
      <w:r w:rsidRPr="00F52776">
        <w:rPr>
          <w:rFonts w:ascii="Times New Roman" w:hAnsi="Times New Roman" w:cs="Times New Roman"/>
          <w:sz w:val="24"/>
          <w:szCs w:val="24"/>
        </w:rPr>
        <w:t xml:space="preserve"> 3D T2w images with </w:t>
      </w:r>
      <w:r w:rsidRPr="00F52776">
        <w:rPr>
          <w:rFonts w:ascii="Times New Roman" w:hAnsi="Times New Roman" w:cs="Times New Roman"/>
          <w:i/>
          <w:sz w:val="24"/>
          <w:szCs w:val="24"/>
        </w:rPr>
        <w:t>ex vivo</w:t>
      </w:r>
      <w:r w:rsidRPr="00F52776">
        <w:rPr>
          <w:rFonts w:ascii="Times New Roman" w:hAnsi="Times New Roman" w:cs="Times New Roman"/>
          <w:sz w:val="24"/>
          <w:szCs w:val="24"/>
        </w:rPr>
        <w:t xml:space="preserve"> 3D T2w images.</w:t>
      </w:r>
    </w:p>
    <w:p w14:paraId="29645C6D" w14:textId="77777777" w:rsidR="000D30C1" w:rsidRPr="00F52776" w:rsidRDefault="000D30C1" w:rsidP="000D30C1">
      <w:pPr>
        <w:pStyle w:val="ListParagraph"/>
        <w:spacing w:after="0" w:line="360" w:lineRule="auto"/>
        <w:ind w:left="0"/>
        <w:rPr>
          <w:rFonts w:ascii="Times New Roman" w:hAnsi="Times New Roman" w:cs="Times New Roman"/>
          <w:sz w:val="24"/>
          <w:szCs w:val="24"/>
        </w:rPr>
      </w:pPr>
    </w:p>
    <w:p w14:paraId="0A3A984B" w14:textId="77777777" w:rsidR="001D6A08" w:rsidRPr="00F52776" w:rsidRDefault="001D6A08" w:rsidP="00F52776">
      <w:pPr>
        <w:pStyle w:val="ListParagraph"/>
        <w:spacing w:after="0" w:line="360" w:lineRule="auto"/>
        <w:ind w:left="0"/>
        <w:rPr>
          <w:rFonts w:ascii="Times New Roman" w:hAnsi="Times New Roman" w:cs="Times New Roman"/>
          <w:sz w:val="24"/>
          <w:szCs w:val="24"/>
        </w:rPr>
      </w:pPr>
      <w:r w:rsidRPr="00F52776">
        <w:rPr>
          <w:rFonts w:ascii="Times New Roman" w:hAnsi="Times New Roman" w:cs="Times New Roman"/>
          <w:noProof/>
          <w:sz w:val="24"/>
          <w:szCs w:val="24"/>
        </w:rPr>
        <w:drawing>
          <wp:inline distT="0" distB="0" distL="0" distR="0" wp14:anchorId="589F0894" wp14:editId="68190807">
            <wp:extent cx="4953000" cy="2689225"/>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2689225"/>
                    </a:xfrm>
                    <a:prstGeom prst="rect">
                      <a:avLst/>
                    </a:prstGeom>
                    <a:noFill/>
                    <a:ln>
                      <a:noFill/>
                    </a:ln>
                    <a:effectLst/>
                    <a:extLst/>
                  </pic:spPr>
                </pic:pic>
              </a:graphicData>
            </a:graphic>
          </wp:inline>
        </w:drawing>
      </w:r>
    </w:p>
    <w:p w14:paraId="04F12ECC" w14:textId="77777777" w:rsidR="00D57728" w:rsidRPr="00F52776" w:rsidRDefault="00D57728" w:rsidP="00F52776">
      <w:pPr>
        <w:pStyle w:val="ListParagraph"/>
        <w:spacing w:after="0" w:line="360" w:lineRule="auto"/>
        <w:ind w:left="0"/>
        <w:rPr>
          <w:rFonts w:ascii="Times New Roman" w:hAnsi="Times New Roman" w:cs="Times New Roman"/>
          <w:sz w:val="24"/>
          <w:szCs w:val="24"/>
        </w:rPr>
      </w:pPr>
    </w:p>
    <w:p w14:paraId="339CE868" w14:textId="77777777" w:rsidR="00D57728" w:rsidRPr="00F52776" w:rsidRDefault="00D57728" w:rsidP="00F52776">
      <w:pPr>
        <w:pStyle w:val="ListParagraph"/>
        <w:spacing w:after="0" w:line="360" w:lineRule="auto"/>
        <w:ind w:left="0"/>
        <w:rPr>
          <w:rFonts w:ascii="Times New Roman" w:hAnsi="Times New Roman" w:cs="Times New Roman"/>
          <w:sz w:val="24"/>
          <w:szCs w:val="24"/>
        </w:rPr>
      </w:pPr>
      <w:r w:rsidRPr="00F52776">
        <w:rPr>
          <w:rFonts w:ascii="Times New Roman" w:hAnsi="Times New Roman" w:cs="Times New Roman"/>
          <w:sz w:val="24"/>
          <w:szCs w:val="24"/>
        </w:rPr>
        <w:t xml:space="preserve">(DWI: diffusion-weighted imaging; ADC: apparent diffusion coefficient; DCE: dynamic contrast enhanced; </w:t>
      </w: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perscript"/>
        </w:rPr>
        <w:t>trans</w:t>
      </w:r>
      <w:proofErr w:type="spellEnd"/>
      <w:r w:rsidRPr="00F52776">
        <w:rPr>
          <w:rFonts w:ascii="Times New Roman" w:hAnsi="Times New Roman" w:cs="Times New Roman"/>
          <w:sz w:val="24"/>
          <w:szCs w:val="24"/>
        </w:rPr>
        <w:t xml:space="preserve">: volume transfer constant; </w:t>
      </w: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bscript"/>
        </w:rPr>
        <w:t>ep</w:t>
      </w:r>
      <w:proofErr w:type="spellEnd"/>
      <w:r w:rsidRPr="00F52776">
        <w:rPr>
          <w:rFonts w:ascii="Times New Roman" w:hAnsi="Times New Roman" w:cs="Times New Roman"/>
          <w:sz w:val="24"/>
          <w:szCs w:val="24"/>
        </w:rPr>
        <w:t xml:space="preserve">: </w:t>
      </w:r>
      <w:proofErr w:type="spellStart"/>
      <w:r w:rsidRPr="00F52776">
        <w:rPr>
          <w:rFonts w:ascii="Times New Roman" w:hAnsi="Times New Roman" w:cs="Times New Roman"/>
          <w:sz w:val="24"/>
          <w:szCs w:val="24"/>
        </w:rPr>
        <w:t>interstitium</w:t>
      </w:r>
      <w:proofErr w:type="spellEnd"/>
      <w:r w:rsidRPr="00F52776">
        <w:rPr>
          <w:rFonts w:ascii="Times New Roman" w:hAnsi="Times New Roman" w:cs="Times New Roman"/>
          <w:sz w:val="24"/>
          <w:szCs w:val="24"/>
        </w:rPr>
        <w:t xml:space="preserve">-to-plasma rate constant; </w:t>
      </w:r>
      <w:proofErr w:type="spellStart"/>
      <w:r w:rsidRPr="00F52776">
        <w:rPr>
          <w:rFonts w:ascii="Times New Roman" w:hAnsi="Times New Roman" w:cs="Times New Roman"/>
          <w:sz w:val="24"/>
          <w:szCs w:val="24"/>
        </w:rPr>
        <w:t>V</w:t>
      </w:r>
      <w:r w:rsidRPr="00F52776">
        <w:rPr>
          <w:rFonts w:ascii="Times New Roman" w:hAnsi="Times New Roman" w:cs="Times New Roman"/>
          <w:sz w:val="24"/>
          <w:szCs w:val="24"/>
          <w:vertAlign w:val="subscript"/>
        </w:rPr>
        <w:t>e</w:t>
      </w:r>
      <w:proofErr w:type="spellEnd"/>
      <w:r w:rsidRPr="00F52776">
        <w:rPr>
          <w:rFonts w:ascii="Times New Roman" w:hAnsi="Times New Roman" w:cs="Times New Roman"/>
          <w:sz w:val="24"/>
          <w:szCs w:val="24"/>
        </w:rPr>
        <w:t>: extracellular extravascular volume fraction; IAUC: initial area under the u</w:t>
      </w:r>
      <w:bookmarkStart w:id="0" w:name="_GoBack"/>
      <w:bookmarkEnd w:id="0"/>
      <w:r w:rsidRPr="00F52776">
        <w:rPr>
          <w:rFonts w:ascii="Times New Roman" w:hAnsi="Times New Roman" w:cs="Times New Roman"/>
          <w:sz w:val="24"/>
          <w:szCs w:val="24"/>
        </w:rPr>
        <w:t>ptake curve; T2w: T2-weighted.)</w:t>
      </w:r>
    </w:p>
    <w:p w14:paraId="258C9C46" w14:textId="77777777" w:rsidR="00134227" w:rsidRPr="00F52776" w:rsidRDefault="00134227">
      <w:pPr>
        <w:rPr>
          <w:rFonts w:ascii="Times New Roman" w:hAnsi="Times New Roman" w:cs="Times New Roman"/>
          <w:sz w:val="24"/>
          <w:szCs w:val="24"/>
        </w:rPr>
      </w:pPr>
      <w:r w:rsidRPr="00F52776">
        <w:rPr>
          <w:rFonts w:ascii="Times New Roman" w:hAnsi="Times New Roman" w:cs="Times New Roman"/>
          <w:sz w:val="24"/>
          <w:szCs w:val="24"/>
        </w:rPr>
        <w:br w:type="page"/>
      </w:r>
    </w:p>
    <w:p w14:paraId="1E53EFA4" w14:textId="64D3BCF9" w:rsidR="00F864D6" w:rsidRPr="00F52776" w:rsidRDefault="000D30C1" w:rsidP="000D30C1">
      <w:pPr>
        <w:spacing w:after="0" w:line="360" w:lineRule="auto"/>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00F52776" w:rsidRPr="00F52776">
        <w:rPr>
          <w:rFonts w:ascii="Times New Roman" w:hAnsi="Times New Roman" w:cs="Times New Roman"/>
          <w:b/>
          <w:sz w:val="24"/>
          <w:szCs w:val="24"/>
        </w:rPr>
        <w:t>4</w:t>
      </w:r>
      <w:r w:rsidRPr="00F52776">
        <w:rPr>
          <w:rFonts w:ascii="Times New Roman" w:hAnsi="Times New Roman" w:cs="Times New Roman"/>
          <w:b/>
          <w:sz w:val="24"/>
          <w:szCs w:val="24"/>
        </w:rPr>
        <w:t>.  Examples of imaging and h</w:t>
      </w:r>
      <w:r w:rsidR="00F864D6" w:rsidRPr="00F52776">
        <w:rPr>
          <w:rFonts w:ascii="Times New Roman" w:hAnsi="Times New Roman" w:cs="Times New Roman"/>
          <w:b/>
          <w:sz w:val="24"/>
          <w:szCs w:val="24"/>
        </w:rPr>
        <w:t>istology data from o</w:t>
      </w:r>
      <w:r w:rsidR="00AE511B" w:rsidRPr="00F52776">
        <w:rPr>
          <w:rFonts w:ascii="Times New Roman" w:hAnsi="Times New Roman" w:cs="Times New Roman"/>
          <w:b/>
          <w:sz w:val="24"/>
          <w:szCs w:val="24"/>
        </w:rPr>
        <w:t>ne patient</w:t>
      </w:r>
    </w:p>
    <w:p w14:paraId="151D21A0" w14:textId="77777777" w:rsidR="00AE511B" w:rsidRPr="00F52776" w:rsidRDefault="00AE511B" w:rsidP="000D30C1">
      <w:pPr>
        <w:spacing w:after="0" w:line="360" w:lineRule="auto"/>
        <w:rPr>
          <w:rFonts w:ascii="Times New Roman" w:hAnsi="Times New Roman" w:cs="Times New Roman"/>
          <w:sz w:val="24"/>
          <w:szCs w:val="24"/>
        </w:rPr>
      </w:pPr>
    </w:p>
    <w:p w14:paraId="199FAFB3" w14:textId="77777777" w:rsidR="00134227" w:rsidRPr="00F52776" w:rsidRDefault="00134227" w:rsidP="00F52776">
      <w:pPr>
        <w:spacing w:after="0" w:line="360" w:lineRule="auto"/>
        <w:rPr>
          <w:rFonts w:ascii="Times New Roman" w:hAnsi="Times New Roman" w:cs="Times New Roman"/>
          <w:sz w:val="24"/>
          <w:szCs w:val="24"/>
        </w:rPr>
      </w:pPr>
      <w:r w:rsidRPr="00F52776">
        <w:rPr>
          <w:rFonts w:ascii="Times New Roman" w:hAnsi="Times New Roman" w:cs="Times New Roman"/>
          <w:noProof/>
          <w:sz w:val="24"/>
          <w:szCs w:val="24"/>
        </w:rPr>
        <w:drawing>
          <wp:inline distT="0" distB="0" distL="0" distR="0" wp14:anchorId="2355F4D3" wp14:editId="339DF4EE">
            <wp:extent cx="5501542" cy="3248025"/>
            <wp:effectExtent l="0" t="0" r="4445" b="0"/>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7196" cy="3245459"/>
                    </a:xfrm>
                    <a:prstGeom prst="rect">
                      <a:avLst/>
                    </a:prstGeom>
                    <a:noFill/>
                    <a:ln>
                      <a:noFill/>
                    </a:ln>
                    <a:effectLst/>
                    <a:extLst/>
                  </pic:spPr>
                </pic:pic>
              </a:graphicData>
            </a:graphic>
          </wp:inline>
        </w:drawing>
      </w:r>
    </w:p>
    <w:p w14:paraId="1E241ED3" w14:textId="77777777" w:rsidR="00895A20" w:rsidRPr="00F52776" w:rsidRDefault="00895A20" w:rsidP="00F52776">
      <w:pPr>
        <w:spacing w:after="0" w:line="360" w:lineRule="auto"/>
        <w:rPr>
          <w:rFonts w:ascii="Times New Roman" w:hAnsi="Times New Roman" w:cs="Times New Roman"/>
          <w:sz w:val="24"/>
          <w:szCs w:val="24"/>
        </w:rPr>
      </w:pPr>
    </w:p>
    <w:p w14:paraId="6ABF525A" w14:textId="77777777" w:rsidR="00895A20" w:rsidRPr="00F52776" w:rsidRDefault="00895A20" w:rsidP="00F52776">
      <w:pPr>
        <w:spacing w:after="0" w:line="360" w:lineRule="auto"/>
        <w:rPr>
          <w:rFonts w:ascii="Times New Roman" w:hAnsi="Times New Roman" w:cs="Times New Roman"/>
          <w:sz w:val="24"/>
          <w:szCs w:val="24"/>
        </w:rPr>
      </w:pPr>
      <w:r w:rsidRPr="00F52776">
        <w:rPr>
          <w:rFonts w:ascii="Times New Roman" w:hAnsi="Times New Roman" w:cs="Times New Roman"/>
          <w:sz w:val="24"/>
          <w:szCs w:val="24"/>
        </w:rPr>
        <w:t xml:space="preserve">(a) </w:t>
      </w:r>
      <w:r w:rsidRPr="00F52776">
        <w:rPr>
          <w:rFonts w:ascii="Times New Roman" w:hAnsi="Times New Roman" w:cs="Times New Roman"/>
          <w:i/>
          <w:sz w:val="24"/>
          <w:szCs w:val="24"/>
        </w:rPr>
        <w:t>in vivo</w:t>
      </w:r>
      <w:r w:rsidRPr="00F52776">
        <w:rPr>
          <w:rFonts w:ascii="Times New Roman" w:hAnsi="Times New Roman" w:cs="Times New Roman"/>
          <w:sz w:val="24"/>
          <w:szCs w:val="24"/>
        </w:rPr>
        <w:t xml:space="preserve"> T2w image, (b) </w:t>
      </w:r>
      <w:r w:rsidRPr="00F52776">
        <w:rPr>
          <w:rFonts w:ascii="Times New Roman" w:hAnsi="Times New Roman" w:cs="Times New Roman"/>
          <w:i/>
          <w:sz w:val="24"/>
          <w:szCs w:val="24"/>
        </w:rPr>
        <w:t>ex vivo</w:t>
      </w:r>
      <w:r w:rsidRPr="00F52776">
        <w:rPr>
          <w:rFonts w:ascii="Times New Roman" w:hAnsi="Times New Roman" w:cs="Times New Roman"/>
          <w:sz w:val="24"/>
          <w:szCs w:val="24"/>
        </w:rPr>
        <w:t xml:space="preserve"> T2w image, (c) histology with pathologist’s annotation, (d) ADC map, (e) </w:t>
      </w: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perscript"/>
        </w:rPr>
        <w:t>trans</w:t>
      </w:r>
      <w:proofErr w:type="spellEnd"/>
      <w:r w:rsidRPr="00F52776">
        <w:rPr>
          <w:rFonts w:ascii="Times New Roman" w:hAnsi="Times New Roman" w:cs="Times New Roman"/>
          <w:sz w:val="24"/>
          <w:szCs w:val="24"/>
        </w:rPr>
        <w:t xml:space="preserve"> map and (f) </w:t>
      </w:r>
      <w:proofErr w:type="spellStart"/>
      <w:r w:rsidRPr="00F52776">
        <w:rPr>
          <w:rFonts w:ascii="Times New Roman" w:hAnsi="Times New Roman" w:cs="Times New Roman"/>
          <w:sz w:val="24"/>
          <w:szCs w:val="24"/>
        </w:rPr>
        <w:t>V</w:t>
      </w:r>
      <w:r w:rsidRPr="00F52776">
        <w:rPr>
          <w:rFonts w:ascii="Times New Roman" w:hAnsi="Times New Roman" w:cs="Times New Roman"/>
          <w:sz w:val="24"/>
          <w:szCs w:val="24"/>
          <w:vertAlign w:val="subscript"/>
        </w:rPr>
        <w:t>e</w:t>
      </w:r>
      <w:proofErr w:type="spellEnd"/>
      <w:r w:rsidRPr="00F52776">
        <w:rPr>
          <w:rFonts w:ascii="Times New Roman" w:hAnsi="Times New Roman" w:cs="Times New Roman"/>
          <w:sz w:val="24"/>
          <w:szCs w:val="24"/>
        </w:rPr>
        <w:t>, with the prostate contour shown in dark yellow.</w:t>
      </w:r>
    </w:p>
    <w:p w14:paraId="48C72E65" w14:textId="77777777" w:rsidR="00D57728" w:rsidRPr="00F52776" w:rsidRDefault="00D57728" w:rsidP="00F52776">
      <w:pPr>
        <w:pStyle w:val="ListParagraph"/>
        <w:spacing w:after="0" w:line="360" w:lineRule="auto"/>
        <w:ind w:left="0"/>
        <w:rPr>
          <w:rFonts w:ascii="Times New Roman" w:hAnsi="Times New Roman" w:cs="Times New Roman"/>
          <w:sz w:val="24"/>
          <w:szCs w:val="24"/>
        </w:rPr>
      </w:pPr>
      <w:r w:rsidRPr="00F52776">
        <w:rPr>
          <w:rFonts w:ascii="Times New Roman" w:hAnsi="Times New Roman" w:cs="Times New Roman"/>
          <w:sz w:val="24"/>
          <w:szCs w:val="24"/>
        </w:rPr>
        <w:t xml:space="preserve">(T2w: T2-weighted; ADC: apparent diffusion coefficient; </w:t>
      </w: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perscript"/>
        </w:rPr>
        <w:t>trans</w:t>
      </w:r>
      <w:proofErr w:type="spellEnd"/>
      <w:r w:rsidRPr="00F52776">
        <w:rPr>
          <w:rFonts w:ascii="Times New Roman" w:hAnsi="Times New Roman" w:cs="Times New Roman"/>
          <w:sz w:val="24"/>
          <w:szCs w:val="24"/>
        </w:rPr>
        <w:t xml:space="preserve">: volume transfer constant; </w:t>
      </w: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bscript"/>
        </w:rPr>
        <w:t>ep</w:t>
      </w:r>
      <w:proofErr w:type="spellEnd"/>
      <w:r w:rsidRPr="00F52776">
        <w:rPr>
          <w:rFonts w:ascii="Times New Roman" w:hAnsi="Times New Roman" w:cs="Times New Roman"/>
          <w:sz w:val="24"/>
          <w:szCs w:val="24"/>
        </w:rPr>
        <w:t xml:space="preserve">: </w:t>
      </w:r>
      <w:proofErr w:type="spellStart"/>
      <w:r w:rsidRPr="00F52776">
        <w:rPr>
          <w:rFonts w:ascii="Times New Roman" w:hAnsi="Times New Roman" w:cs="Times New Roman"/>
          <w:sz w:val="24"/>
          <w:szCs w:val="24"/>
        </w:rPr>
        <w:t>interstitium</w:t>
      </w:r>
      <w:proofErr w:type="spellEnd"/>
      <w:r w:rsidRPr="00F52776">
        <w:rPr>
          <w:rFonts w:ascii="Times New Roman" w:hAnsi="Times New Roman" w:cs="Times New Roman"/>
          <w:sz w:val="24"/>
          <w:szCs w:val="24"/>
        </w:rPr>
        <w:t xml:space="preserve">-to-plasma rate constant; </w:t>
      </w:r>
      <w:proofErr w:type="spellStart"/>
      <w:r w:rsidRPr="00F52776">
        <w:rPr>
          <w:rFonts w:ascii="Times New Roman" w:hAnsi="Times New Roman" w:cs="Times New Roman"/>
          <w:sz w:val="24"/>
          <w:szCs w:val="24"/>
        </w:rPr>
        <w:t>V</w:t>
      </w:r>
      <w:r w:rsidRPr="00F52776">
        <w:rPr>
          <w:rFonts w:ascii="Times New Roman" w:hAnsi="Times New Roman" w:cs="Times New Roman"/>
          <w:sz w:val="24"/>
          <w:szCs w:val="24"/>
          <w:vertAlign w:val="subscript"/>
        </w:rPr>
        <w:t>e</w:t>
      </w:r>
      <w:proofErr w:type="spellEnd"/>
      <w:r w:rsidRPr="00F52776">
        <w:rPr>
          <w:rFonts w:ascii="Times New Roman" w:hAnsi="Times New Roman" w:cs="Times New Roman"/>
          <w:sz w:val="24"/>
          <w:szCs w:val="24"/>
        </w:rPr>
        <w:t>: extracellular extravascular volume fraction</w:t>
      </w:r>
      <w:r w:rsidR="005733D9" w:rsidRPr="00F52776">
        <w:rPr>
          <w:rFonts w:ascii="Times New Roman" w:hAnsi="Times New Roman" w:cs="Times New Roman"/>
          <w:sz w:val="24"/>
          <w:szCs w:val="24"/>
        </w:rPr>
        <w:t>.</w:t>
      </w:r>
      <w:r w:rsidRPr="00F52776">
        <w:rPr>
          <w:rFonts w:ascii="Times New Roman" w:hAnsi="Times New Roman" w:cs="Times New Roman"/>
          <w:sz w:val="24"/>
          <w:szCs w:val="24"/>
        </w:rPr>
        <w:t>)</w:t>
      </w:r>
    </w:p>
    <w:p w14:paraId="1C4BC185" w14:textId="77777777" w:rsidR="00D57728" w:rsidRPr="00F52776" w:rsidRDefault="00D57728" w:rsidP="00354A1D">
      <w:pPr>
        <w:pStyle w:val="ListParagraph"/>
        <w:spacing w:after="0" w:line="360" w:lineRule="auto"/>
        <w:ind w:left="0"/>
        <w:jc w:val="center"/>
        <w:rPr>
          <w:rFonts w:ascii="Times New Roman" w:hAnsi="Times New Roman" w:cs="Times New Roman"/>
          <w:sz w:val="24"/>
          <w:szCs w:val="24"/>
        </w:rPr>
      </w:pPr>
    </w:p>
    <w:p w14:paraId="30B47AF8" w14:textId="77777777" w:rsidR="00F52776" w:rsidRPr="00F52776" w:rsidRDefault="00F52776">
      <w:pPr>
        <w:rPr>
          <w:rFonts w:ascii="Times New Roman" w:hAnsi="Times New Roman" w:cs="Times New Roman"/>
          <w:sz w:val="24"/>
          <w:szCs w:val="24"/>
        </w:rPr>
      </w:pPr>
      <w:r w:rsidRPr="00F52776">
        <w:rPr>
          <w:rFonts w:ascii="Times New Roman" w:hAnsi="Times New Roman" w:cs="Times New Roman"/>
          <w:sz w:val="24"/>
          <w:szCs w:val="24"/>
        </w:rPr>
        <w:br w:type="page"/>
      </w:r>
    </w:p>
    <w:p w14:paraId="755220BF" w14:textId="57A0CD09" w:rsidR="00F52776" w:rsidRPr="00F52776" w:rsidRDefault="00F52776" w:rsidP="00F52776">
      <w:pPr>
        <w:spacing w:after="0" w:line="360" w:lineRule="auto"/>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Pr="00F52776">
        <w:rPr>
          <w:rFonts w:ascii="Times New Roman" w:hAnsi="Times New Roman" w:cs="Times New Roman"/>
          <w:b/>
          <w:sz w:val="24"/>
          <w:szCs w:val="24"/>
        </w:rPr>
        <w:t>5</w:t>
      </w:r>
      <w:r w:rsidRPr="00F52776">
        <w:rPr>
          <w:rFonts w:ascii="Times New Roman" w:hAnsi="Times New Roman" w:cs="Times New Roman"/>
          <w:b/>
          <w:sz w:val="24"/>
          <w:szCs w:val="24"/>
        </w:rPr>
        <w:t xml:space="preserve">.  </w:t>
      </w:r>
      <w:r w:rsidRPr="00F52776">
        <w:rPr>
          <w:rFonts w:ascii="Times New Roman" w:hAnsi="Times New Roman" w:cs="Times New Roman"/>
          <w:b/>
          <w:sz w:val="24"/>
          <w:szCs w:val="24"/>
        </w:rPr>
        <w:t>Computation of texture features</w:t>
      </w:r>
    </w:p>
    <w:p w14:paraId="40E39183" w14:textId="77777777" w:rsidR="00F52776" w:rsidRPr="00F52776" w:rsidRDefault="00F52776" w:rsidP="00F52776">
      <w:pPr>
        <w:spacing w:after="0" w:line="480" w:lineRule="auto"/>
        <w:rPr>
          <w:rFonts w:ascii="Times New Roman" w:hAnsi="Times New Roman" w:cs="Times New Roman"/>
          <w:sz w:val="24"/>
          <w:szCs w:val="24"/>
        </w:rPr>
      </w:pPr>
    </w:p>
    <w:p w14:paraId="23033109" w14:textId="1423EA63" w:rsidR="00F52776" w:rsidRPr="00F52776" w:rsidRDefault="00F52776" w:rsidP="00F52776">
      <w:pPr>
        <w:spacing w:after="0" w:line="480" w:lineRule="auto"/>
        <w:rPr>
          <w:rFonts w:ascii="Times New Roman" w:hAnsi="Times New Roman" w:cs="Times New Roman"/>
          <w:sz w:val="24"/>
          <w:szCs w:val="24"/>
        </w:rPr>
      </w:pPr>
      <w:r w:rsidRPr="00F52776">
        <w:rPr>
          <w:rFonts w:ascii="Times New Roman" w:hAnsi="Times New Roman" w:cs="Times New Roman"/>
          <w:noProof/>
          <w:sz w:val="24"/>
          <w:szCs w:val="24"/>
        </w:rPr>
        <w:drawing>
          <wp:inline distT="0" distB="0" distL="0" distR="0" wp14:anchorId="7057E7EA" wp14:editId="7768F3BD">
            <wp:extent cx="5778314" cy="275272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5709" cy="2751484"/>
                    </a:xfrm>
                    <a:prstGeom prst="rect">
                      <a:avLst/>
                    </a:prstGeom>
                    <a:noFill/>
                    <a:ln>
                      <a:noFill/>
                    </a:ln>
                    <a:effectLst/>
                    <a:extLst/>
                  </pic:spPr>
                </pic:pic>
              </a:graphicData>
            </a:graphic>
          </wp:inline>
        </w:drawing>
      </w:r>
    </w:p>
    <w:p w14:paraId="4C7CF1DF" w14:textId="6D399977" w:rsidR="00F52776" w:rsidRPr="00F52776" w:rsidRDefault="00F52776" w:rsidP="00F52776">
      <w:pPr>
        <w:spacing w:after="0" w:line="360" w:lineRule="auto"/>
        <w:rPr>
          <w:rFonts w:ascii="Times New Roman" w:hAnsi="Times New Roman" w:cs="Times New Roman"/>
          <w:sz w:val="24"/>
          <w:szCs w:val="24"/>
        </w:rPr>
      </w:pPr>
      <w:r w:rsidRPr="00F52776">
        <w:rPr>
          <w:rFonts w:ascii="Times New Roman" w:hAnsi="Times New Roman" w:cs="Times New Roman"/>
          <w:sz w:val="24"/>
          <w:szCs w:val="24"/>
        </w:rPr>
        <w:t xml:space="preserve">Feature extraction diagram showing examples of (a) a GLCM, where there are two occurrences of adjacent voxels with signal intensity of 3 and 2 in the 0° direction (circled); (b) GLRLM, where there is one occurrence that the longest segment with signal intensity 3 in 45° direction is 2 (circled); (c) GLSZM, where the area of the largest connected region with signal intensity 1 is 5; (GLCM: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co-occurrence matrix; GLRLM: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run length matrix; GLSZM: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-level size zone matrix; T2w: T2-weighted;)</w:t>
      </w:r>
    </w:p>
    <w:p w14:paraId="214BC337" w14:textId="199966AA" w:rsidR="00134227" w:rsidRPr="00F52776" w:rsidRDefault="00134227">
      <w:pPr>
        <w:rPr>
          <w:rFonts w:ascii="Times New Roman" w:hAnsi="Times New Roman" w:cs="Times New Roman"/>
          <w:sz w:val="24"/>
          <w:szCs w:val="24"/>
        </w:rPr>
      </w:pPr>
      <w:r w:rsidRPr="00F52776">
        <w:rPr>
          <w:rFonts w:ascii="Times New Roman" w:hAnsi="Times New Roman" w:cs="Times New Roman"/>
          <w:sz w:val="24"/>
          <w:szCs w:val="24"/>
        </w:rPr>
        <w:br w:type="page"/>
      </w:r>
    </w:p>
    <w:p w14:paraId="728CDBC9" w14:textId="77777777" w:rsidR="0093401C" w:rsidRPr="00F52776" w:rsidRDefault="0093401C" w:rsidP="0093401C">
      <w:pPr>
        <w:pStyle w:val="ListParagraph"/>
        <w:spacing w:after="0" w:line="360" w:lineRule="auto"/>
        <w:ind w:left="0"/>
        <w:rPr>
          <w:rFonts w:ascii="Times New Roman" w:hAnsi="Times New Roman" w:cs="Times New Roman"/>
          <w:b/>
          <w:sz w:val="24"/>
          <w:szCs w:val="24"/>
        </w:rPr>
        <w:sectPr w:rsidR="0093401C" w:rsidRPr="00F52776" w:rsidSect="0093401C">
          <w:type w:val="continuous"/>
          <w:pgSz w:w="11906" w:h="16838"/>
          <w:pgMar w:top="1440" w:right="1440" w:bottom="1440" w:left="1440" w:header="708" w:footer="708" w:gutter="0"/>
          <w:cols w:space="708"/>
          <w:docGrid w:linePitch="360"/>
        </w:sectPr>
      </w:pPr>
    </w:p>
    <w:p w14:paraId="20D8A0D0" w14:textId="63AA5CA2" w:rsidR="00F864D6" w:rsidRPr="00F52776" w:rsidRDefault="001D6A08" w:rsidP="000D30C1">
      <w:pPr>
        <w:spacing w:after="0" w:line="360" w:lineRule="auto"/>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00F52776" w:rsidRPr="00F52776">
        <w:rPr>
          <w:rFonts w:ascii="Times New Roman" w:hAnsi="Times New Roman" w:cs="Times New Roman"/>
          <w:b/>
          <w:sz w:val="24"/>
          <w:szCs w:val="24"/>
        </w:rPr>
        <w:t>6</w:t>
      </w:r>
      <w:r w:rsidRPr="00F52776">
        <w:rPr>
          <w:rFonts w:ascii="Times New Roman" w:hAnsi="Times New Roman" w:cs="Times New Roman"/>
          <w:b/>
          <w:sz w:val="24"/>
          <w:szCs w:val="24"/>
        </w:rPr>
        <w:t xml:space="preserve">. </w:t>
      </w:r>
      <w:r w:rsidR="00F864D6" w:rsidRPr="00F52776">
        <w:rPr>
          <w:rFonts w:ascii="Times New Roman" w:hAnsi="Times New Roman" w:cs="Times New Roman"/>
          <w:b/>
          <w:sz w:val="24"/>
          <w:szCs w:val="24"/>
        </w:rPr>
        <w:t>A list of t</w:t>
      </w:r>
      <w:r w:rsidRPr="00F52776">
        <w:rPr>
          <w:rFonts w:ascii="Times New Roman" w:hAnsi="Times New Roman" w:cs="Times New Roman"/>
          <w:b/>
          <w:sz w:val="24"/>
          <w:szCs w:val="24"/>
        </w:rPr>
        <w:t xml:space="preserve">exture features from three </w:t>
      </w:r>
      <w:r w:rsidR="00F864D6" w:rsidRPr="00F52776">
        <w:rPr>
          <w:rFonts w:ascii="Times New Roman" w:hAnsi="Times New Roman" w:cs="Times New Roman"/>
          <w:b/>
          <w:sz w:val="24"/>
          <w:szCs w:val="24"/>
        </w:rPr>
        <w:t>statistical families</w:t>
      </w:r>
    </w:p>
    <w:p w14:paraId="319E0988" w14:textId="77777777" w:rsidR="000D30C1" w:rsidRPr="00F52776" w:rsidRDefault="000D30C1" w:rsidP="000D30C1">
      <w:pPr>
        <w:spacing w:after="0" w:line="360" w:lineRule="auto"/>
        <w:rPr>
          <w:rFonts w:ascii="Times New Roman" w:hAnsi="Times New Roman" w:cs="Times New Roman"/>
          <w:sz w:val="24"/>
          <w:szCs w:val="24"/>
        </w:rPr>
      </w:pPr>
    </w:p>
    <w:tbl>
      <w:tblPr>
        <w:tblStyle w:val="TableGrid"/>
        <w:tblW w:w="111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126"/>
        <w:gridCol w:w="1891"/>
        <w:gridCol w:w="1134"/>
        <w:gridCol w:w="3354"/>
        <w:gridCol w:w="1465"/>
      </w:tblGrid>
      <w:tr w:rsidR="001D6A08" w:rsidRPr="00F52776" w14:paraId="592CC076" w14:textId="77777777" w:rsidTr="005733D9">
        <w:trPr>
          <w:jc w:val="center"/>
        </w:trPr>
        <w:tc>
          <w:tcPr>
            <w:tcW w:w="1135" w:type="dxa"/>
            <w:tcBorders>
              <w:top w:val="double" w:sz="4" w:space="0" w:color="auto"/>
              <w:bottom w:val="single" w:sz="4" w:space="0" w:color="auto"/>
            </w:tcBorders>
          </w:tcPr>
          <w:p w14:paraId="16E06234" w14:textId="77777777" w:rsidR="001D6A08" w:rsidRPr="00F52776" w:rsidRDefault="001D6A08" w:rsidP="00734FCD">
            <w:pPr>
              <w:rPr>
                <w:rFonts w:ascii="Times New Roman" w:hAnsi="Times New Roman" w:cs="Times New Roman"/>
                <w:b/>
              </w:rPr>
            </w:pPr>
            <w:r w:rsidRPr="00F52776">
              <w:rPr>
                <w:rFonts w:ascii="Times New Roman" w:hAnsi="Times New Roman" w:cs="Times New Roman"/>
                <w:b/>
              </w:rPr>
              <w:t>Category</w:t>
            </w:r>
          </w:p>
        </w:tc>
        <w:tc>
          <w:tcPr>
            <w:tcW w:w="2126" w:type="dxa"/>
            <w:tcBorders>
              <w:top w:val="double" w:sz="4" w:space="0" w:color="auto"/>
              <w:bottom w:val="single" w:sz="4" w:space="0" w:color="auto"/>
            </w:tcBorders>
          </w:tcPr>
          <w:p w14:paraId="3924166B" w14:textId="77777777" w:rsidR="001D6A08" w:rsidRPr="00F52776" w:rsidRDefault="001D6A08" w:rsidP="00734FCD">
            <w:pPr>
              <w:rPr>
                <w:rFonts w:ascii="Times New Roman" w:hAnsi="Times New Roman" w:cs="Times New Roman"/>
                <w:b/>
              </w:rPr>
            </w:pPr>
            <w:r w:rsidRPr="00F52776">
              <w:rPr>
                <w:rFonts w:ascii="Times New Roman" w:hAnsi="Times New Roman" w:cs="Times New Roman"/>
                <w:b/>
              </w:rPr>
              <w:t>Feature</w:t>
            </w:r>
          </w:p>
        </w:tc>
        <w:tc>
          <w:tcPr>
            <w:tcW w:w="1891" w:type="dxa"/>
            <w:tcBorders>
              <w:top w:val="double" w:sz="4" w:space="0" w:color="auto"/>
              <w:bottom w:val="single" w:sz="4" w:space="0" w:color="auto"/>
              <w:right w:val="double" w:sz="4" w:space="0" w:color="auto"/>
            </w:tcBorders>
          </w:tcPr>
          <w:p w14:paraId="387CE32F" w14:textId="77777777" w:rsidR="001D6A08" w:rsidRPr="00F52776" w:rsidRDefault="001D6A08" w:rsidP="00734FCD">
            <w:pPr>
              <w:rPr>
                <w:rFonts w:ascii="Times New Roman" w:hAnsi="Times New Roman" w:cs="Times New Roman"/>
                <w:b/>
              </w:rPr>
            </w:pPr>
            <w:r w:rsidRPr="00F52776">
              <w:rPr>
                <w:rFonts w:ascii="Times New Roman" w:hAnsi="Times New Roman" w:cs="Times New Roman"/>
                <w:b/>
              </w:rPr>
              <w:t>Abbreviation</w:t>
            </w:r>
          </w:p>
        </w:tc>
        <w:tc>
          <w:tcPr>
            <w:tcW w:w="1134" w:type="dxa"/>
            <w:tcBorders>
              <w:top w:val="double" w:sz="4" w:space="0" w:color="auto"/>
              <w:left w:val="double" w:sz="4" w:space="0" w:color="auto"/>
              <w:bottom w:val="single" w:sz="4" w:space="0" w:color="auto"/>
            </w:tcBorders>
          </w:tcPr>
          <w:p w14:paraId="2A245386" w14:textId="77777777" w:rsidR="001D6A08" w:rsidRPr="00F52776" w:rsidRDefault="001D6A08" w:rsidP="00734FCD">
            <w:pPr>
              <w:rPr>
                <w:rFonts w:ascii="Times New Roman" w:hAnsi="Times New Roman" w:cs="Times New Roman"/>
                <w:b/>
              </w:rPr>
            </w:pPr>
            <w:r w:rsidRPr="00F52776">
              <w:rPr>
                <w:rFonts w:ascii="Times New Roman" w:hAnsi="Times New Roman" w:cs="Times New Roman"/>
                <w:b/>
              </w:rPr>
              <w:t>Category</w:t>
            </w:r>
          </w:p>
        </w:tc>
        <w:tc>
          <w:tcPr>
            <w:tcW w:w="3354" w:type="dxa"/>
            <w:tcBorders>
              <w:top w:val="double" w:sz="4" w:space="0" w:color="auto"/>
              <w:bottom w:val="single" w:sz="4" w:space="0" w:color="auto"/>
            </w:tcBorders>
          </w:tcPr>
          <w:p w14:paraId="4EA5002A" w14:textId="77777777" w:rsidR="001D6A08" w:rsidRPr="00F52776" w:rsidRDefault="001D6A08" w:rsidP="00734FCD">
            <w:pPr>
              <w:rPr>
                <w:rFonts w:ascii="Times New Roman" w:hAnsi="Times New Roman" w:cs="Times New Roman"/>
                <w:b/>
              </w:rPr>
            </w:pPr>
            <w:r w:rsidRPr="00F52776">
              <w:rPr>
                <w:rFonts w:ascii="Times New Roman" w:hAnsi="Times New Roman" w:cs="Times New Roman"/>
                <w:b/>
              </w:rPr>
              <w:t>Feature</w:t>
            </w:r>
          </w:p>
        </w:tc>
        <w:tc>
          <w:tcPr>
            <w:tcW w:w="1465" w:type="dxa"/>
            <w:tcBorders>
              <w:top w:val="double" w:sz="4" w:space="0" w:color="auto"/>
              <w:bottom w:val="single" w:sz="4" w:space="0" w:color="auto"/>
            </w:tcBorders>
          </w:tcPr>
          <w:p w14:paraId="2B0425D9" w14:textId="77777777" w:rsidR="001D6A08" w:rsidRPr="00F52776" w:rsidRDefault="001D6A08" w:rsidP="00734FCD">
            <w:pPr>
              <w:rPr>
                <w:rFonts w:ascii="Times New Roman" w:hAnsi="Times New Roman" w:cs="Times New Roman"/>
                <w:b/>
              </w:rPr>
            </w:pPr>
            <w:r w:rsidRPr="00F52776">
              <w:rPr>
                <w:rFonts w:ascii="Times New Roman" w:hAnsi="Times New Roman" w:cs="Times New Roman"/>
                <w:b/>
              </w:rPr>
              <w:t>Abbreviation</w:t>
            </w:r>
          </w:p>
        </w:tc>
      </w:tr>
      <w:tr w:rsidR="001D6A08" w:rsidRPr="00F52776" w14:paraId="5E66B726" w14:textId="77777777" w:rsidTr="005733D9">
        <w:trPr>
          <w:jc w:val="center"/>
        </w:trPr>
        <w:tc>
          <w:tcPr>
            <w:tcW w:w="1135" w:type="dxa"/>
            <w:vMerge w:val="restart"/>
            <w:tcBorders>
              <w:top w:val="single" w:sz="4" w:space="0" w:color="auto"/>
            </w:tcBorders>
            <w:vAlign w:val="center"/>
          </w:tcPr>
          <w:p w14:paraId="24E04569" w14:textId="77777777" w:rsidR="001D6A08" w:rsidRPr="00F52776" w:rsidRDefault="001D6A08" w:rsidP="00734FCD">
            <w:pPr>
              <w:jc w:val="center"/>
              <w:rPr>
                <w:rFonts w:ascii="Times New Roman" w:hAnsi="Times New Roman" w:cs="Times New Roman"/>
                <w:b/>
              </w:rPr>
            </w:pPr>
            <w:r w:rsidRPr="00F52776">
              <w:rPr>
                <w:rFonts w:ascii="Times New Roman" w:hAnsi="Times New Roman" w:cs="Times New Roman"/>
                <w:b/>
              </w:rPr>
              <w:t>GLCM</w:t>
            </w:r>
          </w:p>
          <w:p w14:paraId="4AD39F1E" w14:textId="77777777" w:rsidR="001D6A08" w:rsidRPr="00F52776" w:rsidRDefault="001D6A08" w:rsidP="00734FCD">
            <w:pPr>
              <w:jc w:val="center"/>
              <w:rPr>
                <w:rFonts w:ascii="Times New Roman" w:hAnsi="Times New Roman" w:cs="Times New Roman"/>
                <w:b/>
              </w:rPr>
            </w:pPr>
            <w:r w:rsidRPr="00F52776">
              <w:rPr>
                <w:rFonts w:ascii="Times New Roman" w:hAnsi="Times New Roman" w:cs="Times New Roman"/>
                <w:b/>
              </w:rPr>
              <w:t>(n=21)</w:t>
            </w:r>
          </w:p>
        </w:tc>
        <w:tc>
          <w:tcPr>
            <w:tcW w:w="2126" w:type="dxa"/>
            <w:tcBorders>
              <w:top w:val="single" w:sz="4" w:space="0" w:color="auto"/>
            </w:tcBorders>
            <w:vAlign w:val="center"/>
          </w:tcPr>
          <w:p w14:paraId="338C10C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Mean</w:t>
            </w:r>
          </w:p>
        </w:tc>
        <w:tc>
          <w:tcPr>
            <w:tcW w:w="1891" w:type="dxa"/>
            <w:tcBorders>
              <w:top w:val="single" w:sz="4" w:space="0" w:color="auto"/>
              <w:right w:val="double" w:sz="4" w:space="0" w:color="auto"/>
            </w:tcBorders>
            <w:vAlign w:val="center"/>
          </w:tcPr>
          <w:p w14:paraId="1F6D4637"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mean</w:t>
            </w:r>
          </w:p>
        </w:tc>
        <w:tc>
          <w:tcPr>
            <w:tcW w:w="1134" w:type="dxa"/>
            <w:vMerge w:val="restart"/>
            <w:tcBorders>
              <w:top w:val="single" w:sz="4" w:space="0" w:color="auto"/>
              <w:left w:val="double" w:sz="4" w:space="0" w:color="auto"/>
            </w:tcBorders>
            <w:vAlign w:val="center"/>
          </w:tcPr>
          <w:p w14:paraId="3E2B793B" w14:textId="77777777" w:rsidR="001D6A08" w:rsidRPr="00F52776" w:rsidRDefault="001D6A08" w:rsidP="00734FCD">
            <w:pPr>
              <w:jc w:val="center"/>
              <w:rPr>
                <w:rFonts w:ascii="Times New Roman" w:hAnsi="Times New Roman" w:cs="Times New Roman"/>
                <w:b/>
              </w:rPr>
            </w:pPr>
            <w:r w:rsidRPr="00F52776">
              <w:rPr>
                <w:rFonts w:ascii="Times New Roman" w:hAnsi="Times New Roman" w:cs="Times New Roman"/>
                <w:b/>
              </w:rPr>
              <w:t>GLRLM</w:t>
            </w:r>
          </w:p>
          <w:p w14:paraId="24D6B0B1" w14:textId="77777777" w:rsidR="001D6A08" w:rsidRPr="00F52776" w:rsidRDefault="001D6A08" w:rsidP="00734FCD">
            <w:pPr>
              <w:jc w:val="center"/>
              <w:rPr>
                <w:rFonts w:ascii="Times New Roman" w:hAnsi="Times New Roman" w:cs="Times New Roman"/>
                <w:b/>
              </w:rPr>
            </w:pPr>
            <w:r w:rsidRPr="00F52776">
              <w:rPr>
                <w:rFonts w:ascii="Times New Roman" w:hAnsi="Times New Roman" w:cs="Times New Roman"/>
                <w:b/>
              </w:rPr>
              <w:t>(n=11)</w:t>
            </w:r>
          </w:p>
        </w:tc>
        <w:tc>
          <w:tcPr>
            <w:tcW w:w="3354" w:type="dxa"/>
            <w:tcBorders>
              <w:top w:val="single" w:sz="4" w:space="0" w:color="auto"/>
            </w:tcBorders>
            <w:vAlign w:val="center"/>
          </w:tcPr>
          <w:p w14:paraId="5B452B20"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Gray</w:t>
            </w:r>
            <w:proofErr w:type="spellEnd"/>
            <w:r w:rsidRPr="00F52776">
              <w:rPr>
                <w:rFonts w:ascii="Times New Roman" w:hAnsi="Times New Roman" w:cs="Times New Roman"/>
              </w:rPr>
              <w:t>-level non-uniformity</w:t>
            </w:r>
          </w:p>
        </w:tc>
        <w:tc>
          <w:tcPr>
            <w:tcW w:w="1465" w:type="dxa"/>
            <w:tcBorders>
              <w:top w:val="single" w:sz="4" w:space="0" w:color="auto"/>
            </w:tcBorders>
            <w:vAlign w:val="center"/>
          </w:tcPr>
          <w:p w14:paraId="079446A4"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GLN</w:t>
            </w:r>
          </w:p>
        </w:tc>
      </w:tr>
      <w:tr w:rsidR="001D6A08" w:rsidRPr="00F52776" w14:paraId="44F34367" w14:textId="77777777" w:rsidTr="005733D9">
        <w:trPr>
          <w:jc w:val="center"/>
        </w:trPr>
        <w:tc>
          <w:tcPr>
            <w:tcW w:w="1135" w:type="dxa"/>
            <w:vMerge/>
            <w:vAlign w:val="center"/>
          </w:tcPr>
          <w:p w14:paraId="258D2823" w14:textId="77777777" w:rsidR="001D6A08" w:rsidRPr="00F52776" w:rsidRDefault="001D6A08" w:rsidP="00734FCD">
            <w:pPr>
              <w:rPr>
                <w:rFonts w:ascii="Times New Roman" w:hAnsi="Times New Roman" w:cs="Times New Roman"/>
              </w:rPr>
            </w:pPr>
          </w:p>
        </w:tc>
        <w:tc>
          <w:tcPr>
            <w:tcW w:w="2126" w:type="dxa"/>
            <w:vAlign w:val="center"/>
          </w:tcPr>
          <w:p w14:paraId="33499FC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Variance</w:t>
            </w:r>
          </w:p>
        </w:tc>
        <w:tc>
          <w:tcPr>
            <w:tcW w:w="1891" w:type="dxa"/>
            <w:tcBorders>
              <w:right w:val="double" w:sz="4" w:space="0" w:color="auto"/>
            </w:tcBorders>
            <w:vAlign w:val="center"/>
          </w:tcPr>
          <w:p w14:paraId="2A847A8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variance</w:t>
            </w:r>
          </w:p>
        </w:tc>
        <w:tc>
          <w:tcPr>
            <w:tcW w:w="1134" w:type="dxa"/>
            <w:vMerge/>
            <w:tcBorders>
              <w:left w:val="double" w:sz="4" w:space="0" w:color="auto"/>
            </w:tcBorders>
            <w:vAlign w:val="center"/>
          </w:tcPr>
          <w:p w14:paraId="375E4F76" w14:textId="77777777" w:rsidR="001D6A08" w:rsidRPr="00F52776" w:rsidRDefault="001D6A08" w:rsidP="00734FCD">
            <w:pPr>
              <w:jc w:val="center"/>
              <w:rPr>
                <w:rFonts w:ascii="Times New Roman" w:hAnsi="Times New Roman" w:cs="Times New Roman"/>
              </w:rPr>
            </w:pPr>
          </w:p>
        </w:tc>
        <w:tc>
          <w:tcPr>
            <w:tcW w:w="3354" w:type="dxa"/>
            <w:vAlign w:val="center"/>
          </w:tcPr>
          <w:p w14:paraId="381B2C59"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 xml:space="preserve">High </w:t>
            </w:r>
            <w:proofErr w:type="spellStart"/>
            <w:r w:rsidRPr="00F52776">
              <w:rPr>
                <w:rFonts w:ascii="Times New Roman" w:hAnsi="Times New Roman" w:cs="Times New Roman"/>
              </w:rPr>
              <w:t>gray</w:t>
            </w:r>
            <w:proofErr w:type="spellEnd"/>
            <w:r w:rsidRPr="00F52776">
              <w:rPr>
                <w:rFonts w:ascii="Times New Roman" w:hAnsi="Times New Roman" w:cs="Times New Roman"/>
              </w:rPr>
              <w:t>-level run emphasis</w:t>
            </w:r>
          </w:p>
        </w:tc>
        <w:tc>
          <w:tcPr>
            <w:tcW w:w="1465" w:type="dxa"/>
            <w:vAlign w:val="center"/>
          </w:tcPr>
          <w:p w14:paraId="05811AF1"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HGLRE</w:t>
            </w:r>
          </w:p>
        </w:tc>
      </w:tr>
      <w:tr w:rsidR="001D6A08" w:rsidRPr="00F52776" w14:paraId="2D651678" w14:textId="77777777" w:rsidTr="005733D9">
        <w:trPr>
          <w:jc w:val="center"/>
        </w:trPr>
        <w:tc>
          <w:tcPr>
            <w:tcW w:w="1135" w:type="dxa"/>
            <w:vMerge/>
            <w:vAlign w:val="center"/>
          </w:tcPr>
          <w:p w14:paraId="436D9491" w14:textId="77777777" w:rsidR="001D6A08" w:rsidRPr="00F52776" w:rsidRDefault="001D6A08" w:rsidP="00734FCD">
            <w:pPr>
              <w:rPr>
                <w:rFonts w:ascii="Times New Roman" w:hAnsi="Times New Roman" w:cs="Times New Roman"/>
              </w:rPr>
            </w:pPr>
          </w:p>
        </w:tc>
        <w:tc>
          <w:tcPr>
            <w:tcW w:w="2126" w:type="dxa"/>
            <w:vAlign w:val="center"/>
          </w:tcPr>
          <w:p w14:paraId="5DE969D2"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Autocorrelation</w:t>
            </w:r>
          </w:p>
        </w:tc>
        <w:tc>
          <w:tcPr>
            <w:tcW w:w="1891" w:type="dxa"/>
            <w:tcBorders>
              <w:right w:val="double" w:sz="4" w:space="0" w:color="auto"/>
            </w:tcBorders>
            <w:vAlign w:val="center"/>
          </w:tcPr>
          <w:p w14:paraId="5E8D93C0"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autoCorrelation</w:t>
            </w:r>
            <w:proofErr w:type="spellEnd"/>
          </w:p>
        </w:tc>
        <w:tc>
          <w:tcPr>
            <w:tcW w:w="1134" w:type="dxa"/>
            <w:vMerge/>
            <w:tcBorders>
              <w:left w:val="double" w:sz="4" w:space="0" w:color="auto"/>
            </w:tcBorders>
            <w:vAlign w:val="center"/>
          </w:tcPr>
          <w:p w14:paraId="786A0D41" w14:textId="77777777" w:rsidR="001D6A08" w:rsidRPr="00F52776" w:rsidRDefault="001D6A08" w:rsidP="00734FCD">
            <w:pPr>
              <w:jc w:val="center"/>
              <w:rPr>
                <w:rFonts w:ascii="Times New Roman" w:hAnsi="Times New Roman" w:cs="Times New Roman"/>
              </w:rPr>
            </w:pPr>
          </w:p>
        </w:tc>
        <w:tc>
          <w:tcPr>
            <w:tcW w:w="3354" w:type="dxa"/>
            <w:vAlign w:val="center"/>
          </w:tcPr>
          <w:p w14:paraId="178B7505"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Long run emphasis</w:t>
            </w:r>
          </w:p>
        </w:tc>
        <w:tc>
          <w:tcPr>
            <w:tcW w:w="1465" w:type="dxa"/>
            <w:vAlign w:val="center"/>
          </w:tcPr>
          <w:p w14:paraId="5C1504C6"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LRE</w:t>
            </w:r>
          </w:p>
        </w:tc>
      </w:tr>
      <w:tr w:rsidR="001D6A08" w:rsidRPr="00F52776" w14:paraId="78402B1D" w14:textId="77777777" w:rsidTr="005733D9">
        <w:trPr>
          <w:jc w:val="center"/>
        </w:trPr>
        <w:tc>
          <w:tcPr>
            <w:tcW w:w="1135" w:type="dxa"/>
            <w:vMerge/>
            <w:vAlign w:val="center"/>
          </w:tcPr>
          <w:p w14:paraId="1A1BBAB6" w14:textId="77777777" w:rsidR="001D6A08" w:rsidRPr="00F52776" w:rsidRDefault="001D6A08" w:rsidP="00734FCD">
            <w:pPr>
              <w:rPr>
                <w:rFonts w:ascii="Times New Roman" w:hAnsi="Times New Roman" w:cs="Times New Roman"/>
              </w:rPr>
            </w:pPr>
          </w:p>
        </w:tc>
        <w:tc>
          <w:tcPr>
            <w:tcW w:w="2126" w:type="dxa"/>
            <w:vAlign w:val="center"/>
          </w:tcPr>
          <w:p w14:paraId="34D685A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Cluster Prominence</w:t>
            </w:r>
          </w:p>
        </w:tc>
        <w:tc>
          <w:tcPr>
            <w:tcW w:w="1891" w:type="dxa"/>
            <w:tcBorders>
              <w:right w:val="double" w:sz="4" w:space="0" w:color="auto"/>
            </w:tcBorders>
            <w:vAlign w:val="center"/>
          </w:tcPr>
          <w:p w14:paraId="24D3021C"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cPromince</w:t>
            </w:r>
            <w:proofErr w:type="spellEnd"/>
          </w:p>
        </w:tc>
        <w:tc>
          <w:tcPr>
            <w:tcW w:w="1134" w:type="dxa"/>
            <w:vMerge/>
            <w:tcBorders>
              <w:left w:val="double" w:sz="4" w:space="0" w:color="auto"/>
            </w:tcBorders>
            <w:vAlign w:val="center"/>
          </w:tcPr>
          <w:p w14:paraId="4E04B1DB" w14:textId="77777777" w:rsidR="001D6A08" w:rsidRPr="00F52776" w:rsidRDefault="001D6A08" w:rsidP="00734FCD">
            <w:pPr>
              <w:jc w:val="center"/>
              <w:rPr>
                <w:rFonts w:ascii="Times New Roman" w:hAnsi="Times New Roman" w:cs="Times New Roman"/>
              </w:rPr>
            </w:pPr>
          </w:p>
        </w:tc>
        <w:tc>
          <w:tcPr>
            <w:tcW w:w="3354" w:type="dxa"/>
            <w:vAlign w:val="center"/>
          </w:tcPr>
          <w:p w14:paraId="2527F58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 xml:space="preserve">Long run high </w:t>
            </w:r>
            <w:proofErr w:type="spellStart"/>
            <w:r w:rsidRPr="00F52776">
              <w:rPr>
                <w:rFonts w:ascii="Times New Roman" w:hAnsi="Times New Roman" w:cs="Times New Roman"/>
              </w:rPr>
              <w:t>gray</w:t>
            </w:r>
            <w:proofErr w:type="spellEnd"/>
            <w:r w:rsidRPr="00F52776">
              <w:rPr>
                <w:rFonts w:ascii="Times New Roman" w:hAnsi="Times New Roman" w:cs="Times New Roman"/>
              </w:rPr>
              <w:t>-level emphasis</w:t>
            </w:r>
          </w:p>
        </w:tc>
        <w:tc>
          <w:tcPr>
            <w:tcW w:w="1465" w:type="dxa"/>
            <w:vAlign w:val="center"/>
          </w:tcPr>
          <w:p w14:paraId="0903F7A5"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LRHGLE</w:t>
            </w:r>
          </w:p>
        </w:tc>
      </w:tr>
      <w:tr w:rsidR="001D6A08" w:rsidRPr="00F52776" w14:paraId="7B2D5A39" w14:textId="77777777" w:rsidTr="005733D9">
        <w:trPr>
          <w:jc w:val="center"/>
        </w:trPr>
        <w:tc>
          <w:tcPr>
            <w:tcW w:w="1135" w:type="dxa"/>
            <w:vMerge/>
            <w:vAlign w:val="center"/>
          </w:tcPr>
          <w:p w14:paraId="50C2DDE3" w14:textId="77777777" w:rsidR="001D6A08" w:rsidRPr="00F52776" w:rsidRDefault="001D6A08" w:rsidP="00734FCD">
            <w:pPr>
              <w:rPr>
                <w:rFonts w:ascii="Times New Roman" w:hAnsi="Times New Roman" w:cs="Times New Roman"/>
              </w:rPr>
            </w:pPr>
          </w:p>
        </w:tc>
        <w:tc>
          <w:tcPr>
            <w:tcW w:w="2126" w:type="dxa"/>
            <w:vAlign w:val="center"/>
          </w:tcPr>
          <w:p w14:paraId="5EC72C19"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Cluster Shade</w:t>
            </w:r>
          </w:p>
        </w:tc>
        <w:tc>
          <w:tcPr>
            <w:tcW w:w="1891" w:type="dxa"/>
            <w:tcBorders>
              <w:right w:val="double" w:sz="4" w:space="0" w:color="auto"/>
            </w:tcBorders>
            <w:vAlign w:val="center"/>
          </w:tcPr>
          <w:p w14:paraId="19F3A4BC"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cShade</w:t>
            </w:r>
            <w:proofErr w:type="spellEnd"/>
          </w:p>
        </w:tc>
        <w:tc>
          <w:tcPr>
            <w:tcW w:w="1134" w:type="dxa"/>
            <w:vMerge/>
            <w:tcBorders>
              <w:left w:val="double" w:sz="4" w:space="0" w:color="auto"/>
            </w:tcBorders>
            <w:vAlign w:val="center"/>
          </w:tcPr>
          <w:p w14:paraId="3303781F" w14:textId="77777777" w:rsidR="001D6A08" w:rsidRPr="00F52776" w:rsidRDefault="001D6A08" w:rsidP="00734FCD">
            <w:pPr>
              <w:jc w:val="center"/>
              <w:rPr>
                <w:rFonts w:ascii="Times New Roman" w:hAnsi="Times New Roman" w:cs="Times New Roman"/>
              </w:rPr>
            </w:pPr>
          </w:p>
        </w:tc>
        <w:tc>
          <w:tcPr>
            <w:tcW w:w="3354" w:type="dxa"/>
            <w:vAlign w:val="center"/>
          </w:tcPr>
          <w:p w14:paraId="2723FD1A"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 xml:space="preserve">Long run low </w:t>
            </w:r>
            <w:proofErr w:type="spellStart"/>
            <w:r w:rsidRPr="00F52776">
              <w:rPr>
                <w:rFonts w:ascii="Times New Roman" w:hAnsi="Times New Roman" w:cs="Times New Roman"/>
              </w:rPr>
              <w:t>gray</w:t>
            </w:r>
            <w:proofErr w:type="spellEnd"/>
            <w:r w:rsidRPr="00F52776">
              <w:rPr>
                <w:rFonts w:ascii="Times New Roman" w:hAnsi="Times New Roman" w:cs="Times New Roman"/>
              </w:rPr>
              <w:t>-level emphasis</w:t>
            </w:r>
          </w:p>
        </w:tc>
        <w:tc>
          <w:tcPr>
            <w:tcW w:w="1465" w:type="dxa"/>
            <w:vAlign w:val="center"/>
          </w:tcPr>
          <w:p w14:paraId="2AB19EFF"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LRLGLE</w:t>
            </w:r>
          </w:p>
        </w:tc>
      </w:tr>
      <w:tr w:rsidR="001D6A08" w:rsidRPr="00F52776" w14:paraId="018B2650" w14:textId="77777777" w:rsidTr="005733D9">
        <w:trPr>
          <w:jc w:val="center"/>
        </w:trPr>
        <w:tc>
          <w:tcPr>
            <w:tcW w:w="1135" w:type="dxa"/>
            <w:vMerge/>
            <w:vAlign w:val="center"/>
          </w:tcPr>
          <w:p w14:paraId="15EB48C0" w14:textId="77777777" w:rsidR="001D6A08" w:rsidRPr="00F52776" w:rsidRDefault="001D6A08" w:rsidP="00734FCD">
            <w:pPr>
              <w:rPr>
                <w:rFonts w:ascii="Times New Roman" w:hAnsi="Times New Roman" w:cs="Times New Roman"/>
              </w:rPr>
            </w:pPr>
          </w:p>
        </w:tc>
        <w:tc>
          <w:tcPr>
            <w:tcW w:w="2126" w:type="dxa"/>
            <w:vAlign w:val="center"/>
          </w:tcPr>
          <w:p w14:paraId="7E52B3F4"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Cluster Tendency</w:t>
            </w:r>
          </w:p>
        </w:tc>
        <w:tc>
          <w:tcPr>
            <w:tcW w:w="1891" w:type="dxa"/>
            <w:tcBorders>
              <w:right w:val="double" w:sz="4" w:space="0" w:color="auto"/>
            </w:tcBorders>
            <w:vAlign w:val="center"/>
          </w:tcPr>
          <w:p w14:paraId="45CE9F69"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cTendency</w:t>
            </w:r>
            <w:proofErr w:type="spellEnd"/>
          </w:p>
        </w:tc>
        <w:tc>
          <w:tcPr>
            <w:tcW w:w="1134" w:type="dxa"/>
            <w:vMerge/>
            <w:tcBorders>
              <w:left w:val="double" w:sz="4" w:space="0" w:color="auto"/>
            </w:tcBorders>
            <w:vAlign w:val="center"/>
          </w:tcPr>
          <w:p w14:paraId="22C65E15" w14:textId="77777777" w:rsidR="001D6A08" w:rsidRPr="00F52776" w:rsidRDefault="001D6A08" w:rsidP="00734FCD">
            <w:pPr>
              <w:jc w:val="center"/>
              <w:rPr>
                <w:rFonts w:ascii="Times New Roman" w:hAnsi="Times New Roman" w:cs="Times New Roman"/>
              </w:rPr>
            </w:pPr>
          </w:p>
        </w:tc>
        <w:tc>
          <w:tcPr>
            <w:tcW w:w="3354" w:type="dxa"/>
            <w:vAlign w:val="center"/>
          </w:tcPr>
          <w:p w14:paraId="2F14046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 xml:space="preserve">Low </w:t>
            </w:r>
            <w:proofErr w:type="spellStart"/>
            <w:r w:rsidRPr="00F52776">
              <w:rPr>
                <w:rFonts w:ascii="Times New Roman" w:hAnsi="Times New Roman" w:cs="Times New Roman"/>
              </w:rPr>
              <w:t>gray</w:t>
            </w:r>
            <w:proofErr w:type="spellEnd"/>
            <w:r w:rsidRPr="00F52776">
              <w:rPr>
                <w:rFonts w:ascii="Times New Roman" w:hAnsi="Times New Roman" w:cs="Times New Roman"/>
              </w:rPr>
              <w:t>-level run emphasis</w:t>
            </w:r>
          </w:p>
        </w:tc>
        <w:tc>
          <w:tcPr>
            <w:tcW w:w="1465" w:type="dxa"/>
            <w:vAlign w:val="center"/>
          </w:tcPr>
          <w:p w14:paraId="2DFA974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LGLRE</w:t>
            </w:r>
          </w:p>
        </w:tc>
      </w:tr>
      <w:tr w:rsidR="001D6A08" w:rsidRPr="00F52776" w14:paraId="34B86484" w14:textId="77777777" w:rsidTr="005733D9">
        <w:trPr>
          <w:jc w:val="center"/>
        </w:trPr>
        <w:tc>
          <w:tcPr>
            <w:tcW w:w="1135" w:type="dxa"/>
            <w:vMerge/>
            <w:vAlign w:val="center"/>
          </w:tcPr>
          <w:p w14:paraId="52498D86" w14:textId="77777777" w:rsidR="001D6A08" w:rsidRPr="00F52776" w:rsidRDefault="001D6A08" w:rsidP="00734FCD">
            <w:pPr>
              <w:rPr>
                <w:rFonts w:ascii="Times New Roman" w:hAnsi="Times New Roman" w:cs="Times New Roman"/>
              </w:rPr>
            </w:pPr>
          </w:p>
        </w:tc>
        <w:tc>
          <w:tcPr>
            <w:tcW w:w="2126" w:type="dxa"/>
            <w:vAlign w:val="center"/>
          </w:tcPr>
          <w:p w14:paraId="6AC72BF0"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Contrast</w:t>
            </w:r>
          </w:p>
        </w:tc>
        <w:tc>
          <w:tcPr>
            <w:tcW w:w="1891" w:type="dxa"/>
            <w:tcBorders>
              <w:right w:val="double" w:sz="4" w:space="0" w:color="auto"/>
            </w:tcBorders>
            <w:vAlign w:val="center"/>
          </w:tcPr>
          <w:p w14:paraId="75ED8ED2"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contrast</w:t>
            </w:r>
          </w:p>
        </w:tc>
        <w:tc>
          <w:tcPr>
            <w:tcW w:w="1134" w:type="dxa"/>
            <w:vMerge/>
            <w:tcBorders>
              <w:left w:val="double" w:sz="4" w:space="0" w:color="auto"/>
            </w:tcBorders>
            <w:vAlign w:val="center"/>
          </w:tcPr>
          <w:p w14:paraId="358CF936" w14:textId="77777777" w:rsidR="001D6A08" w:rsidRPr="00F52776" w:rsidRDefault="001D6A08" w:rsidP="00734FCD">
            <w:pPr>
              <w:jc w:val="center"/>
              <w:rPr>
                <w:rFonts w:ascii="Times New Roman" w:hAnsi="Times New Roman" w:cs="Times New Roman"/>
              </w:rPr>
            </w:pPr>
          </w:p>
        </w:tc>
        <w:tc>
          <w:tcPr>
            <w:tcW w:w="3354" w:type="dxa"/>
            <w:vAlign w:val="center"/>
          </w:tcPr>
          <w:p w14:paraId="7C416E3F"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Run length non-uniformity</w:t>
            </w:r>
          </w:p>
        </w:tc>
        <w:tc>
          <w:tcPr>
            <w:tcW w:w="1465" w:type="dxa"/>
            <w:vAlign w:val="center"/>
          </w:tcPr>
          <w:p w14:paraId="752F5AB9"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RLN</w:t>
            </w:r>
          </w:p>
        </w:tc>
      </w:tr>
      <w:tr w:rsidR="001D6A08" w:rsidRPr="00F52776" w14:paraId="20754F74" w14:textId="77777777" w:rsidTr="005733D9">
        <w:trPr>
          <w:jc w:val="center"/>
        </w:trPr>
        <w:tc>
          <w:tcPr>
            <w:tcW w:w="1135" w:type="dxa"/>
            <w:vMerge/>
            <w:vAlign w:val="center"/>
          </w:tcPr>
          <w:p w14:paraId="20F4F8CB" w14:textId="77777777" w:rsidR="001D6A08" w:rsidRPr="00F52776" w:rsidRDefault="001D6A08" w:rsidP="00734FCD">
            <w:pPr>
              <w:rPr>
                <w:rFonts w:ascii="Times New Roman" w:hAnsi="Times New Roman" w:cs="Times New Roman"/>
              </w:rPr>
            </w:pPr>
          </w:p>
        </w:tc>
        <w:tc>
          <w:tcPr>
            <w:tcW w:w="2126" w:type="dxa"/>
            <w:vAlign w:val="center"/>
          </w:tcPr>
          <w:p w14:paraId="70F9393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Correlation</w:t>
            </w:r>
          </w:p>
        </w:tc>
        <w:tc>
          <w:tcPr>
            <w:tcW w:w="1891" w:type="dxa"/>
            <w:tcBorders>
              <w:right w:val="double" w:sz="4" w:space="0" w:color="auto"/>
            </w:tcBorders>
            <w:vAlign w:val="center"/>
          </w:tcPr>
          <w:p w14:paraId="2415F3E4"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correlation</w:t>
            </w:r>
          </w:p>
        </w:tc>
        <w:tc>
          <w:tcPr>
            <w:tcW w:w="1134" w:type="dxa"/>
            <w:vMerge/>
            <w:tcBorders>
              <w:left w:val="double" w:sz="4" w:space="0" w:color="auto"/>
            </w:tcBorders>
            <w:vAlign w:val="center"/>
          </w:tcPr>
          <w:p w14:paraId="793A28BF" w14:textId="77777777" w:rsidR="001D6A08" w:rsidRPr="00F52776" w:rsidRDefault="001D6A08" w:rsidP="00734FCD">
            <w:pPr>
              <w:jc w:val="center"/>
              <w:rPr>
                <w:rFonts w:ascii="Times New Roman" w:hAnsi="Times New Roman" w:cs="Times New Roman"/>
              </w:rPr>
            </w:pPr>
          </w:p>
        </w:tc>
        <w:tc>
          <w:tcPr>
            <w:tcW w:w="3354" w:type="dxa"/>
            <w:vAlign w:val="center"/>
          </w:tcPr>
          <w:p w14:paraId="473A2D0F"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Run percentage</w:t>
            </w:r>
          </w:p>
        </w:tc>
        <w:tc>
          <w:tcPr>
            <w:tcW w:w="1465" w:type="dxa"/>
            <w:vAlign w:val="center"/>
          </w:tcPr>
          <w:p w14:paraId="1DDF7417"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RP</w:t>
            </w:r>
          </w:p>
        </w:tc>
      </w:tr>
      <w:tr w:rsidR="001D6A08" w:rsidRPr="00F52776" w14:paraId="3DBBF051" w14:textId="77777777" w:rsidTr="005733D9">
        <w:trPr>
          <w:jc w:val="center"/>
        </w:trPr>
        <w:tc>
          <w:tcPr>
            <w:tcW w:w="1135" w:type="dxa"/>
            <w:vMerge/>
            <w:vAlign w:val="center"/>
          </w:tcPr>
          <w:p w14:paraId="4F75D85A" w14:textId="77777777" w:rsidR="001D6A08" w:rsidRPr="00F52776" w:rsidRDefault="001D6A08" w:rsidP="00734FCD">
            <w:pPr>
              <w:rPr>
                <w:rFonts w:ascii="Times New Roman" w:hAnsi="Times New Roman" w:cs="Times New Roman"/>
              </w:rPr>
            </w:pPr>
          </w:p>
        </w:tc>
        <w:tc>
          <w:tcPr>
            <w:tcW w:w="2126" w:type="dxa"/>
            <w:vAlign w:val="center"/>
          </w:tcPr>
          <w:p w14:paraId="76F9CBE9"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Difference Entropy</w:t>
            </w:r>
          </w:p>
        </w:tc>
        <w:tc>
          <w:tcPr>
            <w:tcW w:w="1891" w:type="dxa"/>
            <w:tcBorders>
              <w:right w:val="double" w:sz="4" w:space="0" w:color="auto"/>
            </w:tcBorders>
            <w:vAlign w:val="center"/>
          </w:tcPr>
          <w:p w14:paraId="681093F7"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differenceEntropy</w:t>
            </w:r>
            <w:proofErr w:type="spellEnd"/>
          </w:p>
        </w:tc>
        <w:tc>
          <w:tcPr>
            <w:tcW w:w="1134" w:type="dxa"/>
            <w:vMerge/>
            <w:tcBorders>
              <w:left w:val="double" w:sz="4" w:space="0" w:color="auto"/>
            </w:tcBorders>
            <w:vAlign w:val="center"/>
          </w:tcPr>
          <w:p w14:paraId="5F096157" w14:textId="77777777" w:rsidR="001D6A08" w:rsidRPr="00F52776" w:rsidRDefault="001D6A08" w:rsidP="00734FCD">
            <w:pPr>
              <w:jc w:val="center"/>
              <w:rPr>
                <w:rFonts w:ascii="Times New Roman" w:hAnsi="Times New Roman" w:cs="Times New Roman"/>
              </w:rPr>
            </w:pPr>
          </w:p>
        </w:tc>
        <w:tc>
          <w:tcPr>
            <w:tcW w:w="3354" w:type="dxa"/>
            <w:vAlign w:val="center"/>
          </w:tcPr>
          <w:p w14:paraId="05E8350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Short run emphasis</w:t>
            </w:r>
          </w:p>
        </w:tc>
        <w:tc>
          <w:tcPr>
            <w:tcW w:w="1465" w:type="dxa"/>
            <w:vAlign w:val="center"/>
          </w:tcPr>
          <w:p w14:paraId="38480386"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SRE</w:t>
            </w:r>
          </w:p>
        </w:tc>
      </w:tr>
      <w:tr w:rsidR="001D6A08" w:rsidRPr="00F52776" w14:paraId="15CA8219" w14:textId="77777777" w:rsidTr="005733D9">
        <w:trPr>
          <w:jc w:val="center"/>
        </w:trPr>
        <w:tc>
          <w:tcPr>
            <w:tcW w:w="1135" w:type="dxa"/>
            <w:vMerge/>
            <w:vAlign w:val="center"/>
          </w:tcPr>
          <w:p w14:paraId="6DFF1596" w14:textId="77777777" w:rsidR="001D6A08" w:rsidRPr="00F52776" w:rsidRDefault="001D6A08" w:rsidP="00734FCD">
            <w:pPr>
              <w:rPr>
                <w:rFonts w:ascii="Times New Roman" w:hAnsi="Times New Roman" w:cs="Times New Roman"/>
              </w:rPr>
            </w:pPr>
          </w:p>
        </w:tc>
        <w:tc>
          <w:tcPr>
            <w:tcW w:w="2126" w:type="dxa"/>
            <w:vAlign w:val="center"/>
          </w:tcPr>
          <w:p w14:paraId="6DEC043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Dissimilarity</w:t>
            </w:r>
          </w:p>
        </w:tc>
        <w:tc>
          <w:tcPr>
            <w:tcW w:w="1891" w:type="dxa"/>
            <w:tcBorders>
              <w:right w:val="double" w:sz="4" w:space="0" w:color="auto"/>
            </w:tcBorders>
            <w:vAlign w:val="center"/>
          </w:tcPr>
          <w:p w14:paraId="126B95F8"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dissimilarity</w:t>
            </w:r>
          </w:p>
        </w:tc>
        <w:tc>
          <w:tcPr>
            <w:tcW w:w="1134" w:type="dxa"/>
            <w:vMerge/>
            <w:tcBorders>
              <w:left w:val="double" w:sz="4" w:space="0" w:color="auto"/>
            </w:tcBorders>
            <w:vAlign w:val="center"/>
          </w:tcPr>
          <w:p w14:paraId="4464FDAC" w14:textId="77777777" w:rsidR="001D6A08" w:rsidRPr="00F52776" w:rsidRDefault="001D6A08" w:rsidP="00734FCD">
            <w:pPr>
              <w:jc w:val="center"/>
              <w:rPr>
                <w:rFonts w:ascii="Times New Roman" w:hAnsi="Times New Roman" w:cs="Times New Roman"/>
              </w:rPr>
            </w:pPr>
          </w:p>
        </w:tc>
        <w:tc>
          <w:tcPr>
            <w:tcW w:w="3354" w:type="dxa"/>
            <w:vAlign w:val="center"/>
          </w:tcPr>
          <w:p w14:paraId="71647A43"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 xml:space="preserve">Short run high </w:t>
            </w:r>
            <w:proofErr w:type="spellStart"/>
            <w:r w:rsidRPr="00F52776">
              <w:rPr>
                <w:rFonts w:ascii="Times New Roman" w:hAnsi="Times New Roman" w:cs="Times New Roman"/>
              </w:rPr>
              <w:t>gray</w:t>
            </w:r>
            <w:proofErr w:type="spellEnd"/>
            <w:r w:rsidRPr="00F52776">
              <w:rPr>
                <w:rFonts w:ascii="Times New Roman" w:hAnsi="Times New Roman" w:cs="Times New Roman"/>
              </w:rPr>
              <w:t>-level emphasis</w:t>
            </w:r>
          </w:p>
        </w:tc>
        <w:tc>
          <w:tcPr>
            <w:tcW w:w="1465" w:type="dxa"/>
            <w:vAlign w:val="center"/>
          </w:tcPr>
          <w:p w14:paraId="36B340D2"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SRHGLE</w:t>
            </w:r>
          </w:p>
        </w:tc>
      </w:tr>
      <w:tr w:rsidR="001D6A08" w:rsidRPr="00F52776" w14:paraId="47A46C0D" w14:textId="77777777" w:rsidTr="005733D9">
        <w:trPr>
          <w:jc w:val="center"/>
        </w:trPr>
        <w:tc>
          <w:tcPr>
            <w:tcW w:w="1135" w:type="dxa"/>
            <w:vMerge/>
            <w:vAlign w:val="center"/>
          </w:tcPr>
          <w:p w14:paraId="14EDA957" w14:textId="77777777" w:rsidR="001D6A08" w:rsidRPr="00F52776" w:rsidRDefault="001D6A08" w:rsidP="00734FCD">
            <w:pPr>
              <w:rPr>
                <w:rFonts w:ascii="Times New Roman" w:hAnsi="Times New Roman" w:cs="Times New Roman"/>
              </w:rPr>
            </w:pPr>
          </w:p>
        </w:tc>
        <w:tc>
          <w:tcPr>
            <w:tcW w:w="2126" w:type="dxa"/>
            <w:vAlign w:val="center"/>
          </w:tcPr>
          <w:p w14:paraId="7C86212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Energy</w:t>
            </w:r>
          </w:p>
        </w:tc>
        <w:tc>
          <w:tcPr>
            <w:tcW w:w="1891" w:type="dxa"/>
            <w:tcBorders>
              <w:right w:val="double" w:sz="4" w:space="0" w:color="auto"/>
            </w:tcBorders>
            <w:vAlign w:val="center"/>
          </w:tcPr>
          <w:p w14:paraId="40B3D2DA"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energy</w:t>
            </w:r>
          </w:p>
        </w:tc>
        <w:tc>
          <w:tcPr>
            <w:tcW w:w="1134" w:type="dxa"/>
            <w:vMerge/>
            <w:tcBorders>
              <w:left w:val="double" w:sz="4" w:space="0" w:color="auto"/>
              <w:bottom w:val="single" w:sz="4" w:space="0" w:color="auto"/>
            </w:tcBorders>
            <w:vAlign w:val="center"/>
          </w:tcPr>
          <w:p w14:paraId="4DACD9D3" w14:textId="77777777" w:rsidR="001D6A08" w:rsidRPr="00F52776" w:rsidRDefault="001D6A08" w:rsidP="00734FCD">
            <w:pPr>
              <w:jc w:val="center"/>
              <w:rPr>
                <w:rFonts w:ascii="Times New Roman" w:hAnsi="Times New Roman" w:cs="Times New Roman"/>
              </w:rPr>
            </w:pPr>
          </w:p>
        </w:tc>
        <w:tc>
          <w:tcPr>
            <w:tcW w:w="3354" w:type="dxa"/>
            <w:tcBorders>
              <w:bottom w:val="single" w:sz="4" w:space="0" w:color="auto"/>
            </w:tcBorders>
            <w:vAlign w:val="center"/>
          </w:tcPr>
          <w:p w14:paraId="7B2D4B51"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 xml:space="preserve">Short run low </w:t>
            </w:r>
            <w:proofErr w:type="spellStart"/>
            <w:r w:rsidRPr="00F52776">
              <w:rPr>
                <w:rFonts w:ascii="Times New Roman" w:hAnsi="Times New Roman" w:cs="Times New Roman"/>
              </w:rPr>
              <w:t>gray</w:t>
            </w:r>
            <w:proofErr w:type="spellEnd"/>
            <w:r w:rsidRPr="00F52776">
              <w:rPr>
                <w:rFonts w:ascii="Times New Roman" w:hAnsi="Times New Roman" w:cs="Times New Roman"/>
              </w:rPr>
              <w:t>-level emphasis</w:t>
            </w:r>
          </w:p>
        </w:tc>
        <w:tc>
          <w:tcPr>
            <w:tcW w:w="1465" w:type="dxa"/>
            <w:tcBorders>
              <w:bottom w:val="single" w:sz="4" w:space="0" w:color="auto"/>
            </w:tcBorders>
            <w:vAlign w:val="center"/>
          </w:tcPr>
          <w:p w14:paraId="13AF5033"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SRLGLE</w:t>
            </w:r>
          </w:p>
        </w:tc>
      </w:tr>
      <w:tr w:rsidR="001D6A08" w:rsidRPr="00F52776" w14:paraId="1F227E23" w14:textId="77777777" w:rsidTr="005733D9">
        <w:trPr>
          <w:jc w:val="center"/>
        </w:trPr>
        <w:tc>
          <w:tcPr>
            <w:tcW w:w="1135" w:type="dxa"/>
            <w:vMerge/>
            <w:vAlign w:val="center"/>
          </w:tcPr>
          <w:p w14:paraId="09D1F90E" w14:textId="77777777" w:rsidR="001D6A08" w:rsidRPr="00F52776" w:rsidRDefault="001D6A08" w:rsidP="00734FCD">
            <w:pPr>
              <w:rPr>
                <w:rFonts w:ascii="Times New Roman" w:hAnsi="Times New Roman" w:cs="Times New Roman"/>
              </w:rPr>
            </w:pPr>
          </w:p>
        </w:tc>
        <w:tc>
          <w:tcPr>
            <w:tcW w:w="2126" w:type="dxa"/>
            <w:vAlign w:val="center"/>
          </w:tcPr>
          <w:p w14:paraId="574C48C1"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Entropy</w:t>
            </w:r>
          </w:p>
        </w:tc>
        <w:tc>
          <w:tcPr>
            <w:tcW w:w="1891" w:type="dxa"/>
            <w:tcBorders>
              <w:right w:val="double" w:sz="4" w:space="0" w:color="auto"/>
            </w:tcBorders>
            <w:vAlign w:val="center"/>
          </w:tcPr>
          <w:p w14:paraId="248FF692"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entropy</w:t>
            </w:r>
          </w:p>
        </w:tc>
        <w:tc>
          <w:tcPr>
            <w:tcW w:w="1134" w:type="dxa"/>
            <w:vMerge w:val="restart"/>
            <w:tcBorders>
              <w:top w:val="single" w:sz="4" w:space="0" w:color="auto"/>
              <w:left w:val="double" w:sz="4" w:space="0" w:color="auto"/>
            </w:tcBorders>
            <w:vAlign w:val="center"/>
          </w:tcPr>
          <w:p w14:paraId="41F30C71" w14:textId="77777777" w:rsidR="001D6A08" w:rsidRPr="00F52776" w:rsidRDefault="001D6A08" w:rsidP="00734FCD">
            <w:pPr>
              <w:jc w:val="center"/>
              <w:rPr>
                <w:rFonts w:ascii="Times New Roman" w:hAnsi="Times New Roman" w:cs="Times New Roman"/>
                <w:b/>
              </w:rPr>
            </w:pPr>
            <w:r w:rsidRPr="00F52776">
              <w:rPr>
                <w:rFonts w:ascii="Times New Roman" w:hAnsi="Times New Roman" w:cs="Times New Roman"/>
                <w:b/>
              </w:rPr>
              <w:t>GLSZM</w:t>
            </w:r>
          </w:p>
          <w:p w14:paraId="243116E1" w14:textId="77777777" w:rsidR="001D6A08" w:rsidRPr="00F52776" w:rsidRDefault="001D6A08" w:rsidP="00734FCD">
            <w:pPr>
              <w:jc w:val="center"/>
              <w:rPr>
                <w:rFonts w:ascii="Times New Roman" w:hAnsi="Times New Roman" w:cs="Times New Roman"/>
                <w:b/>
              </w:rPr>
            </w:pPr>
            <w:r w:rsidRPr="00F52776">
              <w:rPr>
                <w:rFonts w:ascii="Times New Roman" w:hAnsi="Times New Roman" w:cs="Times New Roman"/>
                <w:b/>
              </w:rPr>
              <w:t>(n=11)</w:t>
            </w:r>
          </w:p>
        </w:tc>
        <w:tc>
          <w:tcPr>
            <w:tcW w:w="3354" w:type="dxa"/>
            <w:tcBorders>
              <w:top w:val="single" w:sz="4" w:space="0" w:color="auto"/>
            </w:tcBorders>
            <w:vAlign w:val="center"/>
          </w:tcPr>
          <w:p w14:paraId="0A4788B0"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Small area emphasis</w:t>
            </w:r>
          </w:p>
        </w:tc>
        <w:tc>
          <w:tcPr>
            <w:tcW w:w="1465" w:type="dxa"/>
            <w:tcBorders>
              <w:top w:val="single" w:sz="4" w:space="0" w:color="auto"/>
            </w:tcBorders>
            <w:vAlign w:val="center"/>
          </w:tcPr>
          <w:p w14:paraId="75537E55"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SAE</w:t>
            </w:r>
          </w:p>
        </w:tc>
      </w:tr>
      <w:tr w:rsidR="001D6A08" w:rsidRPr="00F52776" w14:paraId="1A350CA8" w14:textId="77777777" w:rsidTr="005733D9">
        <w:trPr>
          <w:jc w:val="center"/>
        </w:trPr>
        <w:tc>
          <w:tcPr>
            <w:tcW w:w="1135" w:type="dxa"/>
            <w:vMerge/>
            <w:vAlign w:val="center"/>
          </w:tcPr>
          <w:p w14:paraId="094DD6EA" w14:textId="77777777" w:rsidR="001D6A08" w:rsidRPr="00F52776" w:rsidRDefault="001D6A08" w:rsidP="00734FCD">
            <w:pPr>
              <w:rPr>
                <w:rFonts w:ascii="Times New Roman" w:hAnsi="Times New Roman" w:cs="Times New Roman"/>
              </w:rPr>
            </w:pPr>
          </w:p>
        </w:tc>
        <w:tc>
          <w:tcPr>
            <w:tcW w:w="2126" w:type="dxa"/>
            <w:vAlign w:val="center"/>
          </w:tcPr>
          <w:p w14:paraId="0A3A8C74"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Homogeneity</w:t>
            </w:r>
          </w:p>
        </w:tc>
        <w:tc>
          <w:tcPr>
            <w:tcW w:w="1891" w:type="dxa"/>
            <w:tcBorders>
              <w:right w:val="double" w:sz="4" w:space="0" w:color="auto"/>
            </w:tcBorders>
            <w:vAlign w:val="center"/>
          </w:tcPr>
          <w:p w14:paraId="032AEF86"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homogeneity1</w:t>
            </w:r>
          </w:p>
        </w:tc>
        <w:tc>
          <w:tcPr>
            <w:tcW w:w="1134" w:type="dxa"/>
            <w:vMerge/>
            <w:tcBorders>
              <w:left w:val="double" w:sz="4" w:space="0" w:color="auto"/>
            </w:tcBorders>
            <w:vAlign w:val="center"/>
          </w:tcPr>
          <w:p w14:paraId="21338FB2" w14:textId="77777777" w:rsidR="001D6A08" w:rsidRPr="00F52776" w:rsidRDefault="001D6A08" w:rsidP="00734FCD">
            <w:pPr>
              <w:rPr>
                <w:rFonts w:ascii="Times New Roman" w:hAnsi="Times New Roman" w:cs="Times New Roman"/>
              </w:rPr>
            </w:pPr>
          </w:p>
        </w:tc>
        <w:tc>
          <w:tcPr>
            <w:tcW w:w="3354" w:type="dxa"/>
            <w:vAlign w:val="center"/>
          </w:tcPr>
          <w:p w14:paraId="521C52F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Large area emphasis</w:t>
            </w:r>
          </w:p>
        </w:tc>
        <w:tc>
          <w:tcPr>
            <w:tcW w:w="1465" w:type="dxa"/>
            <w:vAlign w:val="center"/>
          </w:tcPr>
          <w:p w14:paraId="23A8B503"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LAE</w:t>
            </w:r>
          </w:p>
        </w:tc>
      </w:tr>
      <w:tr w:rsidR="001D6A08" w:rsidRPr="00F52776" w14:paraId="71CB4F09" w14:textId="77777777" w:rsidTr="005733D9">
        <w:trPr>
          <w:jc w:val="center"/>
        </w:trPr>
        <w:tc>
          <w:tcPr>
            <w:tcW w:w="1135" w:type="dxa"/>
            <w:vMerge/>
            <w:vAlign w:val="center"/>
          </w:tcPr>
          <w:p w14:paraId="00335756" w14:textId="77777777" w:rsidR="001D6A08" w:rsidRPr="00F52776" w:rsidRDefault="001D6A08" w:rsidP="00734FCD">
            <w:pPr>
              <w:rPr>
                <w:rFonts w:ascii="Times New Roman" w:hAnsi="Times New Roman" w:cs="Times New Roman"/>
              </w:rPr>
            </w:pPr>
          </w:p>
        </w:tc>
        <w:tc>
          <w:tcPr>
            <w:tcW w:w="2126" w:type="dxa"/>
            <w:vAlign w:val="center"/>
          </w:tcPr>
          <w:p w14:paraId="4CAA2A99"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Homogeneity 2</w:t>
            </w:r>
          </w:p>
        </w:tc>
        <w:tc>
          <w:tcPr>
            <w:tcW w:w="1891" w:type="dxa"/>
            <w:tcBorders>
              <w:right w:val="double" w:sz="4" w:space="0" w:color="auto"/>
            </w:tcBorders>
            <w:vAlign w:val="center"/>
          </w:tcPr>
          <w:p w14:paraId="37311DC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homogeneity2</w:t>
            </w:r>
          </w:p>
        </w:tc>
        <w:tc>
          <w:tcPr>
            <w:tcW w:w="1134" w:type="dxa"/>
            <w:vMerge/>
            <w:tcBorders>
              <w:left w:val="double" w:sz="4" w:space="0" w:color="auto"/>
            </w:tcBorders>
            <w:vAlign w:val="center"/>
          </w:tcPr>
          <w:p w14:paraId="7251311D" w14:textId="77777777" w:rsidR="001D6A08" w:rsidRPr="00F52776" w:rsidRDefault="001D6A08" w:rsidP="00734FCD">
            <w:pPr>
              <w:rPr>
                <w:rFonts w:ascii="Times New Roman" w:hAnsi="Times New Roman" w:cs="Times New Roman"/>
              </w:rPr>
            </w:pPr>
          </w:p>
        </w:tc>
        <w:tc>
          <w:tcPr>
            <w:tcW w:w="3354" w:type="dxa"/>
            <w:vAlign w:val="center"/>
          </w:tcPr>
          <w:p w14:paraId="2FD6181A"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Intensity variability</w:t>
            </w:r>
          </w:p>
        </w:tc>
        <w:tc>
          <w:tcPr>
            <w:tcW w:w="1465" w:type="dxa"/>
            <w:vAlign w:val="center"/>
          </w:tcPr>
          <w:p w14:paraId="43676CF2"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IV</w:t>
            </w:r>
          </w:p>
        </w:tc>
      </w:tr>
      <w:tr w:rsidR="001D6A08" w:rsidRPr="00F52776" w14:paraId="1B0E648C" w14:textId="77777777" w:rsidTr="005733D9">
        <w:trPr>
          <w:jc w:val="center"/>
        </w:trPr>
        <w:tc>
          <w:tcPr>
            <w:tcW w:w="1135" w:type="dxa"/>
            <w:vMerge/>
            <w:vAlign w:val="center"/>
          </w:tcPr>
          <w:p w14:paraId="1FA40548" w14:textId="77777777" w:rsidR="001D6A08" w:rsidRPr="00F52776" w:rsidRDefault="001D6A08" w:rsidP="00734FCD">
            <w:pPr>
              <w:rPr>
                <w:rFonts w:ascii="Times New Roman" w:hAnsi="Times New Roman" w:cs="Times New Roman"/>
              </w:rPr>
            </w:pPr>
          </w:p>
        </w:tc>
        <w:tc>
          <w:tcPr>
            <w:tcW w:w="2126" w:type="dxa"/>
            <w:vAlign w:val="center"/>
          </w:tcPr>
          <w:p w14:paraId="726B5C1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Inverse Difference Moment Normalized</w:t>
            </w:r>
          </w:p>
        </w:tc>
        <w:tc>
          <w:tcPr>
            <w:tcW w:w="1891" w:type="dxa"/>
            <w:tcBorders>
              <w:right w:val="double" w:sz="4" w:space="0" w:color="auto"/>
            </w:tcBorders>
            <w:vAlign w:val="center"/>
          </w:tcPr>
          <w:p w14:paraId="1BB9D73F"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IDMN</w:t>
            </w:r>
          </w:p>
        </w:tc>
        <w:tc>
          <w:tcPr>
            <w:tcW w:w="1134" w:type="dxa"/>
            <w:vMerge/>
            <w:tcBorders>
              <w:left w:val="double" w:sz="4" w:space="0" w:color="auto"/>
            </w:tcBorders>
            <w:vAlign w:val="center"/>
          </w:tcPr>
          <w:p w14:paraId="4383588A" w14:textId="77777777" w:rsidR="001D6A08" w:rsidRPr="00F52776" w:rsidRDefault="001D6A08" w:rsidP="00734FCD">
            <w:pPr>
              <w:rPr>
                <w:rFonts w:ascii="Times New Roman" w:hAnsi="Times New Roman" w:cs="Times New Roman"/>
              </w:rPr>
            </w:pPr>
          </w:p>
        </w:tc>
        <w:tc>
          <w:tcPr>
            <w:tcW w:w="3354" w:type="dxa"/>
            <w:vAlign w:val="center"/>
          </w:tcPr>
          <w:p w14:paraId="20E87901"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Size zone variability</w:t>
            </w:r>
          </w:p>
        </w:tc>
        <w:tc>
          <w:tcPr>
            <w:tcW w:w="1465" w:type="dxa"/>
            <w:vAlign w:val="center"/>
          </w:tcPr>
          <w:p w14:paraId="1176F129"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SZV</w:t>
            </w:r>
          </w:p>
        </w:tc>
      </w:tr>
      <w:tr w:rsidR="001D6A08" w:rsidRPr="00F52776" w14:paraId="21CFFB03" w14:textId="77777777" w:rsidTr="005733D9">
        <w:trPr>
          <w:jc w:val="center"/>
        </w:trPr>
        <w:tc>
          <w:tcPr>
            <w:tcW w:w="1135" w:type="dxa"/>
            <w:vMerge/>
            <w:vAlign w:val="center"/>
          </w:tcPr>
          <w:p w14:paraId="1234209C" w14:textId="77777777" w:rsidR="001D6A08" w:rsidRPr="00F52776" w:rsidRDefault="001D6A08" w:rsidP="00734FCD">
            <w:pPr>
              <w:rPr>
                <w:rFonts w:ascii="Times New Roman" w:hAnsi="Times New Roman" w:cs="Times New Roman"/>
              </w:rPr>
            </w:pPr>
          </w:p>
        </w:tc>
        <w:tc>
          <w:tcPr>
            <w:tcW w:w="2126" w:type="dxa"/>
            <w:vAlign w:val="center"/>
          </w:tcPr>
          <w:p w14:paraId="74D3BAAA"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Inverse Difference Normalized</w:t>
            </w:r>
          </w:p>
        </w:tc>
        <w:tc>
          <w:tcPr>
            <w:tcW w:w="1891" w:type="dxa"/>
            <w:tcBorders>
              <w:right w:val="double" w:sz="4" w:space="0" w:color="auto"/>
            </w:tcBorders>
            <w:vAlign w:val="center"/>
          </w:tcPr>
          <w:p w14:paraId="79ACFC39"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IDN</w:t>
            </w:r>
          </w:p>
        </w:tc>
        <w:tc>
          <w:tcPr>
            <w:tcW w:w="1134" w:type="dxa"/>
            <w:vMerge/>
            <w:tcBorders>
              <w:left w:val="double" w:sz="4" w:space="0" w:color="auto"/>
            </w:tcBorders>
            <w:vAlign w:val="center"/>
          </w:tcPr>
          <w:p w14:paraId="7C550945" w14:textId="77777777" w:rsidR="001D6A08" w:rsidRPr="00F52776" w:rsidRDefault="001D6A08" w:rsidP="00734FCD">
            <w:pPr>
              <w:rPr>
                <w:rFonts w:ascii="Times New Roman" w:hAnsi="Times New Roman" w:cs="Times New Roman"/>
              </w:rPr>
            </w:pPr>
          </w:p>
        </w:tc>
        <w:tc>
          <w:tcPr>
            <w:tcW w:w="3354" w:type="dxa"/>
            <w:vAlign w:val="center"/>
          </w:tcPr>
          <w:p w14:paraId="655191E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Zone percentage</w:t>
            </w:r>
          </w:p>
        </w:tc>
        <w:tc>
          <w:tcPr>
            <w:tcW w:w="1465" w:type="dxa"/>
            <w:vAlign w:val="center"/>
          </w:tcPr>
          <w:p w14:paraId="055826AA"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ZP</w:t>
            </w:r>
          </w:p>
        </w:tc>
      </w:tr>
      <w:tr w:rsidR="001D6A08" w:rsidRPr="00F52776" w14:paraId="275B266E" w14:textId="77777777" w:rsidTr="005733D9">
        <w:trPr>
          <w:jc w:val="center"/>
        </w:trPr>
        <w:tc>
          <w:tcPr>
            <w:tcW w:w="1135" w:type="dxa"/>
            <w:vMerge/>
            <w:vAlign w:val="center"/>
          </w:tcPr>
          <w:p w14:paraId="42DD5EDB" w14:textId="77777777" w:rsidR="001D6A08" w:rsidRPr="00F52776" w:rsidRDefault="001D6A08" w:rsidP="00734FCD">
            <w:pPr>
              <w:rPr>
                <w:rFonts w:ascii="Times New Roman" w:hAnsi="Times New Roman" w:cs="Times New Roman"/>
              </w:rPr>
            </w:pPr>
          </w:p>
        </w:tc>
        <w:tc>
          <w:tcPr>
            <w:tcW w:w="2126" w:type="dxa"/>
            <w:vAlign w:val="center"/>
          </w:tcPr>
          <w:p w14:paraId="418CDD50"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Inverse Variance</w:t>
            </w:r>
          </w:p>
        </w:tc>
        <w:tc>
          <w:tcPr>
            <w:tcW w:w="1891" w:type="dxa"/>
            <w:tcBorders>
              <w:right w:val="double" w:sz="4" w:space="0" w:color="auto"/>
            </w:tcBorders>
            <w:vAlign w:val="center"/>
          </w:tcPr>
          <w:p w14:paraId="5413132A"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inverseVaraince</w:t>
            </w:r>
            <w:proofErr w:type="spellEnd"/>
          </w:p>
        </w:tc>
        <w:tc>
          <w:tcPr>
            <w:tcW w:w="1134" w:type="dxa"/>
            <w:vMerge/>
            <w:tcBorders>
              <w:left w:val="double" w:sz="4" w:space="0" w:color="auto"/>
            </w:tcBorders>
            <w:vAlign w:val="center"/>
          </w:tcPr>
          <w:p w14:paraId="7AD30892" w14:textId="77777777" w:rsidR="001D6A08" w:rsidRPr="00F52776" w:rsidRDefault="001D6A08" w:rsidP="00734FCD">
            <w:pPr>
              <w:rPr>
                <w:rFonts w:ascii="Times New Roman" w:hAnsi="Times New Roman" w:cs="Times New Roman"/>
              </w:rPr>
            </w:pPr>
          </w:p>
        </w:tc>
        <w:tc>
          <w:tcPr>
            <w:tcW w:w="3354" w:type="dxa"/>
            <w:vAlign w:val="center"/>
          </w:tcPr>
          <w:p w14:paraId="0CFCD2D6"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Low intensity emphasis</w:t>
            </w:r>
          </w:p>
        </w:tc>
        <w:tc>
          <w:tcPr>
            <w:tcW w:w="1465" w:type="dxa"/>
            <w:vAlign w:val="center"/>
          </w:tcPr>
          <w:p w14:paraId="5A3110B7"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LIE</w:t>
            </w:r>
          </w:p>
        </w:tc>
      </w:tr>
      <w:tr w:rsidR="001D6A08" w:rsidRPr="00F52776" w14:paraId="05768A9A" w14:textId="77777777" w:rsidTr="005733D9">
        <w:trPr>
          <w:jc w:val="center"/>
        </w:trPr>
        <w:tc>
          <w:tcPr>
            <w:tcW w:w="1135" w:type="dxa"/>
            <w:vMerge/>
            <w:vAlign w:val="center"/>
          </w:tcPr>
          <w:p w14:paraId="6EDE1DA7" w14:textId="77777777" w:rsidR="001D6A08" w:rsidRPr="00F52776" w:rsidRDefault="001D6A08" w:rsidP="00734FCD">
            <w:pPr>
              <w:rPr>
                <w:rFonts w:ascii="Times New Roman" w:hAnsi="Times New Roman" w:cs="Times New Roman"/>
              </w:rPr>
            </w:pPr>
          </w:p>
        </w:tc>
        <w:tc>
          <w:tcPr>
            <w:tcW w:w="2126" w:type="dxa"/>
            <w:vAlign w:val="center"/>
          </w:tcPr>
          <w:p w14:paraId="5A248BBF"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Maximum Probability</w:t>
            </w:r>
          </w:p>
        </w:tc>
        <w:tc>
          <w:tcPr>
            <w:tcW w:w="1891" w:type="dxa"/>
            <w:tcBorders>
              <w:right w:val="double" w:sz="4" w:space="0" w:color="auto"/>
            </w:tcBorders>
            <w:vAlign w:val="center"/>
          </w:tcPr>
          <w:p w14:paraId="471216CC"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maxPro</w:t>
            </w:r>
            <w:proofErr w:type="spellEnd"/>
          </w:p>
        </w:tc>
        <w:tc>
          <w:tcPr>
            <w:tcW w:w="1134" w:type="dxa"/>
            <w:vMerge/>
            <w:tcBorders>
              <w:left w:val="double" w:sz="4" w:space="0" w:color="auto"/>
            </w:tcBorders>
            <w:vAlign w:val="center"/>
          </w:tcPr>
          <w:p w14:paraId="1C0165FB" w14:textId="77777777" w:rsidR="001D6A08" w:rsidRPr="00F52776" w:rsidRDefault="001D6A08" w:rsidP="00734FCD">
            <w:pPr>
              <w:rPr>
                <w:rFonts w:ascii="Times New Roman" w:hAnsi="Times New Roman" w:cs="Times New Roman"/>
              </w:rPr>
            </w:pPr>
          </w:p>
        </w:tc>
        <w:tc>
          <w:tcPr>
            <w:tcW w:w="3354" w:type="dxa"/>
            <w:vAlign w:val="center"/>
          </w:tcPr>
          <w:p w14:paraId="7CB207CD"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High intensity emphasis</w:t>
            </w:r>
          </w:p>
        </w:tc>
        <w:tc>
          <w:tcPr>
            <w:tcW w:w="1465" w:type="dxa"/>
            <w:vAlign w:val="center"/>
          </w:tcPr>
          <w:p w14:paraId="54E23776"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HIE</w:t>
            </w:r>
          </w:p>
        </w:tc>
      </w:tr>
      <w:tr w:rsidR="001D6A08" w:rsidRPr="00F52776" w14:paraId="3075BAFF" w14:textId="77777777" w:rsidTr="005733D9">
        <w:trPr>
          <w:jc w:val="center"/>
        </w:trPr>
        <w:tc>
          <w:tcPr>
            <w:tcW w:w="1135" w:type="dxa"/>
            <w:vMerge/>
            <w:vAlign w:val="center"/>
          </w:tcPr>
          <w:p w14:paraId="2FAFFC87" w14:textId="77777777" w:rsidR="001D6A08" w:rsidRPr="00F52776" w:rsidRDefault="001D6A08" w:rsidP="00734FCD">
            <w:pPr>
              <w:rPr>
                <w:rFonts w:ascii="Times New Roman" w:hAnsi="Times New Roman" w:cs="Times New Roman"/>
              </w:rPr>
            </w:pPr>
          </w:p>
        </w:tc>
        <w:tc>
          <w:tcPr>
            <w:tcW w:w="2126" w:type="dxa"/>
            <w:vAlign w:val="center"/>
          </w:tcPr>
          <w:p w14:paraId="0D77A4E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Sum Average</w:t>
            </w:r>
          </w:p>
        </w:tc>
        <w:tc>
          <w:tcPr>
            <w:tcW w:w="1891" w:type="dxa"/>
            <w:tcBorders>
              <w:right w:val="double" w:sz="4" w:space="0" w:color="auto"/>
            </w:tcBorders>
            <w:vAlign w:val="center"/>
          </w:tcPr>
          <w:p w14:paraId="41FF08CA"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sumAverage</w:t>
            </w:r>
            <w:proofErr w:type="spellEnd"/>
          </w:p>
        </w:tc>
        <w:tc>
          <w:tcPr>
            <w:tcW w:w="1134" w:type="dxa"/>
            <w:vMerge/>
            <w:tcBorders>
              <w:left w:val="double" w:sz="4" w:space="0" w:color="auto"/>
            </w:tcBorders>
            <w:vAlign w:val="center"/>
          </w:tcPr>
          <w:p w14:paraId="70010E6A" w14:textId="77777777" w:rsidR="001D6A08" w:rsidRPr="00F52776" w:rsidRDefault="001D6A08" w:rsidP="00734FCD">
            <w:pPr>
              <w:rPr>
                <w:rFonts w:ascii="Times New Roman" w:hAnsi="Times New Roman" w:cs="Times New Roman"/>
              </w:rPr>
            </w:pPr>
          </w:p>
        </w:tc>
        <w:tc>
          <w:tcPr>
            <w:tcW w:w="3354" w:type="dxa"/>
            <w:vAlign w:val="center"/>
          </w:tcPr>
          <w:p w14:paraId="7392DAF6"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Low intensity small area emphasis</w:t>
            </w:r>
          </w:p>
        </w:tc>
        <w:tc>
          <w:tcPr>
            <w:tcW w:w="1465" w:type="dxa"/>
            <w:vAlign w:val="center"/>
          </w:tcPr>
          <w:p w14:paraId="63E70348"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LISAE</w:t>
            </w:r>
          </w:p>
        </w:tc>
      </w:tr>
      <w:tr w:rsidR="001D6A08" w:rsidRPr="00F52776" w14:paraId="7ECD3552" w14:textId="77777777" w:rsidTr="005733D9">
        <w:trPr>
          <w:jc w:val="center"/>
        </w:trPr>
        <w:tc>
          <w:tcPr>
            <w:tcW w:w="1135" w:type="dxa"/>
            <w:vMerge/>
            <w:vAlign w:val="center"/>
          </w:tcPr>
          <w:p w14:paraId="2F939A4F" w14:textId="77777777" w:rsidR="001D6A08" w:rsidRPr="00F52776" w:rsidRDefault="001D6A08" w:rsidP="00734FCD">
            <w:pPr>
              <w:rPr>
                <w:rFonts w:ascii="Times New Roman" w:hAnsi="Times New Roman" w:cs="Times New Roman"/>
              </w:rPr>
            </w:pPr>
          </w:p>
        </w:tc>
        <w:tc>
          <w:tcPr>
            <w:tcW w:w="2126" w:type="dxa"/>
            <w:vAlign w:val="center"/>
          </w:tcPr>
          <w:p w14:paraId="4C93A217"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Sum Entropy</w:t>
            </w:r>
          </w:p>
        </w:tc>
        <w:tc>
          <w:tcPr>
            <w:tcW w:w="1891" w:type="dxa"/>
            <w:tcBorders>
              <w:right w:val="double" w:sz="4" w:space="0" w:color="auto"/>
            </w:tcBorders>
            <w:vAlign w:val="center"/>
          </w:tcPr>
          <w:p w14:paraId="56BE1A94"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sumEntropy</w:t>
            </w:r>
            <w:proofErr w:type="spellEnd"/>
          </w:p>
        </w:tc>
        <w:tc>
          <w:tcPr>
            <w:tcW w:w="1134" w:type="dxa"/>
            <w:vMerge/>
            <w:tcBorders>
              <w:left w:val="double" w:sz="4" w:space="0" w:color="auto"/>
            </w:tcBorders>
            <w:vAlign w:val="center"/>
          </w:tcPr>
          <w:p w14:paraId="560E91E1" w14:textId="77777777" w:rsidR="001D6A08" w:rsidRPr="00F52776" w:rsidRDefault="001D6A08" w:rsidP="00734FCD">
            <w:pPr>
              <w:rPr>
                <w:rFonts w:ascii="Times New Roman" w:hAnsi="Times New Roman" w:cs="Times New Roman"/>
              </w:rPr>
            </w:pPr>
          </w:p>
        </w:tc>
        <w:tc>
          <w:tcPr>
            <w:tcW w:w="3354" w:type="dxa"/>
            <w:vAlign w:val="center"/>
          </w:tcPr>
          <w:p w14:paraId="07FF5715"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High intensity small area emphasis</w:t>
            </w:r>
          </w:p>
        </w:tc>
        <w:tc>
          <w:tcPr>
            <w:tcW w:w="1465" w:type="dxa"/>
            <w:vAlign w:val="center"/>
          </w:tcPr>
          <w:p w14:paraId="69BC7B25"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HISAE</w:t>
            </w:r>
          </w:p>
        </w:tc>
      </w:tr>
      <w:tr w:rsidR="001D6A08" w:rsidRPr="00F52776" w14:paraId="4C6C354F" w14:textId="77777777" w:rsidTr="005733D9">
        <w:trPr>
          <w:jc w:val="center"/>
        </w:trPr>
        <w:tc>
          <w:tcPr>
            <w:tcW w:w="1135" w:type="dxa"/>
            <w:vMerge/>
            <w:vAlign w:val="center"/>
          </w:tcPr>
          <w:p w14:paraId="218386CC" w14:textId="77777777" w:rsidR="001D6A08" w:rsidRPr="00F52776" w:rsidRDefault="001D6A08" w:rsidP="00734FCD">
            <w:pPr>
              <w:rPr>
                <w:rFonts w:ascii="Times New Roman" w:hAnsi="Times New Roman" w:cs="Times New Roman"/>
              </w:rPr>
            </w:pPr>
          </w:p>
        </w:tc>
        <w:tc>
          <w:tcPr>
            <w:tcW w:w="2126" w:type="dxa"/>
            <w:vAlign w:val="center"/>
          </w:tcPr>
          <w:p w14:paraId="4DD70B43"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Sum Variance</w:t>
            </w:r>
          </w:p>
        </w:tc>
        <w:tc>
          <w:tcPr>
            <w:tcW w:w="1891" w:type="dxa"/>
            <w:tcBorders>
              <w:right w:val="double" w:sz="4" w:space="0" w:color="auto"/>
            </w:tcBorders>
            <w:vAlign w:val="center"/>
          </w:tcPr>
          <w:p w14:paraId="4DD7EA4C" w14:textId="77777777" w:rsidR="001D6A08" w:rsidRPr="00F52776" w:rsidRDefault="001D6A08" w:rsidP="00734FCD">
            <w:pPr>
              <w:rPr>
                <w:rFonts w:ascii="Times New Roman" w:hAnsi="Times New Roman" w:cs="Times New Roman"/>
              </w:rPr>
            </w:pPr>
            <w:proofErr w:type="spellStart"/>
            <w:r w:rsidRPr="00F52776">
              <w:rPr>
                <w:rFonts w:ascii="Times New Roman" w:hAnsi="Times New Roman" w:cs="Times New Roman"/>
              </w:rPr>
              <w:t>sumVariance</w:t>
            </w:r>
            <w:proofErr w:type="spellEnd"/>
          </w:p>
        </w:tc>
        <w:tc>
          <w:tcPr>
            <w:tcW w:w="1134" w:type="dxa"/>
            <w:vMerge/>
            <w:tcBorders>
              <w:left w:val="double" w:sz="4" w:space="0" w:color="auto"/>
            </w:tcBorders>
            <w:vAlign w:val="center"/>
          </w:tcPr>
          <w:p w14:paraId="6F444118" w14:textId="77777777" w:rsidR="001D6A08" w:rsidRPr="00F52776" w:rsidRDefault="001D6A08" w:rsidP="00734FCD">
            <w:pPr>
              <w:rPr>
                <w:rFonts w:ascii="Times New Roman" w:hAnsi="Times New Roman" w:cs="Times New Roman"/>
              </w:rPr>
            </w:pPr>
          </w:p>
        </w:tc>
        <w:tc>
          <w:tcPr>
            <w:tcW w:w="3354" w:type="dxa"/>
            <w:vAlign w:val="center"/>
          </w:tcPr>
          <w:p w14:paraId="28822D9B"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Low intensity large area emphasis</w:t>
            </w:r>
          </w:p>
        </w:tc>
        <w:tc>
          <w:tcPr>
            <w:tcW w:w="1465" w:type="dxa"/>
            <w:vAlign w:val="center"/>
          </w:tcPr>
          <w:p w14:paraId="251C5EC3"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LILAE</w:t>
            </w:r>
          </w:p>
        </w:tc>
      </w:tr>
      <w:tr w:rsidR="001D6A08" w:rsidRPr="00F52776" w14:paraId="078D2025" w14:textId="77777777" w:rsidTr="005733D9">
        <w:trPr>
          <w:jc w:val="center"/>
        </w:trPr>
        <w:tc>
          <w:tcPr>
            <w:tcW w:w="1135" w:type="dxa"/>
            <w:tcBorders>
              <w:bottom w:val="double" w:sz="4" w:space="0" w:color="auto"/>
            </w:tcBorders>
          </w:tcPr>
          <w:p w14:paraId="6E45E2B3" w14:textId="77777777" w:rsidR="001D6A08" w:rsidRPr="00F52776" w:rsidRDefault="001D6A08" w:rsidP="00734FCD">
            <w:pPr>
              <w:rPr>
                <w:rFonts w:ascii="Times New Roman" w:hAnsi="Times New Roman" w:cs="Times New Roman"/>
              </w:rPr>
            </w:pPr>
          </w:p>
        </w:tc>
        <w:tc>
          <w:tcPr>
            <w:tcW w:w="2126" w:type="dxa"/>
            <w:tcBorders>
              <w:bottom w:val="double" w:sz="4" w:space="0" w:color="auto"/>
            </w:tcBorders>
          </w:tcPr>
          <w:p w14:paraId="0A16E66A" w14:textId="77777777" w:rsidR="001D6A08" w:rsidRPr="00F52776" w:rsidRDefault="001D6A08" w:rsidP="00734FCD">
            <w:pPr>
              <w:rPr>
                <w:rFonts w:ascii="Times New Roman" w:hAnsi="Times New Roman" w:cs="Times New Roman"/>
              </w:rPr>
            </w:pPr>
          </w:p>
        </w:tc>
        <w:tc>
          <w:tcPr>
            <w:tcW w:w="1891" w:type="dxa"/>
            <w:tcBorders>
              <w:bottom w:val="double" w:sz="4" w:space="0" w:color="auto"/>
              <w:right w:val="double" w:sz="4" w:space="0" w:color="auto"/>
            </w:tcBorders>
          </w:tcPr>
          <w:p w14:paraId="2B922DE0" w14:textId="77777777" w:rsidR="001D6A08" w:rsidRPr="00F52776" w:rsidRDefault="001D6A08" w:rsidP="00734FCD">
            <w:pPr>
              <w:rPr>
                <w:rFonts w:ascii="Times New Roman" w:hAnsi="Times New Roman" w:cs="Times New Roman"/>
              </w:rPr>
            </w:pPr>
          </w:p>
        </w:tc>
        <w:tc>
          <w:tcPr>
            <w:tcW w:w="1134" w:type="dxa"/>
            <w:vMerge/>
            <w:tcBorders>
              <w:left w:val="double" w:sz="4" w:space="0" w:color="auto"/>
              <w:bottom w:val="double" w:sz="4" w:space="0" w:color="auto"/>
            </w:tcBorders>
            <w:vAlign w:val="center"/>
          </w:tcPr>
          <w:p w14:paraId="21F6BB26" w14:textId="77777777" w:rsidR="001D6A08" w:rsidRPr="00F52776" w:rsidRDefault="001D6A08" w:rsidP="00734FCD">
            <w:pPr>
              <w:rPr>
                <w:rFonts w:ascii="Times New Roman" w:hAnsi="Times New Roman" w:cs="Times New Roman"/>
              </w:rPr>
            </w:pPr>
          </w:p>
        </w:tc>
        <w:tc>
          <w:tcPr>
            <w:tcW w:w="3354" w:type="dxa"/>
            <w:tcBorders>
              <w:bottom w:val="double" w:sz="4" w:space="0" w:color="auto"/>
            </w:tcBorders>
            <w:vAlign w:val="center"/>
          </w:tcPr>
          <w:p w14:paraId="1176734E"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High intensity large area emphasis</w:t>
            </w:r>
          </w:p>
        </w:tc>
        <w:tc>
          <w:tcPr>
            <w:tcW w:w="1465" w:type="dxa"/>
            <w:tcBorders>
              <w:bottom w:val="double" w:sz="4" w:space="0" w:color="auto"/>
            </w:tcBorders>
            <w:vAlign w:val="center"/>
          </w:tcPr>
          <w:p w14:paraId="08322A4A" w14:textId="77777777" w:rsidR="001D6A08" w:rsidRPr="00F52776" w:rsidRDefault="001D6A08" w:rsidP="00734FCD">
            <w:pPr>
              <w:rPr>
                <w:rFonts w:ascii="Times New Roman" w:hAnsi="Times New Roman" w:cs="Times New Roman"/>
              </w:rPr>
            </w:pPr>
            <w:r w:rsidRPr="00F52776">
              <w:rPr>
                <w:rFonts w:ascii="Times New Roman" w:hAnsi="Times New Roman" w:cs="Times New Roman"/>
              </w:rPr>
              <w:t>HILAE</w:t>
            </w:r>
          </w:p>
        </w:tc>
      </w:tr>
    </w:tbl>
    <w:p w14:paraId="4C16D4F4" w14:textId="77777777" w:rsidR="003B672F" w:rsidRPr="00F52776" w:rsidRDefault="003B672F" w:rsidP="000D30C1">
      <w:pPr>
        <w:spacing w:after="0" w:line="240" w:lineRule="auto"/>
        <w:rPr>
          <w:rFonts w:ascii="Times New Roman" w:hAnsi="Times New Roman" w:cs="Times New Roman"/>
          <w:sz w:val="24"/>
          <w:szCs w:val="24"/>
        </w:rPr>
      </w:pPr>
    </w:p>
    <w:p w14:paraId="22F4603F" w14:textId="77777777" w:rsidR="00354A1D" w:rsidRPr="00F52776" w:rsidRDefault="001D6A08" w:rsidP="000D30C1">
      <w:pPr>
        <w:spacing w:after="0" w:line="240" w:lineRule="auto"/>
        <w:rPr>
          <w:rFonts w:ascii="Times New Roman" w:hAnsi="Times New Roman" w:cs="Times New Roman"/>
          <w:sz w:val="24"/>
          <w:szCs w:val="24"/>
        </w:rPr>
      </w:pPr>
      <w:r w:rsidRPr="00F52776">
        <w:rPr>
          <w:rFonts w:ascii="Times New Roman" w:hAnsi="Times New Roman" w:cs="Times New Roman"/>
          <w:sz w:val="24"/>
          <w:szCs w:val="24"/>
        </w:rPr>
        <w:t xml:space="preserve">GLCM: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co-occurrence matrix; GLRLM: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run length matrix; GLSZM: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-level size zone matrix</w:t>
      </w:r>
      <w:r w:rsidR="005733D9" w:rsidRPr="00F52776">
        <w:rPr>
          <w:rFonts w:ascii="Times New Roman" w:hAnsi="Times New Roman" w:cs="Times New Roman"/>
          <w:sz w:val="24"/>
          <w:szCs w:val="24"/>
        </w:rPr>
        <w:t>; TF: texture feature.</w:t>
      </w:r>
      <w:r w:rsidR="000D30C1" w:rsidRPr="00F52776">
        <w:rPr>
          <w:rFonts w:ascii="Times New Roman" w:hAnsi="Times New Roman" w:cs="Times New Roman"/>
          <w:sz w:val="24"/>
          <w:szCs w:val="24"/>
        </w:rPr>
        <w:t xml:space="preserve"> </w:t>
      </w:r>
    </w:p>
    <w:p w14:paraId="141D0EEE" w14:textId="77777777" w:rsidR="0093401C" w:rsidRPr="00F52776" w:rsidRDefault="0093401C" w:rsidP="000D30C1">
      <w:pPr>
        <w:spacing w:after="0" w:line="240" w:lineRule="auto"/>
        <w:rPr>
          <w:rFonts w:ascii="Times New Roman" w:hAnsi="Times New Roman" w:cs="Times New Roman"/>
          <w:sz w:val="24"/>
          <w:szCs w:val="24"/>
        </w:rPr>
      </w:pPr>
    </w:p>
    <w:p w14:paraId="39D28339" w14:textId="77777777" w:rsidR="0093401C" w:rsidRPr="00F52776" w:rsidRDefault="0093401C" w:rsidP="0093401C">
      <w:pPr>
        <w:rPr>
          <w:rFonts w:ascii="Times New Roman" w:hAnsi="Times New Roman" w:cs="Times New Roman"/>
          <w:sz w:val="24"/>
          <w:szCs w:val="24"/>
        </w:rPr>
        <w:sectPr w:rsidR="0093401C" w:rsidRPr="00F52776" w:rsidSect="0093401C">
          <w:pgSz w:w="16838" w:h="11906" w:orient="landscape"/>
          <w:pgMar w:top="1440" w:right="1440" w:bottom="1440" w:left="1440" w:header="709" w:footer="709" w:gutter="0"/>
          <w:cols w:space="708"/>
          <w:docGrid w:linePitch="360"/>
        </w:sectPr>
      </w:pPr>
    </w:p>
    <w:p w14:paraId="62BA0160" w14:textId="77777777" w:rsidR="00F52776" w:rsidRPr="00F52776" w:rsidRDefault="00F52776" w:rsidP="00F52776">
      <w:pPr>
        <w:rPr>
          <w:rFonts w:ascii="Times New Roman" w:hAnsi="Times New Roman" w:cs="Times New Roman"/>
          <w:b/>
          <w:sz w:val="24"/>
          <w:szCs w:val="24"/>
        </w:rPr>
      </w:pPr>
      <w:r w:rsidRPr="00F52776">
        <w:rPr>
          <w:rFonts w:ascii="Times New Roman" w:hAnsi="Times New Roman" w:cs="Times New Roman"/>
          <w:b/>
          <w:sz w:val="24"/>
          <w:szCs w:val="24"/>
        </w:rPr>
        <w:lastRenderedPageBreak/>
        <w:t>S7. The machine learning pipeline</w:t>
      </w:r>
    </w:p>
    <w:p w14:paraId="14D39A77" w14:textId="77777777" w:rsidR="00F52776" w:rsidRPr="00F52776" w:rsidRDefault="00F52776" w:rsidP="00F52776">
      <w:pPr>
        <w:rPr>
          <w:rFonts w:ascii="Times New Roman" w:hAnsi="Times New Roman" w:cs="Times New Roman"/>
          <w:sz w:val="24"/>
          <w:szCs w:val="24"/>
        </w:rPr>
      </w:pPr>
    </w:p>
    <w:p w14:paraId="14D991DD" w14:textId="77777777" w:rsidR="00F52776" w:rsidRPr="00F52776" w:rsidRDefault="00F52776" w:rsidP="00F52776">
      <w:pPr>
        <w:spacing w:after="0" w:line="360" w:lineRule="auto"/>
        <w:rPr>
          <w:rFonts w:ascii="Times New Roman" w:hAnsi="Times New Roman" w:cs="Times New Roman"/>
          <w:sz w:val="24"/>
          <w:szCs w:val="24"/>
        </w:rPr>
      </w:pPr>
      <w:r w:rsidRPr="00F52776">
        <w:rPr>
          <w:rFonts w:ascii="Times New Roman" w:hAnsi="Times New Roman" w:cs="Times New Roman"/>
          <w:noProof/>
          <w:sz w:val="24"/>
          <w:szCs w:val="24"/>
        </w:rPr>
        <w:drawing>
          <wp:inline distT="0" distB="0" distL="0" distR="0" wp14:anchorId="4095D7F1" wp14:editId="4F8A044D">
            <wp:extent cx="5731510" cy="1089354"/>
            <wp:effectExtent l="0" t="0" r="254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089354"/>
                    </a:xfrm>
                    <a:prstGeom prst="rect">
                      <a:avLst/>
                    </a:prstGeom>
                    <a:noFill/>
                    <a:ln>
                      <a:noFill/>
                    </a:ln>
                    <a:effectLst/>
                    <a:extLst/>
                  </pic:spPr>
                </pic:pic>
              </a:graphicData>
            </a:graphic>
          </wp:inline>
        </w:drawing>
      </w:r>
    </w:p>
    <w:p w14:paraId="79BD7B76" w14:textId="77777777" w:rsidR="00F52776" w:rsidRPr="00F52776" w:rsidRDefault="00F52776" w:rsidP="00F52776">
      <w:pPr>
        <w:spacing w:after="0" w:line="360" w:lineRule="auto"/>
        <w:rPr>
          <w:rFonts w:ascii="Times New Roman" w:hAnsi="Times New Roman" w:cs="Times New Roman"/>
          <w:b/>
          <w:sz w:val="24"/>
          <w:szCs w:val="24"/>
        </w:rPr>
      </w:pPr>
    </w:p>
    <w:p w14:paraId="75365633" w14:textId="77777777" w:rsidR="00F52776" w:rsidRPr="00F52776" w:rsidRDefault="00F52776" w:rsidP="00F52776">
      <w:pPr>
        <w:spacing w:after="0" w:line="360" w:lineRule="auto"/>
        <w:rPr>
          <w:rFonts w:ascii="Times New Roman" w:hAnsi="Times New Roman" w:cs="Times New Roman"/>
          <w:sz w:val="24"/>
          <w:szCs w:val="24"/>
        </w:rPr>
      </w:pPr>
      <w:r w:rsidRPr="00F52776">
        <w:rPr>
          <w:rFonts w:ascii="Times New Roman" w:hAnsi="Times New Roman" w:cs="Times New Roman"/>
          <w:sz w:val="24"/>
          <w:szCs w:val="24"/>
        </w:rPr>
        <w:t>The learning pipeline to compare four feature sets. The pipeline was applied independently on each feature set: 1) mpMRI alone with no TFs, 2) mpMRI with GLCM-TFs 3) mpMRI with GLRLM-TFs and 4) mpMRI with GLSZM-TFs.</w:t>
      </w:r>
    </w:p>
    <w:p w14:paraId="16C01A34" w14:textId="77777777" w:rsidR="00F52776" w:rsidRPr="00F52776" w:rsidRDefault="00F52776">
      <w:pPr>
        <w:rPr>
          <w:rFonts w:ascii="Times New Roman" w:hAnsi="Times New Roman" w:cs="Times New Roman"/>
          <w:b/>
          <w:sz w:val="24"/>
          <w:szCs w:val="24"/>
        </w:rPr>
      </w:pPr>
      <w:r w:rsidRPr="00F52776">
        <w:rPr>
          <w:rFonts w:ascii="Times New Roman" w:hAnsi="Times New Roman" w:cs="Times New Roman"/>
          <w:b/>
          <w:sz w:val="24"/>
          <w:szCs w:val="24"/>
        </w:rPr>
        <w:br w:type="page"/>
      </w:r>
    </w:p>
    <w:p w14:paraId="5C00F57A" w14:textId="69B70DF1" w:rsidR="001D6A08" w:rsidRPr="00F52776" w:rsidRDefault="001D6A08" w:rsidP="000D30C1">
      <w:pPr>
        <w:spacing w:after="0" w:line="360" w:lineRule="auto"/>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00F52776" w:rsidRPr="00F52776">
        <w:rPr>
          <w:rFonts w:ascii="Times New Roman" w:hAnsi="Times New Roman" w:cs="Times New Roman"/>
          <w:b/>
          <w:sz w:val="24"/>
          <w:szCs w:val="24"/>
        </w:rPr>
        <w:t>8</w:t>
      </w:r>
      <w:r w:rsidRPr="00F52776">
        <w:rPr>
          <w:rFonts w:ascii="Times New Roman" w:hAnsi="Times New Roman" w:cs="Times New Roman"/>
          <w:b/>
          <w:sz w:val="24"/>
          <w:szCs w:val="24"/>
        </w:rPr>
        <w:t xml:space="preserve">. </w:t>
      </w:r>
      <w:r w:rsidR="00856953" w:rsidRPr="00F52776">
        <w:rPr>
          <w:rFonts w:ascii="Times New Roman" w:hAnsi="Times New Roman" w:cs="Times New Roman"/>
          <w:b/>
          <w:sz w:val="24"/>
          <w:szCs w:val="24"/>
        </w:rPr>
        <w:t xml:space="preserve">Results of feature selection </w:t>
      </w:r>
      <w:r w:rsidRPr="00F52776">
        <w:rPr>
          <w:rFonts w:ascii="Times New Roman" w:hAnsi="Times New Roman" w:cs="Times New Roman"/>
          <w:b/>
          <w:sz w:val="24"/>
          <w:szCs w:val="24"/>
        </w:rPr>
        <w:t>for four feature sets</w:t>
      </w:r>
    </w:p>
    <w:p w14:paraId="2BD62602" w14:textId="77777777" w:rsidR="000D30C1" w:rsidRPr="00F52776" w:rsidRDefault="000D30C1" w:rsidP="000D30C1">
      <w:pPr>
        <w:spacing w:after="0" w:line="360" w:lineRule="auto"/>
        <w:rPr>
          <w:rFonts w:ascii="Times New Roman" w:hAnsi="Times New Roman" w:cs="Times New Roman"/>
          <w:sz w:val="24"/>
          <w:szCs w:val="24"/>
        </w:rPr>
      </w:pPr>
    </w:p>
    <w:tbl>
      <w:tblPr>
        <w:tblStyle w:val="TableGrid1"/>
        <w:tblW w:w="0" w:type="auto"/>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134"/>
        <w:gridCol w:w="2409"/>
        <w:gridCol w:w="1843"/>
        <w:gridCol w:w="2188"/>
      </w:tblGrid>
      <w:tr w:rsidR="001D6A08" w:rsidRPr="00F52776" w14:paraId="0FB131C4" w14:textId="77777777" w:rsidTr="003B672F">
        <w:trPr>
          <w:trHeight w:val="882"/>
          <w:jc w:val="center"/>
        </w:trPr>
        <w:tc>
          <w:tcPr>
            <w:tcW w:w="1668" w:type="dxa"/>
            <w:tcBorders>
              <w:top w:val="double" w:sz="4" w:space="0" w:color="auto"/>
              <w:bottom w:val="single" w:sz="4" w:space="0" w:color="auto"/>
              <w:right w:val="nil"/>
            </w:tcBorders>
            <w:noWrap/>
            <w:vAlign w:val="center"/>
            <w:hideMark/>
          </w:tcPr>
          <w:p w14:paraId="517CE8A7" w14:textId="77777777" w:rsidR="001D6A08" w:rsidRPr="00F52776" w:rsidRDefault="001D6A08" w:rsidP="00734FCD">
            <w:pPr>
              <w:rPr>
                <w:rFonts w:ascii="Times New Roman" w:hAnsi="Times New Roman" w:cs="Times New Roman"/>
                <w:b/>
                <w:sz w:val="24"/>
                <w:szCs w:val="24"/>
              </w:rPr>
            </w:pPr>
          </w:p>
        </w:tc>
        <w:tc>
          <w:tcPr>
            <w:tcW w:w="1134" w:type="dxa"/>
            <w:tcBorders>
              <w:top w:val="double" w:sz="4" w:space="0" w:color="auto"/>
              <w:left w:val="nil"/>
              <w:bottom w:val="single" w:sz="4" w:space="0" w:color="auto"/>
            </w:tcBorders>
            <w:vAlign w:val="center"/>
          </w:tcPr>
          <w:p w14:paraId="3FF624E9"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mpMRI</w:t>
            </w:r>
          </w:p>
        </w:tc>
        <w:tc>
          <w:tcPr>
            <w:tcW w:w="2409" w:type="dxa"/>
            <w:tcBorders>
              <w:top w:val="double" w:sz="4" w:space="0" w:color="auto"/>
              <w:bottom w:val="single" w:sz="4" w:space="0" w:color="auto"/>
            </w:tcBorders>
            <w:noWrap/>
            <w:vAlign w:val="center"/>
            <w:hideMark/>
          </w:tcPr>
          <w:p w14:paraId="60F2DB1B"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mpMRI</w:t>
            </w:r>
          </w:p>
          <w:p w14:paraId="5FCC7A31"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 GLCM-TFs</w:t>
            </w:r>
          </w:p>
        </w:tc>
        <w:tc>
          <w:tcPr>
            <w:tcW w:w="1843" w:type="dxa"/>
            <w:tcBorders>
              <w:top w:val="double" w:sz="4" w:space="0" w:color="auto"/>
              <w:bottom w:val="single" w:sz="4" w:space="0" w:color="auto"/>
            </w:tcBorders>
            <w:noWrap/>
            <w:vAlign w:val="center"/>
            <w:hideMark/>
          </w:tcPr>
          <w:p w14:paraId="42788C68"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 xml:space="preserve">mpMRI </w:t>
            </w:r>
          </w:p>
          <w:p w14:paraId="25AF4D1F"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 GLRLM-TFs</w:t>
            </w:r>
          </w:p>
        </w:tc>
        <w:tc>
          <w:tcPr>
            <w:tcW w:w="2188" w:type="dxa"/>
            <w:tcBorders>
              <w:top w:val="double" w:sz="4" w:space="0" w:color="auto"/>
              <w:bottom w:val="single" w:sz="4" w:space="0" w:color="auto"/>
            </w:tcBorders>
            <w:noWrap/>
            <w:vAlign w:val="center"/>
            <w:hideMark/>
          </w:tcPr>
          <w:p w14:paraId="512E61D9"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 xml:space="preserve">mpMRI </w:t>
            </w:r>
          </w:p>
          <w:p w14:paraId="7B6C9586"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 GLSZM-TFs</w:t>
            </w:r>
          </w:p>
        </w:tc>
      </w:tr>
      <w:tr w:rsidR="001D6A08" w:rsidRPr="00F52776" w14:paraId="660D5E28" w14:textId="77777777" w:rsidTr="003B672F">
        <w:trPr>
          <w:trHeight w:val="3316"/>
          <w:jc w:val="center"/>
        </w:trPr>
        <w:tc>
          <w:tcPr>
            <w:tcW w:w="1668" w:type="dxa"/>
            <w:tcBorders>
              <w:top w:val="single" w:sz="4" w:space="0" w:color="auto"/>
              <w:bottom w:val="nil"/>
              <w:right w:val="nil"/>
            </w:tcBorders>
            <w:noWrap/>
            <w:vAlign w:val="center"/>
          </w:tcPr>
          <w:p w14:paraId="1BCED7E4"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Selected Features</w:t>
            </w:r>
          </w:p>
          <w:p w14:paraId="693CF555" w14:textId="77777777" w:rsidR="001D6A08" w:rsidRPr="00F52776" w:rsidRDefault="001D6A08" w:rsidP="00734FCD">
            <w:pPr>
              <w:rPr>
                <w:rFonts w:ascii="Times New Roman" w:hAnsi="Times New Roman" w:cs="Times New Roman"/>
                <w:b/>
                <w:sz w:val="24"/>
                <w:szCs w:val="24"/>
              </w:rPr>
            </w:pPr>
          </w:p>
          <w:p w14:paraId="629C9DDC" w14:textId="77777777" w:rsidR="001D6A08" w:rsidRPr="00F52776" w:rsidRDefault="001D6A08" w:rsidP="00734FCD">
            <w:pPr>
              <w:rPr>
                <w:rFonts w:ascii="Times New Roman" w:hAnsi="Times New Roman" w:cs="Times New Roman"/>
                <w:b/>
                <w:sz w:val="24"/>
                <w:szCs w:val="24"/>
              </w:rPr>
            </w:pPr>
          </w:p>
        </w:tc>
        <w:tc>
          <w:tcPr>
            <w:tcW w:w="1134" w:type="dxa"/>
            <w:tcBorders>
              <w:top w:val="single" w:sz="4" w:space="0" w:color="auto"/>
              <w:left w:val="nil"/>
              <w:bottom w:val="nil"/>
            </w:tcBorders>
            <w:vAlign w:val="center"/>
          </w:tcPr>
          <w:p w14:paraId="2D60F4EA" w14:textId="77777777" w:rsidR="001D6A08" w:rsidRPr="00F52776" w:rsidRDefault="003B672F" w:rsidP="00734FCD">
            <w:pPr>
              <w:rPr>
                <w:rFonts w:ascii="Times New Roman" w:hAnsi="Times New Roman" w:cs="Times New Roman"/>
                <w:sz w:val="24"/>
                <w:szCs w:val="24"/>
              </w:rPr>
            </w:pPr>
            <w:r w:rsidRPr="00F52776">
              <w:rPr>
                <w:rFonts w:ascii="Times New Roman" w:hAnsi="Times New Roman" w:cs="Times New Roman"/>
                <w:sz w:val="24"/>
                <w:szCs w:val="24"/>
              </w:rPr>
              <w:t>ADC</w:t>
            </w:r>
          </w:p>
          <w:p w14:paraId="7BA06F60" w14:textId="77777777" w:rsidR="001D6A08" w:rsidRPr="00F52776" w:rsidRDefault="003B672F" w:rsidP="00734FCD">
            <w:pPr>
              <w:rPr>
                <w:rFonts w:ascii="Times New Roman" w:hAnsi="Times New Roman" w:cs="Times New Roman"/>
                <w:sz w:val="24"/>
                <w:szCs w:val="24"/>
              </w:rPr>
            </w:pPr>
            <w:proofErr w:type="spellStart"/>
            <w:r w:rsidRPr="00F52776">
              <w:rPr>
                <w:rFonts w:ascii="Times New Roman" w:hAnsi="Times New Roman" w:cs="Times New Roman"/>
                <w:sz w:val="24"/>
                <w:szCs w:val="24"/>
              </w:rPr>
              <w:t>V</w:t>
            </w:r>
            <w:r w:rsidR="001D6A08" w:rsidRPr="00F52776">
              <w:rPr>
                <w:rFonts w:ascii="Times New Roman" w:hAnsi="Times New Roman" w:cs="Times New Roman"/>
                <w:sz w:val="24"/>
                <w:szCs w:val="24"/>
                <w:vertAlign w:val="subscript"/>
              </w:rPr>
              <w:t>e</w:t>
            </w:r>
            <w:proofErr w:type="spellEnd"/>
          </w:p>
          <w:p w14:paraId="54DDA2D2" w14:textId="77777777" w:rsidR="001D6A08" w:rsidRPr="00F52776" w:rsidRDefault="003B672F" w:rsidP="00734FCD">
            <w:pPr>
              <w:rPr>
                <w:rFonts w:ascii="Times New Roman" w:hAnsi="Times New Roman" w:cs="Times New Roman"/>
                <w:sz w:val="24"/>
                <w:szCs w:val="24"/>
              </w:rPr>
            </w:pPr>
            <w:r w:rsidRPr="00F52776">
              <w:rPr>
                <w:rFonts w:ascii="Times New Roman" w:hAnsi="Times New Roman" w:cs="Times New Roman"/>
                <w:sz w:val="24"/>
                <w:szCs w:val="24"/>
              </w:rPr>
              <w:t>IAUC</w:t>
            </w:r>
          </w:p>
        </w:tc>
        <w:tc>
          <w:tcPr>
            <w:tcW w:w="2409" w:type="dxa"/>
            <w:tcBorders>
              <w:top w:val="single" w:sz="4" w:space="0" w:color="auto"/>
              <w:bottom w:val="nil"/>
            </w:tcBorders>
            <w:noWrap/>
            <w:vAlign w:val="center"/>
          </w:tcPr>
          <w:p w14:paraId="55BC3053" w14:textId="77777777" w:rsidR="001D6A08" w:rsidRPr="00F52776" w:rsidRDefault="003B672F" w:rsidP="00734FCD">
            <w:pPr>
              <w:rPr>
                <w:rFonts w:ascii="Times New Roman" w:hAnsi="Times New Roman" w:cs="Times New Roman"/>
                <w:sz w:val="24"/>
                <w:szCs w:val="24"/>
              </w:rPr>
            </w:pPr>
            <w:r w:rsidRPr="00F52776">
              <w:rPr>
                <w:rFonts w:ascii="Times New Roman" w:hAnsi="Times New Roman" w:cs="Times New Roman"/>
                <w:sz w:val="24"/>
                <w:szCs w:val="24"/>
              </w:rPr>
              <w:t>T</w:t>
            </w:r>
            <w:r w:rsidR="000128F1" w:rsidRPr="00F52776">
              <w:rPr>
                <w:rFonts w:ascii="Times New Roman" w:hAnsi="Times New Roman" w:cs="Times New Roman"/>
                <w:sz w:val="24"/>
                <w:szCs w:val="24"/>
              </w:rPr>
              <w:t>2w</w:t>
            </w:r>
          </w:p>
          <w:p w14:paraId="2F96B86B" w14:textId="77777777" w:rsidR="003B672F" w:rsidRPr="00F52776" w:rsidRDefault="003B672F" w:rsidP="003B672F">
            <w:pPr>
              <w:rPr>
                <w:rFonts w:ascii="Times New Roman" w:hAnsi="Times New Roman" w:cs="Times New Roman"/>
                <w:sz w:val="24"/>
                <w:szCs w:val="24"/>
              </w:rPr>
            </w:pPr>
            <w:r w:rsidRPr="00F52776">
              <w:rPr>
                <w:rFonts w:ascii="Times New Roman" w:hAnsi="Times New Roman" w:cs="Times New Roman"/>
                <w:sz w:val="24"/>
                <w:szCs w:val="24"/>
              </w:rPr>
              <w:t>ADC</w:t>
            </w:r>
          </w:p>
          <w:p w14:paraId="442DB9A9" w14:textId="77777777" w:rsidR="003B672F" w:rsidRPr="00F52776" w:rsidRDefault="003B672F" w:rsidP="003B672F">
            <w:pPr>
              <w:rPr>
                <w:rFonts w:ascii="Times New Roman" w:hAnsi="Times New Roman" w:cs="Times New Roman"/>
                <w:sz w:val="24"/>
                <w:szCs w:val="24"/>
              </w:rPr>
            </w:pPr>
            <w:proofErr w:type="spellStart"/>
            <w:r w:rsidRPr="00F52776">
              <w:rPr>
                <w:rFonts w:ascii="Times New Roman" w:hAnsi="Times New Roman" w:cs="Times New Roman"/>
                <w:sz w:val="24"/>
                <w:szCs w:val="24"/>
              </w:rPr>
              <w:t>V</w:t>
            </w:r>
            <w:r w:rsidRPr="00F52776">
              <w:rPr>
                <w:rFonts w:ascii="Times New Roman" w:hAnsi="Times New Roman" w:cs="Times New Roman"/>
                <w:sz w:val="24"/>
                <w:szCs w:val="24"/>
                <w:vertAlign w:val="subscript"/>
              </w:rPr>
              <w:t>e</w:t>
            </w:r>
            <w:proofErr w:type="spellEnd"/>
          </w:p>
          <w:p w14:paraId="29386B9A" w14:textId="77777777" w:rsidR="001D6A08" w:rsidRPr="00F52776" w:rsidRDefault="001D6A08" w:rsidP="00734FCD">
            <w:pPr>
              <w:rPr>
                <w:rFonts w:ascii="Times New Roman" w:hAnsi="Times New Roman" w:cs="Times New Roman"/>
                <w:sz w:val="24"/>
                <w:szCs w:val="24"/>
              </w:rPr>
            </w:pPr>
          </w:p>
          <w:p w14:paraId="7484B94D"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homogeneity2</w:t>
            </w:r>
          </w:p>
          <w:p w14:paraId="22C5AE51" w14:textId="77777777" w:rsidR="001D6A08" w:rsidRPr="00F52776" w:rsidRDefault="001D6A08" w:rsidP="00734FCD">
            <w:pPr>
              <w:rPr>
                <w:rFonts w:ascii="Times New Roman" w:hAnsi="Times New Roman" w:cs="Times New Roman"/>
                <w:sz w:val="24"/>
                <w:szCs w:val="24"/>
              </w:rPr>
            </w:pPr>
            <w:proofErr w:type="spellStart"/>
            <w:r w:rsidRPr="00F52776">
              <w:rPr>
                <w:rFonts w:ascii="Times New Roman" w:hAnsi="Times New Roman" w:cs="Times New Roman"/>
                <w:sz w:val="24"/>
                <w:szCs w:val="24"/>
              </w:rPr>
              <w:t>differenceEntropy</w:t>
            </w:r>
            <w:proofErr w:type="spellEnd"/>
          </w:p>
          <w:p w14:paraId="14BD3045" w14:textId="77777777" w:rsidR="001D6A08" w:rsidRPr="00F52776" w:rsidRDefault="001D6A08" w:rsidP="00734FCD">
            <w:pPr>
              <w:rPr>
                <w:rFonts w:ascii="Times New Roman" w:hAnsi="Times New Roman" w:cs="Times New Roman"/>
                <w:sz w:val="24"/>
                <w:szCs w:val="24"/>
              </w:rPr>
            </w:pPr>
            <w:proofErr w:type="spellStart"/>
            <w:r w:rsidRPr="00F52776">
              <w:rPr>
                <w:rFonts w:ascii="Times New Roman" w:hAnsi="Times New Roman" w:cs="Times New Roman"/>
                <w:sz w:val="24"/>
                <w:szCs w:val="24"/>
              </w:rPr>
              <w:t>cTendency</w:t>
            </w:r>
            <w:proofErr w:type="spellEnd"/>
          </w:p>
          <w:p w14:paraId="38F18E8C"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mean</w:t>
            </w:r>
          </w:p>
          <w:p w14:paraId="25F675A4"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homogeneity1</w:t>
            </w:r>
          </w:p>
          <w:p w14:paraId="7B0BD3D0"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energy</w:t>
            </w:r>
          </w:p>
          <w:p w14:paraId="0FC9DE75"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entropy</w:t>
            </w:r>
          </w:p>
          <w:p w14:paraId="4E67E6C6" w14:textId="77777777" w:rsidR="001D6A08" w:rsidRPr="00F52776" w:rsidRDefault="001D6A08" w:rsidP="00734FCD">
            <w:pPr>
              <w:rPr>
                <w:rFonts w:ascii="Times New Roman" w:hAnsi="Times New Roman" w:cs="Times New Roman"/>
                <w:sz w:val="24"/>
                <w:szCs w:val="24"/>
              </w:rPr>
            </w:pPr>
            <w:proofErr w:type="spellStart"/>
            <w:r w:rsidRPr="00F52776">
              <w:rPr>
                <w:rFonts w:ascii="Times New Roman" w:hAnsi="Times New Roman" w:cs="Times New Roman"/>
                <w:sz w:val="24"/>
                <w:szCs w:val="24"/>
              </w:rPr>
              <w:t>sumAverage</w:t>
            </w:r>
            <w:proofErr w:type="spellEnd"/>
          </w:p>
        </w:tc>
        <w:tc>
          <w:tcPr>
            <w:tcW w:w="1843" w:type="dxa"/>
            <w:tcBorders>
              <w:top w:val="single" w:sz="4" w:space="0" w:color="auto"/>
              <w:bottom w:val="nil"/>
            </w:tcBorders>
            <w:noWrap/>
            <w:vAlign w:val="center"/>
          </w:tcPr>
          <w:p w14:paraId="030D2395" w14:textId="77777777" w:rsidR="001D6A08" w:rsidRPr="00F52776" w:rsidRDefault="001D6A08" w:rsidP="00734FCD">
            <w:pPr>
              <w:rPr>
                <w:rFonts w:ascii="Times New Roman" w:hAnsi="Times New Roman" w:cs="Times New Roman"/>
                <w:sz w:val="24"/>
                <w:szCs w:val="24"/>
              </w:rPr>
            </w:pPr>
            <w:proofErr w:type="spellStart"/>
            <w:r w:rsidRPr="00F52776">
              <w:rPr>
                <w:rFonts w:ascii="Times New Roman" w:hAnsi="Times New Roman" w:cs="Times New Roman"/>
                <w:sz w:val="24"/>
                <w:szCs w:val="24"/>
              </w:rPr>
              <w:t>k</w:t>
            </w:r>
            <w:r w:rsidRPr="00F52776">
              <w:rPr>
                <w:rFonts w:ascii="Times New Roman" w:hAnsi="Times New Roman" w:cs="Times New Roman"/>
                <w:sz w:val="24"/>
                <w:szCs w:val="24"/>
                <w:vertAlign w:val="subscript"/>
              </w:rPr>
              <w:t>ep</w:t>
            </w:r>
            <w:proofErr w:type="spellEnd"/>
          </w:p>
          <w:p w14:paraId="2A1AC2F4" w14:textId="77777777" w:rsidR="003B672F" w:rsidRPr="00F52776" w:rsidRDefault="003B672F" w:rsidP="003B672F">
            <w:pPr>
              <w:rPr>
                <w:rFonts w:ascii="Times New Roman" w:hAnsi="Times New Roman" w:cs="Times New Roman"/>
                <w:sz w:val="24"/>
                <w:szCs w:val="24"/>
              </w:rPr>
            </w:pPr>
            <w:proofErr w:type="spellStart"/>
            <w:r w:rsidRPr="00F52776">
              <w:rPr>
                <w:rFonts w:ascii="Times New Roman" w:hAnsi="Times New Roman" w:cs="Times New Roman"/>
                <w:sz w:val="24"/>
                <w:szCs w:val="24"/>
              </w:rPr>
              <w:t>V</w:t>
            </w:r>
            <w:r w:rsidRPr="00F52776">
              <w:rPr>
                <w:rFonts w:ascii="Times New Roman" w:hAnsi="Times New Roman" w:cs="Times New Roman"/>
                <w:sz w:val="24"/>
                <w:szCs w:val="24"/>
                <w:vertAlign w:val="subscript"/>
              </w:rPr>
              <w:t>e</w:t>
            </w:r>
            <w:proofErr w:type="spellEnd"/>
          </w:p>
          <w:p w14:paraId="5FB5CA7B" w14:textId="77777777" w:rsidR="001D6A08" w:rsidRPr="00F52776" w:rsidRDefault="001D6A08" w:rsidP="00734FCD">
            <w:pPr>
              <w:rPr>
                <w:rFonts w:ascii="Times New Roman" w:hAnsi="Times New Roman" w:cs="Times New Roman"/>
                <w:sz w:val="24"/>
                <w:szCs w:val="24"/>
              </w:rPr>
            </w:pPr>
          </w:p>
          <w:p w14:paraId="5C25B83C"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SRHGLE</w:t>
            </w:r>
          </w:p>
          <w:p w14:paraId="2E19B0B0"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LGLRE</w:t>
            </w:r>
          </w:p>
          <w:p w14:paraId="2A9C1014"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SRE</w:t>
            </w:r>
          </w:p>
          <w:p w14:paraId="40219553"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SRLGLE</w:t>
            </w:r>
          </w:p>
          <w:p w14:paraId="636A649F"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LRHGLE</w:t>
            </w:r>
          </w:p>
        </w:tc>
        <w:tc>
          <w:tcPr>
            <w:tcW w:w="2188" w:type="dxa"/>
            <w:tcBorders>
              <w:top w:val="single" w:sz="4" w:space="0" w:color="auto"/>
              <w:bottom w:val="nil"/>
            </w:tcBorders>
            <w:noWrap/>
            <w:vAlign w:val="center"/>
          </w:tcPr>
          <w:p w14:paraId="03A30EF1" w14:textId="77777777" w:rsidR="003B672F" w:rsidRPr="00F52776" w:rsidRDefault="003B672F" w:rsidP="003B672F">
            <w:pPr>
              <w:rPr>
                <w:rFonts w:ascii="Times New Roman" w:hAnsi="Times New Roman" w:cs="Times New Roman"/>
                <w:sz w:val="24"/>
                <w:szCs w:val="24"/>
              </w:rPr>
            </w:pPr>
            <w:r w:rsidRPr="00F52776">
              <w:rPr>
                <w:rFonts w:ascii="Times New Roman" w:hAnsi="Times New Roman" w:cs="Times New Roman"/>
                <w:sz w:val="24"/>
                <w:szCs w:val="24"/>
              </w:rPr>
              <w:t>ADC</w:t>
            </w:r>
          </w:p>
          <w:p w14:paraId="2180EB99" w14:textId="77777777" w:rsidR="001D6A08" w:rsidRPr="00F52776" w:rsidRDefault="001D6A08" w:rsidP="00734FCD">
            <w:pPr>
              <w:rPr>
                <w:rFonts w:ascii="Times New Roman" w:hAnsi="Times New Roman" w:cs="Times New Roman"/>
                <w:sz w:val="24"/>
                <w:szCs w:val="24"/>
              </w:rPr>
            </w:pPr>
          </w:p>
          <w:p w14:paraId="69DB2153"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SZV</w:t>
            </w:r>
          </w:p>
          <w:p w14:paraId="169A57B4"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HILAE</w:t>
            </w:r>
          </w:p>
          <w:p w14:paraId="3A23531B"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ZP</w:t>
            </w:r>
          </w:p>
          <w:p w14:paraId="78380DEB"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LISAE</w:t>
            </w:r>
          </w:p>
          <w:p w14:paraId="197AEBC8"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HIE</w:t>
            </w:r>
          </w:p>
          <w:p w14:paraId="1BB4116E" w14:textId="77777777" w:rsidR="001D6A08" w:rsidRPr="00F52776" w:rsidRDefault="001D6A08" w:rsidP="00734FCD">
            <w:pPr>
              <w:rPr>
                <w:rFonts w:ascii="Times New Roman" w:hAnsi="Times New Roman" w:cs="Times New Roman"/>
                <w:sz w:val="24"/>
                <w:szCs w:val="24"/>
              </w:rPr>
            </w:pPr>
          </w:p>
        </w:tc>
      </w:tr>
      <w:tr w:rsidR="001D6A08" w:rsidRPr="00F52776" w14:paraId="53495E3C" w14:textId="77777777" w:rsidTr="003B672F">
        <w:trPr>
          <w:trHeight w:val="944"/>
          <w:jc w:val="center"/>
        </w:trPr>
        <w:tc>
          <w:tcPr>
            <w:tcW w:w="1668" w:type="dxa"/>
            <w:tcBorders>
              <w:top w:val="nil"/>
              <w:bottom w:val="double" w:sz="4" w:space="0" w:color="auto"/>
              <w:right w:val="nil"/>
            </w:tcBorders>
            <w:noWrap/>
            <w:vAlign w:val="center"/>
          </w:tcPr>
          <w:p w14:paraId="29E22363" w14:textId="77777777" w:rsidR="001D6A08" w:rsidRPr="00F52776" w:rsidRDefault="001D6A08" w:rsidP="00734FCD">
            <w:pPr>
              <w:rPr>
                <w:rFonts w:ascii="Times New Roman" w:hAnsi="Times New Roman" w:cs="Times New Roman"/>
                <w:b/>
                <w:sz w:val="24"/>
                <w:szCs w:val="24"/>
              </w:rPr>
            </w:pPr>
            <w:r w:rsidRPr="00F52776">
              <w:rPr>
                <w:rFonts w:ascii="Times New Roman" w:hAnsi="Times New Roman" w:cs="Times New Roman"/>
                <w:b/>
                <w:sz w:val="24"/>
                <w:szCs w:val="24"/>
              </w:rPr>
              <w:t>Number of Features</w:t>
            </w:r>
          </w:p>
        </w:tc>
        <w:tc>
          <w:tcPr>
            <w:tcW w:w="1134" w:type="dxa"/>
            <w:tcBorders>
              <w:top w:val="nil"/>
              <w:left w:val="nil"/>
              <w:bottom w:val="double" w:sz="4" w:space="0" w:color="auto"/>
            </w:tcBorders>
            <w:vAlign w:val="center"/>
          </w:tcPr>
          <w:p w14:paraId="6374544B"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3</w:t>
            </w:r>
          </w:p>
        </w:tc>
        <w:tc>
          <w:tcPr>
            <w:tcW w:w="2409" w:type="dxa"/>
            <w:tcBorders>
              <w:top w:val="nil"/>
              <w:bottom w:val="double" w:sz="4" w:space="0" w:color="auto"/>
            </w:tcBorders>
            <w:noWrap/>
            <w:vAlign w:val="center"/>
          </w:tcPr>
          <w:p w14:paraId="00D2BE75"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11</w:t>
            </w:r>
          </w:p>
        </w:tc>
        <w:tc>
          <w:tcPr>
            <w:tcW w:w="1843" w:type="dxa"/>
            <w:tcBorders>
              <w:top w:val="nil"/>
              <w:bottom w:val="double" w:sz="4" w:space="0" w:color="auto"/>
            </w:tcBorders>
            <w:noWrap/>
            <w:vAlign w:val="center"/>
          </w:tcPr>
          <w:p w14:paraId="2FE12FA0"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7</w:t>
            </w:r>
          </w:p>
        </w:tc>
        <w:tc>
          <w:tcPr>
            <w:tcW w:w="2188" w:type="dxa"/>
            <w:tcBorders>
              <w:top w:val="nil"/>
              <w:bottom w:val="double" w:sz="4" w:space="0" w:color="auto"/>
            </w:tcBorders>
            <w:noWrap/>
            <w:vAlign w:val="center"/>
          </w:tcPr>
          <w:p w14:paraId="6CECCB8A" w14:textId="77777777" w:rsidR="001D6A08" w:rsidRPr="00F52776" w:rsidRDefault="001D6A08" w:rsidP="00734FCD">
            <w:pPr>
              <w:rPr>
                <w:rFonts w:ascii="Times New Roman" w:hAnsi="Times New Roman" w:cs="Times New Roman"/>
                <w:sz w:val="24"/>
                <w:szCs w:val="24"/>
              </w:rPr>
            </w:pPr>
            <w:r w:rsidRPr="00F52776">
              <w:rPr>
                <w:rFonts w:ascii="Times New Roman" w:hAnsi="Times New Roman" w:cs="Times New Roman"/>
                <w:sz w:val="24"/>
                <w:szCs w:val="24"/>
              </w:rPr>
              <w:t>6</w:t>
            </w:r>
          </w:p>
        </w:tc>
      </w:tr>
    </w:tbl>
    <w:p w14:paraId="40B11803" w14:textId="77777777" w:rsidR="001D6A08" w:rsidRPr="00F52776" w:rsidRDefault="001D6A08" w:rsidP="00840C28">
      <w:pPr>
        <w:rPr>
          <w:rFonts w:ascii="Times New Roman" w:hAnsi="Times New Roman" w:cs="Times New Roman"/>
          <w:sz w:val="24"/>
          <w:szCs w:val="24"/>
        </w:rPr>
      </w:pPr>
    </w:p>
    <w:p w14:paraId="64F2FA5D" w14:textId="77777777" w:rsidR="003B672F" w:rsidRPr="00F52776" w:rsidRDefault="003B672F" w:rsidP="0093401C">
      <w:pPr>
        <w:jc w:val="both"/>
        <w:rPr>
          <w:rFonts w:ascii="Times New Roman" w:hAnsi="Times New Roman" w:cs="Times New Roman"/>
          <w:sz w:val="24"/>
          <w:szCs w:val="24"/>
        </w:rPr>
      </w:pPr>
      <w:r w:rsidRPr="00F52776">
        <w:rPr>
          <w:rFonts w:ascii="Times New Roman" w:hAnsi="Times New Roman" w:cs="Times New Roman"/>
          <w:sz w:val="24"/>
          <w:szCs w:val="24"/>
        </w:rPr>
        <w:t xml:space="preserve">mpMRI: multiparametric MRI; T2w: T2-weighted; ADC: apparent diffusion coefficient; </w:t>
      </w:r>
      <w:proofErr w:type="spellStart"/>
      <w:r w:rsidR="00D57728" w:rsidRPr="00F52776">
        <w:rPr>
          <w:rFonts w:ascii="Times New Roman" w:hAnsi="Times New Roman" w:cs="Times New Roman"/>
          <w:sz w:val="24"/>
          <w:szCs w:val="24"/>
        </w:rPr>
        <w:t>k</w:t>
      </w:r>
      <w:r w:rsidR="00D57728" w:rsidRPr="00F52776">
        <w:rPr>
          <w:rFonts w:ascii="Times New Roman" w:hAnsi="Times New Roman" w:cs="Times New Roman"/>
          <w:sz w:val="24"/>
          <w:szCs w:val="24"/>
          <w:vertAlign w:val="subscript"/>
        </w:rPr>
        <w:t>ep</w:t>
      </w:r>
      <w:proofErr w:type="spellEnd"/>
      <w:r w:rsidR="00D57728" w:rsidRPr="00F52776">
        <w:rPr>
          <w:rFonts w:ascii="Times New Roman" w:hAnsi="Times New Roman" w:cs="Times New Roman"/>
          <w:sz w:val="24"/>
          <w:szCs w:val="24"/>
        </w:rPr>
        <w:t xml:space="preserve">: </w:t>
      </w:r>
      <w:proofErr w:type="spellStart"/>
      <w:r w:rsidR="00D57728" w:rsidRPr="00F52776">
        <w:rPr>
          <w:rFonts w:ascii="Times New Roman" w:hAnsi="Times New Roman" w:cs="Times New Roman"/>
          <w:sz w:val="24"/>
          <w:szCs w:val="24"/>
        </w:rPr>
        <w:t>interstitium</w:t>
      </w:r>
      <w:proofErr w:type="spellEnd"/>
      <w:r w:rsidR="00D57728" w:rsidRPr="00F52776">
        <w:rPr>
          <w:rFonts w:ascii="Times New Roman" w:hAnsi="Times New Roman" w:cs="Times New Roman"/>
          <w:sz w:val="24"/>
          <w:szCs w:val="24"/>
        </w:rPr>
        <w:t xml:space="preserve">-to-plasma rate constant; </w:t>
      </w:r>
      <w:proofErr w:type="spellStart"/>
      <w:r w:rsidRPr="00F52776">
        <w:rPr>
          <w:rFonts w:ascii="Times New Roman" w:hAnsi="Times New Roman" w:cs="Times New Roman"/>
          <w:sz w:val="24"/>
          <w:szCs w:val="24"/>
        </w:rPr>
        <w:t>V</w:t>
      </w:r>
      <w:r w:rsidRPr="00F52776">
        <w:rPr>
          <w:rFonts w:ascii="Times New Roman" w:hAnsi="Times New Roman" w:cs="Times New Roman"/>
          <w:sz w:val="24"/>
          <w:szCs w:val="24"/>
          <w:vertAlign w:val="subscript"/>
        </w:rPr>
        <w:t>e</w:t>
      </w:r>
      <w:proofErr w:type="spellEnd"/>
      <w:r w:rsidRPr="00F52776">
        <w:rPr>
          <w:rFonts w:ascii="Times New Roman" w:hAnsi="Times New Roman" w:cs="Times New Roman"/>
          <w:sz w:val="24"/>
          <w:szCs w:val="24"/>
        </w:rPr>
        <w:t xml:space="preserve">: extracellular extravascular volume fraction; IAUC: initial area under the uptake curve; GLCM: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co-occurrence matrix; GLRLM: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run length matrix; GLSZM: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size zone matrix; TF: texture feature; Acronyms of texture features referred to </w:t>
      </w:r>
      <w:r w:rsidRPr="00F52776">
        <w:rPr>
          <w:rFonts w:ascii="Times New Roman" w:hAnsi="Times New Roman" w:cs="Times New Roman"/>
          <w:b/>
          <w:sz w:val="24"/>
          <w:szCs w:val="24"/>
        </w:rPr>
        <w:t>S</w:t>
      </w:r>
      <w:r w:rsidR="0093401C" w:rsidRPr="00F52776">
        <w:rPr>
          <w:rFonts w:ascii="Times New Roman" w:hAnsi="Times New Roman" w:cs="Times New Roman"/>
          <w:b/>
          <w:sz w:val="24"/>
          <w:szCs w:val="24"/>
        </w:rPr>
        <w:t>4</w:t>
      </w:r>
      <w:r w:rsidRPr="00F52776">
        <w:rPr>
          <w:rFonts w:ascii="Times New Roman" w:hAnsi="Times New Roman" w:cs="Times New Roman"/>
          <w:sz w:val="24"/>
          <w:szCs w:val="24"/>
        </w:rPr>
        <w:t xml:space="preserve">. </w:t>
      </w:r>
    </w:p>
    <w:p w14:paraId="587BA25E" w14:textId="77777777" w:rsidR="0093401C" w:rsidRPr="00F52776" w:rsidRDefault="0093401C" w:rsidP="0093401C">
      <w:pPr>
        <w:jc w:val="both"/>
        <w:rPr>
          <w:rFonts w:ascii="Times New Roman" w:hAnsi="Times New Roman" w:cs="Times New Roman"/>
          <w:sz w:val="24"/>
          <w:szCs w:val="24"/>
        </w:rPr>
      </w:pPr>
    </w:p>
    <w:p w14:paraId="1A10CF29" w14:textId="77777777" w:rsidR="0093401C" w:rsidRPr="00F52776" w:rsidRDefault="0093401C" w:rsidP="0093401C">
      <w:pPr>
        <w:jc w:val="both"/>
        <w:rPr>
          <w:rFonts w:ascii="Times New Roman" w:hAnsi="Times New Roman" w:cs="Times New Roman"/>
          <w:sz w:val="24"/>
          <w:szCs w:val="24"/>
        </w:rPr>
      </w:pPr>
    </w:p>
    <w:p w14:paraId="11E817A9" w14:textId="77777777" w:rsidR="00134227" w:rsidRPr="00F52776" w:rsidRDefault="00134227">
      <w:pPr>
        <w:rPr>
          <w:rFonts w:ascii="Times New Roman" w:hAnsi="Times New Roman" w:cs="Times New Roman"/>
          <w:sz w:val="24"/>
          <w:szCs w:val="24"/>
        </w:rPr>
      </w:pPr>
      <w:r w:rsidRPr="00F52776">
        <w:rPr>
          <w:rFonts w:ascii="Times New Roman" w:hAnsi="Times New Roman" w:cs="Times New Roman"/>
          <w:sz w:val="24"/>
          <w:szCs w:val="24"/>
        </w:rPr>
        <w:br w:type="page"/>
      </w:r>
    </w:p>
    <w:p w14:paraId="0FE077FA" w14:textId="5856364E" w:rsidR="009E1E54" w:rsidRPr="00F52776" w:rsidRDefault="00EF7B03" w:rsidP="00840C28">
      <w:pPr>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00F52776" w:rsidRPr="00F52776">
        <w:rPr>
          <w:rFonts w:ascii="Times New Roman" w:hAnsi="Times New Roman" w:cs="Times New Roman"/>
          <w:b/>
          <w:sz w:val="24"/>
          <w:szCs w:val="24"/>
        </w:rPr>
        <w:t>9</w:t>
      </w:r>
      <w:r w:rsidRPr="00F52776">
        <w:rPr>
          <w:rFonts w:ascii="Times New Roman" w:hAnsi="Times New Roman" w:cs="Times New Roman"/>
          <w:b/>
          <w:sz w:val="24"/>
          <w:szCs w:val="24"/>
        </w:rPr>
        <w:t xml:space="preserve">. </w:t>
      </w:r>
      <w:r w:rsidR="00AE511B" w:rsidRPr="00F52776">
        <w:rPr>
          <w:rFonts w:ascii="Times New Roman" w:hAnsi="Times New Roman" w:cs="Times New Roman"/>
          <w:b/>
          <w:sz w:val="24"/>
          <w:szCs w:val="24"/>
        </w:rPr>
        <w:t>Examination of collinearity</w:t>
      </w:r>
      <w:r w:rsidRPr="00F52776">
        <w:rPr>
          <w:rFonts w:ascii="Times New Roman" w:hAnsi="Times New Roman" w:cs="Times New Roman"/>
          <w:b/>
          <w:sz w:val="24"/>
          <w:szCs w:val="24"/>
        </w:rPr>
        <w:t xml:space="preserve"> </w:t>
      </w:r>
      <w:r w:rsidR="00AE511B" w:rsidRPr="00F52776">
        <w:rPr>
          <w:rFonts w:ascii="Times New Roman" w:hAnsi="Times New Roman" w:cs="Times New Roman"/>
          <w:b/>
          <w:sz w:val="24"/>
          <w:szCs w:val="24"/>
        </w:rPr>
        <w:t>for</w:t>
      </w:r>
      <w:r w:rsidRPr="00F52776">
        <w:rPr>
          <w:rFonts w:ascii="Times New Roman" w:hAnsi="Times New Roman" w:cs="Times New Roman"/>
          <w:b/>
          <w:sz w:val="24"/>
          <w:szCs w:val="24"/>
        </w:rPr>
        <w:t xml:space="preserve"> </w:t>
      </w:r>
      <w:r w:rsidR="00AE511B" w:rsidRPr="00F52776">
        <w:rPr>
          <w:rFonts w:ascii="Times New Roman" w:hAnsi="Times New Roman" w:cs="Times New Roman"/>
          <w:b/>
          <w:sz w:val="24"/>
          <w:szCs w:val="24"/>
        </w:rPr>
        <w:t>feature group [</w:t>
      </w:r>
      <w:r w:rsidRPr="00F52776">
        <w:rPr>
          <w:rFonts w:ascii="Times New Roman" w:hAnsi="Times New Roman" w:cs="Times New Roman"/>
          <w:b/>
          <w:sz w:val="24"/>
          <w:szCs w:val="24"/>
        </w:rPr>
        <w:t xml:space="preserve">mpMRI </w:t>
      </w:r>
      <w:r w:rsidR="00AE511B" w:rsidRPr="00F52776">
        <w:rPr>
          <w:rFonts w:ascii="Times New Roman" w:hAnsi="Times New Roman" w:cs="Times New Roman"/>
          <w:b/>
          <w:sz w:val="24"/>
          <w:szCs w:val="24"/>
        </w:rPr>
        <w:t>+</w:t>
      </w:r>
      <w:r w:rsidRPr="00F52776">
        <w:rPr>
          <w:rFonts w:ascii="Times New Roman" w:hAnsi="Times New Roman" w:cs="Times New Roman"/>
          <w:b/>
          <w:sz w:val="24"/>
          <w:szCs w:val="24"/>
        </w:rPr>
        <w:t xml:space="preserve"> GLCM-TFs</w:t>
      </w:r>
      <w:r w:rsidR="00AE511B" w:rsidRPr="00F52776">
        <w:rPr>
          <w:rFonts w:ascii="Times New Roman" w:hAnsi="Times New Roman" w:cs="Times New Roman"/>
          <w:b/>
          <w:sz w:val="24"/>
          <w:szCs w:val="24"/>
        </w:rPr>
        <w:t>]</w:t>
      </w:r>
    </w:p>
    <w:p w14:paraId="31677389" w14:textId="77777777" w:rsidR="00AE511B" w:rsidRPr="00F52776" w:rsidRDefault="00AE511B" w:rsidP="00840C28">
      <w:pPr>
        <w:rPr>
          <w:rFonts w:ascii="Times New Roman" w:hAnsi="Times New Roman" w:cs="Times New Roman"/>
          <w:sz w:val="24"/>
          <w:szCs w:val="24"/>
        </w:rPr>
      </w:pPr>
    </w:p>
    <w:p w14:paraId="68C80DB5" w14:textId="77777777" w:rsidR="00E85C76" w:rsidRPr="00F52776" w:rsidRDefault="00C75417">
      <w:pPr>
        <w:rPr>
          <w:rFonts w:ascii="Times New Roman" w:hAnsi="Times New Roman" w:cs="Times New Roman"/>
          <w:sz w:val="24"/>
          <w:szCs w:val="24"/>
        </w:rPr>
      </w:pPr>
      <w:r w:rsidRPr="00F52776">
        <w:rPr>
          <w:rFonts w:ascii="Times New Roman" w:hAnsi="Times New Roman" w:cs="Times New Roman"/>
          <w:noProof/>
          <w:sz w:val="24"/>
          <w:szCs w:val="24"/>
        </w:rPr>
        <w:drawing>
          <wp:inline distT="0" distB="0" distL="0" distR="0" wp14:anchorId="4DCA23BB" wp14:editId="5EC98B88">
            <wp:extent cx="5680690" cy="3457575"/>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4850" cy="3466194"/>
                    </a:xfrm>
                    <a:prstGeom prst="rect">
                      <a:avLst/>
                    </a:prstGeom>
                    <a:noFill/>
                    <a:ln>
                      <a:noFill/>
                    </a:ln>
                    <a:effectLst/>
                    <a:extLst/>
                  </pic:spPr>
                </pic:pic>
              </a:graphicData>
            </a:graphic>
          </wp:inline>
        </w:drawing>
      </w:r>
    </w:p>
    <w:p w14:paraId="5DC2C8C5" w14:textId="77777777" w:rsidR="00D57728" w:rsidRPr="00F52776" w:rsidRDefault="00D57728">
      <w:pPr>
        <w:rPr>
          <w:rFonts w:ascii="Times New Roman" w:hAnsi="Times New Roman" w:cs="Times New Roman"/>
          <w:sz w:val="24"/>
          <w:szCs w:val="24"/>
        </w:rPr>
      </w:pPr>
    </w:p>
    <w:p w14:paraId="149D1C9D" w14:textId="77777777" w:rsidR="00D57728" w:rsidRPr="00F52776" w:rsidRDefault="00AE511B" w:rsidP="0093401C">
      <w:pPr>
        <w:jc w:val="both"/>
        <w:rPr>
          <w:rFonts w:ascii="Times New Roman" w:hAnsi="Times New Roman" w:cs="Times New Roman"/>
          <w:sz w:val="24"/>
          <w:szCs w:val="24"/>
        </w:rPr>
      </w:pPr>
      <w:r w:rsidRPr="00F52776">
        <w:rPr>
          <w:rFonts w:ascii="Times New Roman" w:hAnsi="Times New Roman" w:cs="Times New Roman"/>
          <w:sz w:val="24"/>
          <w:szCs w:val="24"/>
        </w:rPr>
        <w:t xml:space="preserve">Eleven features (n=11) were selected in this feature group. </w:t>
      </w:r>
      <w:r w:rsidR="00734FCD" w:rsidRPr="00F52776">
        <w:rPr>
          <w:rFonts w:ascii="Times New Roman" w:hAnsi="Times New Roman" w:cs="Times New Roman"/>
          <w:sz w:val="24"/>
          <w:szCs w:val="24"/>
        </w:rPr>
        <w:t>Based on the histogram, most correlation coefficients were between -0.5 and 0.5</w:t>
      </w:r>
      <w:r w:rsidRPr="00F52776">
        <w:rPr>
          <w:rFonts w:ascii="Times New Roman" w:hAnsi="Times New Roman" w:cs="Times New Roman"/>
          <w:sz w:val="24"/>
          <w:szCs w:val="24"/>
        </w:rPr>
        <w:t xml:space="preserve">. A small number </w:t>
      </w:r>
      <w:r w:rsidR="0093401C" w:rsidRPr="00F52776">
        <w:rPr>
          <w:rFonts w:ascii="Times New Roman" w:hAnsi="Times New Roman" w:cs="Times New Roman"/>
          <w:sz w:val="24"/>
          <w:szCs w:val="24"/>
        </w:rPr>
        <w:t>of high</w:t>
      </w:r>
      <w:r w:rsidRPr="00F52776">
        <w:rPr>
          <w:rFonts w:ascii="Times New Roman" w:hAnsi="Times New Roman" w:cs="Times New Roman"/>
          <w:sz w:val="24"/>
          <w:szCs w:val="24"/>
        </w:rPr>
        <w:t xml:space="preserve"> </w:t>
      </w:r>
      <w:proofErr w:type="gramStart"/>
      <w:r w:rsidRPr="00F52776">
        <w:rPr>
          <w:rFonts w:ascii="Times New Roman" w:hAnsi="Times New Roman" w:cs="Times New Roman"/>
          <w:sz w:val="24"/>
          <w:szCs w:val="24"/>
        </w:rPr>
        <w:t>correlation</w:t>
      </w:r>
      <w:proofErr w:type="gramEnd"/>
      <w:r w:rsidRPr="00F52776">
        <w:rPr>
          <w:rFonts w:ascii="Times New Roman" w:hAnsi="Times New Roman" w:cs="Times New Roman"/>
          <w:sz w:val="24"/>
          <w:szCs w:val="24"/>
        </w:rPr>
        <w:t xml:space="preserve"> occurred (1) </w:t>
      </w:r>
      <w:r w:rsidR="003F0A0A" w:rsidRPr="00F52776">
        <w:rPr>
          <w:rFonts w:ascii="Times New Roman" w:hAnsi="Times New Roman" w:cs="Times New Roman"/>
          <w:sz w:val="24"/>
          <w:szCs w:val="24"/>
        </w:rPr>
        <w:t xml:space="preserve">between </w:t>
      </w:r>
      <w:r w:rsidR="00734FCD" w:rsidRPr="00F52776">
        <w:rPr>
          <w:rFonts w:ascii="Times New Roman" w:hAnsi="Times New Roman" w:cs="Times New Roman"/>
          <w:sz w:val="24"/>
          <w:szCs w:val="24"/>
        </w:rPr>
        <w:t>energy and homogeneity1 and</w:t>
      </w:r>
      <w:r w:rsidRPr="00F52776">
        <w:rPr>
          <w:rFonts w:ascii="Times New Roman" w:hAnsi="Times New Roman" w:cs="Times New Roman"/>
          <w:sz w:val="24"/>
          <w:szCs w:val="24"/>
        </w:rPr>
        <w:t xml:space="preserve"> homogeneity2 and (2) </w:t>
      </w:r>
      <w:r w:rsidR="003F0A0A" w:rsidRPr="00F52776">
        <w:rPr>
          <w:rFonts w:ascii="Times New Roman" w:hAnsi="Times New Roman" w:cs="Times New Roman"/>
          <w:sz w:val="24"/>
          <w:szCs w:val="24"/>
        </w:rPr>
        <w:t xml:space="preserve">between </w:t>
      </w:r>
      <w:r w:rsidR="000227E1" w:rsidRPr="00F52776">
        <w:rPr>
          <w:rFonts w:ascii="Times New Roman" w:hAnsi="Times New Roman" w:cs="Times New Roman"/>
          <w:sz w:val="24"/>
          <w:szCs w:val="24"/>
        </w:rPr>
        <w:t xml:space="preserve">difference entropy and entropy and </w:t>
      </w:r>
      <w:r w:rsidR="003F0A0A" w:rsidRPr="00F52776">
        <w:rPr>
          <w:rFonts w:ascii="Times New Roman" w:hAnsi="Times New Roman" w:cs="Times New Roman"/>
          <w:sz w:val="24"/>
          <w:szCs w:val="24"/>
        </w:rPr>
        <w:t>between</w:t>
      </w:r>
      <w:r w:rsidR="000227E1" w:rsidRPr="00F52776">
        <w:rPr>
          <w:rFonts w:ascii="Times New Roman" w:hAnsi="Times New Roman" w:cs="Times New Roman"/>
          <w:sz w:val="24"/>
          <w:szCs w:val="24"/>
        </w:rPr>
        <w:t xml:space="preserve"> </w:t>
      </w:r>
      <w:r w:rsidR="00734FCD" w:rsidRPr="00F52776">
        <w:rPr>
          <w:rFonts w:ascii="Times New Roman" w:hAnsi="Times New Roman" w:cs="Times New Roman"/>
          <w:sz w:val="24"/>
          <w:szCs w:val="24"/>
        </w:rPr>
        <w:t>mean and sum</w:t>
      </w:r>
      <w:r w:rsidR="000227E1" w:rsidRPr="00F52776">
        <w:rPr>
          <w:rFonts w:ascii="Times New Roman" w:hAnsi="Times New Roman" w:cs="Times New Roman"/>
          <w:sz w:val="24"/>
          <w:szCs w:val="24"/>
        </w:rPr>
        <w:t xml:space="preserve"> a</w:t>
      </w:r>
      <w:r w:rsidR="003F0A0A" w:rsidRPr="00F52776">
        <w:rPr>
          <w:rFonts w:ascii="Times New Roman" w:hAnsi="Times New Roman" w:cs="Times New Roman"/>
          <w:sz w:val="24"/>
          <w:szCs w:val="24"/>
        </w:rPr>
        <w:t>verage</w:t>
      </w:r>
      <w:r w:rsidRPr="00F52776">
        <w:rPr>
          <w:rFonts w:ascii="Times New Roman" w:hAnsi="Times New Roman" w:cs="Times New Roman"/>
          <w:sz w:val="24"/>
          <w:szCs w:val="24"/>
        </w:rPr>
        <w:t xml:space="preserve">. Correlation coefficients are shown in </w:t>
      </w:r>
      <w:r w:rsidRPr="00F52776">
        <w:rPr>
          <w:rFonts w:ascii="Times New Roman" w:hAnsi="Times New Roman" w:cs="Times New Roman"/>
          <w:b/>
          <w:sz w:val="24"/>
          <w:szCs w:val="24"/>
        </w:rPr>
        <w:t>S</w:t>
      </w:r>
      <w:r w:rsidR="0093401C" w:rsidRPr="00F52776">
        <w:rPr>
          <w:rFonts w:ascii="Times New Roman" w:hAnsi="Times New Roman" w:cs="Times New Roman"/>
          <w:b/>
          <w:sz w:val="24"/>
          <w:szCs w:val="24"/>
        </w:rPr>
        <w:t>7</w:t>
      </w:r>
      <w:r w:rsidRPr="00F52776">
        <w:rPr>
          <w:rFonts w:ascii="Times New Roman" w:hAnsi="Times New Roman" w:cs="Times New Roman"/>
          <w:sz w:val="24"/>
          <w:szCs w:val="24"/>
        </w:rPr>
        <w:t>.</w:t>
      </w:r>
    </w:p>
    <w:p w14:paraId="6A5F6DDA" w14:textId="77777777" w:rsidR="0093401C" w:rsidRPr="00F52776" w:rsidRDefault="0093401C" w:rsidP="0093401C">
      <w:pPr>
        <w:rPr>
          <w:rFonts w:ascii="Times New Roman" w:hAnsi="Times New Roman" w:cs="Times New Roman"/>
          <w:sz w:val="24"/>
          <w:szCs w:val="24"/>
        </w:rPr>
      </w:pPr>
      <w:r w:rsidRPr="00F52776">
        <w:rPr>
          <w:rFonts w:ascii="Times New Roman" w:hAnsi="Times New Roman" w:cs="Times New Roman"/>
          <w:sz w:val="24"/>
          <w:szCs w:val="24"/>
        </w:rPr>
        <w:t xml:space="preserve">(in_2d_crr: </w:t>
      </w:r>
      <w:r w:rsidRPr="00F52776">
        <w:rPr>
          <w:rFonts w:ascii="Times New Roman" w:hAnsi="Times New Roman" w:cs="Times New Roman"/>
          <w:i/>
          <w:sz w:val="24"/>
          <w:szCs w:val="24"/>
        </w:rPr>
        <w:t>in vivo</w:t>
      </w:r>
      <w:r w:rsidRPr="00F52776">
        <w:rPr>
          <w:rFonts w:ascii="Times New Roman" w:hAnsi="Times New Roman" w:cs="Times New Roman"/>
          <w:sz w:val="24"/>
          <w:szCs w:val="24"/>
        </w:rPr>
        <w:t xml:space="preserve"> 2D T2w imaging; </w:t>
      </w:r>
      <w:proofErr w:type="spellStart"/>
      <w:r w:rsidRPr="00F52776">
        <w:rPr>
          <w:rFonts w:ascii="Times New Roman" w:hAnsi="Times New Roman" w:cs="Times New Roman"/>
          <w:sz w:val="24"/>
          <w:szCs w:val="24"/>
        </w:rPr>
        <w:t>adc</w:t>
      </w:r>
      <w:proofErr w:type="spellEnd"/>
      <w:r w:rsidRPr="00F52776">
        <w:rPr>
          <w:rFonts w:ascii="Times New Roman" w:hAnsi="Times New Roman" w:cs="Times New Roman"/>
          <w:sz w:val="24"/>
          <w:szCs w:val="24"/>
        </w:rPr>
        <w:t xml:space="preserve">: apparent diffusion coefficient; </w:t>
      </w:r>
      <w:proofErr w:type="spellStart"/>
      <w:r w:rsidRPr="00F52776">
        <w:rPr>
          <w:rFonts w:ascii="Times New Roman" w:hAnsi="Times New Roman" w:cs="Times New Roman"/>
          <w:sz w:val="24"/>
          <w:szCs w:val="24"/>
        </w:rPr>
        <w:t>ve</w:t>
      </w:r>
      <w:proofErr w:type="spellEnd"/>
      <w:r w:rsidRPr="00F52776">
        <w:rPr>
          <w:rFonts w:ascii="Times New Roman" w:hAnsi="Times New Roman" w:cs="Times New Roman"/>
          <w:sz w:val="24"/>
          <w:szCs w:val="24"/>
        </w:rPr>
        <w:t xml:space="preserve">: extracellular extravascular volume fraction Acronyms of texture features referred to </w:t>
      </w:r>
      <w:r w:rsidRPr="00F52776">
        <w:rPr>
          <w:rFonts w:ascii="Times New Roman" w:hAnsi="Times New Roman" w:cs="Times New Roman"/>
          <w:b/>
          <w:sz w:val="24"/>
          <w:szCs w:val="24"/>
        </w:rPr>
        <w:t>S4</w:t>
      </w:r>
      <w:r w:rsidRPr="00F52776">
        <w:rPr>
          <w:rFonts w:ascii="Times New Roman" w:hAnsi="Times New Roman" w:cs="Times New Roman"/>
          <w:sz w:val="24"/>
          <w:szCs w:val="24"/>
        </w:rPr>
        <w:t>)</w:t>
      </w:r>
    </w:p>
    <w:p w14:paraId="6A063496" w14:textId="77777777" w:rsidR="00D57728" w:rsidRPr="00F52776" w:rsidRDefault="00D57728" w:rsidP="00840C28">
      <w:pPr>
        <w:rPr>
          <w:rFonts w:ascii="Times New Roman" w:hAnsi="Times New Roman" w:cs="Times New Roman"/>
          <w:sz w:val="24"/>
          <w:szCs w:val="24"/>
        </w:rPr>
      </w:pPr>
    </w:p>
    <w:p w14:paraId="0B1C4A05" w14:textId="77777777" w:rsidR="00134227" w:rsidRPr="00F52776" w:rsidRDefault="00134227">
      <w:pPr>
        <w:rPr>
          <w:rFonts w:ascii="Times New Roman" w:hAnsi="Times New Roman" w:cs="Times New Roman"/>
          <w:sz w:val="24"/>
          <w:szCs w:val="24"/>
        </w:rPr>
      </w:pPr>
    </w:p>
    <w:p w14:paraId="57504807" w14:textId="77777777" w:rsidR="00134227" w:rsidRPr="00F52776" w:rsidRDefault="00134227" w:rsidP="00840C28">
      <w:pPr>
        <w:rPr>
          <w:rFonts w:ascii="Times New Roman" w:hAnsi="Times New Roman" w:cs="Times New Roman"/>
          <w:sz w:val="24"/>
          <w:szCs w:val="24"/>
        </w:rPr>
        <w:sectPr w:rsidR="00134227" w:rsidRPr="00F52776" w:rsidSect="0093401C">
          <w:pgSz w:w="11906" w:h="16838"/>
          <w:pgMar w:top="1440" w:right="1440" w:bottom="1440" w:left="1440" w:header="708" w:footer="708" w:gutter="0"/>
          <w:cols w:space="708"/>
          <w:docGrid w:linePitch="360"/>
        </w:sectPr>
      </w:pPr>
    </w:p>
    <w:p w14:paraId="3DE826CF" w14:textId="2721263C" w:rsidR="00E85C76" w:rsidRPr="00F52776" w:rsidRDefault="00E85C76" w:rsidP="00840C28">
      <w:pPr>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00F52776" w:rsidRPr="00F52776">
        <w:rPr>
          <w:rFonts w:ascii="Times New Roman" w:hAnsi="Times New Roman" w:cs="Times New Roman"/>
          <w:b/>
          <w:sz w:val="24"/>
          <w:szCs w:val="24"/>
        </w:rPr>
        <w:t>10</w:t>
      </w:r>
      <w:r w:rsidRPr="00F52776">
        <w:rPr>
          <w:rFonts w:ascii="Times New Roman" w:hAnsi="Times New Roman" w:cs="Times New Roman"/>
          <w:b/>
          <w:sz w:val="24"/>
          <w:szCs w:val="24"/>
        </w:rPr>
        <w:t xml:space="preserve">. </w:t>
      </w:r>
      <w:r w:rsidR="00AE511B" w:rsidRPr="00F52776">
        <w:rPr>
          <w:rFonts w:ascii="Times New Roman" w:hAnsi="Times New Roman" w:cs="Times New Roman"/>
          <w:b/>
          <w:sz w:val="24"/>
          <w:szCs w:val="24"/>
        </w:rPr>
        <w:t>Correlation coefficients for feature group [mpMRI + GLCM-TFs] (</w:t>
      </w:r>
      <w:r w:rsidR="001F3A69" w:rsidRPr="00F52776">
        <w:rPr>
          <w:rFonts w:ascii="Times New Roman" w:hAnsi="Times New Roman" w:cs="Times New Roman"/>
          <w:b/>
          <w:sz w:val="24"/>
          <w:szCs w:val="24"/>
        </w:rPr>
        <w:t>95% confidence intervals</w:t>
      </w:r>
      <w:r w:rsidR="00AE511B" w:rsidRPr="00F52776">
        <w:rPr>
          <w:rFonts w:ascii="Times New Roman" w:hAnsi="Times New Roman" w:cs="Times New Roman"/>
          <w:b/>
          <w:sz w:val="24"/>
          <w:szCs w:val="24"/>
        </w:rPr>
        <w:t>)</w:t>
      </w:r>
    </w:p>
    <w:tbl>
      <w:tblPr>
        <w:tblW w:w="0" w:type="auto"/>
        <w:tblInd w:w="93" w:type="dxa"/>
        <w:tblBorders>
          <w:top w:val="double" w:sz="4" w:space="0" w:color="auto"/>
          <w:bottom w:val="single" w:sz="4" w:space="0" w:color="auto"/>
        </w:tblBorders>
        <w:tblLook w:val="04A0" w:firstRow="1" w:lastRow="0" w:firstColumn="1" w:lastColumn="0" w:noHBand="0" w:noVBand="1"/>
      </w:tblPr>
      <w:tblGrid>
        <w:gridCol w:w="1939"/>
        <w:gridCol w:w="1885"/>
        <w:gridCol w:w="1958"/>
        <w:gridCol w:w="1885"/>
        <w:gridCol w:w="1885"/>
        <w:gridCol w:w="2010"/>
      </w:tblGrid>
      <w:tr w:rsidR="00E85C76" w:rsidRPr="00F52776" w14:paraId="71A63844" w14:textId="77777777" w:rsidTr="006731AE">
        <w:trPr>
          <w:trHeight w:val="255"/>
        </w:trPr>
        <w:tc>
          <w:tcPr>
            <w:tcW w:w="0" w:type="auto"/>
            <w:tcBorders>
              <w:top w:val="double" w:sz="4" w:space="0" w:color="auto"/>
              <w:bottom w:val="single" w:sz="4" w:space="0" w:color="auto"/>
            </w:tcBorders>
            <w:shd w:val="clear" w:color="auto" w:fill="auto"/>
            <w:noWrap/>
            <w:vAlign w:val="bottom"/>
            <w:hideMark/>
          </w:tcPr>
          <w:p w14:paraId="0E25AD1E" w14:textId="77777777" w:rsidR="00E85C76" w:rsidRPr="00F52776" w:rsidRDefault="00E85C76" w:rsidP="00734FCD">
            <w:pPr>
              <w:spacing w:after="0" w:line="240" w:lineRule="auto"/>
              <w:rPr>
                <w:rFonts w:ascii="Times New Roman" w:eastAsia="Times New Roman" w:hAnsi="Times New Roman" w:cs="Times New Roman"/>
                <w:color w:val="000000"/>
              </w:rPr>
            </w:pPr>
          </w:p>
        </w:tc>
        <w:tc>
          <w:tcPr>
            <w:tcW w:w="0" w:type="auto"/>
            <w:tcBorders>
              <w:top w:val="double" w:sz="4" w:space="0" w:color="auto"/>
              <w:bottom w:val="single" w:sz="4" w:space="0" w:color="auto"/>
            </w:tcBorders>
            <w:shd w:val="clear" w:color="auto" w:fill="auto"/>
            <w:noWrap/>
            <w:vAlign w:val="center"/>
            <w:hideMark/>
          </w:tcPr>
          <w:p w14:paraId="566F0A2D"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t2w</w:t>
            </w:r>
          </w:p>
        </w:tc>
        <w:tc>
          <w:tcPr>
            <w:tcW w:w="0" w:type="auto"/>
            <w:tcBorders>
              <w:top w:val="double" w:sz="4" w:space="0" w:color="auto"/>
              <w:bottom w:val="single" w:sz="4" w:space="0" w:color="auto"/>
            </w:tcBorders>
            <w:shd w:val="clear" w:color="auto" w:fill="auto"/>
            <w:noWrap/>
            <w:vAlign w:val="center"/>
            <w:hideMark/>
          </w:tcPr>
          <w:p w14:paraId="7CE6359D"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adc</w:t>
            </w:r>
            <w:proofErr w:type="spellEnd"/>
          </w:p>
        </w:tc>
        <w:tc>
          <w:tcPr>
            <w:tcW w:w="0" w:type="auto"/>
            <w:tcBorders>
              <w:top w:val="double" w:sz="4" w:space="0" w:color="auto"/>
              <w:bottom w:val="single" w:sz="4" w:space="0" w:color="auto"/>
            </w:tcBorders>
            <w:shd w:val="clear" w:color="auto" w:fill="auto"/>
            <w:noWrap/>
            <w:vAlign w:val="center"/>
            <w:hideMark/>
          </w:tcPr>
          <w:p w14:paraId="26A3BD00"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ve</w:t>
            </w:r>
            <w:proofErr w:type="spellEnd"/>
          </w:p>
        </w:tc>
        <w:tc>
          <w:tcPr>
            <w:tcW w:w="0" w:type="auto"/>
            <w:tcBorders>
              <w:top w:val="double" w:sz="4" w:space="0" w:color="auto"/>
              <w:bottom w:val="single" w:sz="4" w:space="0" w:color="auto"/>
            </w:tcBorders>
            <w:shd w:val="clear" w:color="auto" w:fill="auto"/>
            <w:noWrap/>
            <w:vAlign w:val="center"/>
            <w:hideMark/>
          </w:tcPr>
          <w:p w14:paraId="7296714E"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energy</w:t>
            </w:r>
          </w:p>
        </w:tc>
        <w:tc>
          <w:tcPr>
            <w:tcW w:w="2010" w:type="dxa"/>
            <w:tcBorders>
              <w:top w:val="double" w:sz="4" w:space="0" w:color="auto"/>
              <w:bottom w:val="single" w:sz="4" w:space="0" w:color="auto"/>
            </w:tcBorders>
            <w:shd w:val="clear" w:color="auto" w:fill="auto"/>
            <w:noWrap/>
            <w:vAlign w:val="center"/>
            <w:hideMark/>
          </w:tcPr>
          <w:p w14:paraId="1085A20B"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cTendency</w:t>
            </w:r>
            <w:proofErr w:type="spellEnd"/>
          </w:p>
        </w:tc>
      </w:tr>
      <w:tr w:rsidR="00E85C76" w:rsidRPr="00F52776" w14:paraId="68AC7E4C" w14:textId="77777777" w:rsidTr="00E2581A">
        <w:trPr>
          <w:trHeight w:val="255"/>
        </w:trPr>
        <w:tc>
          <w:tcPr>
            <w:tcW w:w="0" w:type="auto"/>
            <w:tcBorders>
              <w:top w:val="single" w:sz="4" w:space="0" w:color="auto"/>
            </w:tcBorders>
            <w:shd w:val="clear" w:color="auto" w:fill="auto"/>
            <w:noWrap/>
            <w:vAlign w:val="center"/>
            <w:hideMark/>
          </w:tcPr>
          <w:p w14:paraId="10C9725B" w14:textId="77777777" w:rsidR="00E85C76" w:rsidRPr="00F52776" w:rsidRDefault="00E85C76"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t2w</w:t>
            </w:r>
          </w:p>
        </w:tc>
        <w:tc>
          <w:tcPr>
            <w:tcW w:w="0" w:type="auto"/>
            <w:tcBorders>
              <w:top w:val="single" w:sz="4" w:space="0" w:color="auto"/>
            </w:tcBorders>
            <w:shd w:val="clear" w:color="auto" w:fill="auto"/>
            <w:noWrap/>
            <w:vAlign w:val="bottom"/>
            <w:hideMark/>
          </w:tcPr>
          <w:p w14:paraId="1B34C508"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0" w:type="auto"/>
            <w:tcBorders>
              <w:top w:val="single" w:sz="4" w:space="0" w:color="auto"/>
            </w:tcBorders>
            <w:shd w:val="clear" w:color="auto" w:fill="auto"/>
            <w:noWrap/>
            <w:vAlign w:val="bottom"/>
          </w:tcPr>
          <w:p w14:paraId="527791AE"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tcBorders>
              <w:top w:val="single" w:sz="4" w:space="0" w:color="auto"/>
            </w:tcBorders>
            <w:shd w:val="clear" w:color="auto" w:fill="auto"/>
            <w:noWrap/>
            <w:vAlign w:val="bottom"/>
          </w:tcPr>
          <w:p w14:paraId="501CAEE1"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tcBorders>
              <w:top w:val="single" w:sz="4" w:space="0" w:color="auto"/>
            </w:tcBorders>
            <w:shd w:val="clear" w:color="auto" w:fill="auto"/>
            <w:noWrap/>
            <w:vAlign w:val="bottom"/>
          </w:tcPr>
          <w:p w14:paraId="776DD270"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2010" w:type="dxa"/>
            <w:tcBorders>
              <w:top w:val="single" w:sz="4" w:space="0" w:color="auto"/>
            </w:tcBorders>
            <w:shd w:val="clear" w:color="auto" w:fill="auto"/>
            <w:noWrap/>
            <w:vAlign w:val="bottom"/>
          </w:tcPr>
          <w:p w14:paraId="4B2F17AF"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85C76" w:rsidRPr="00F52776" w14:paraId="7E2325CC" w14:textId="77777777" w:rsidTr="00E2581A">
        <w:trPr>
          <w:trHeight w:val="255"/>
        </w:trPr>
        <w:tc>
          <w:tcPr>
            <w:tcW w:w="0" w:type="auto"/>
            <w:shd w:val="clear" w:color="auto" w:fill="auto"/>
            <w:noWrap/>
            <w:vAlign w:val="center"/>
            <w:hideMark/>
          </w:tcPr>
          <w:p w14:paraId="3C760EC3" w14:textId="77777777" w:rsidR="00E85C76" w:rsidRPr="00F52776" w:rsidRDefault="008C39A0"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A</w:t>
            </w:r>
            <w:r w:rsidR="00E85C76" w:rsidRPr="00F52776">
              <w:rPr>
                <w:rFonts w:ascii="Times New Roman" w:eastAsia="Times New Roman" w:hAnsi="Times New Roman" w:cs="Times New Roman"/>
                <w:b/>
                <w:color w:val="000000"/>
              </w:rPr>
              <w:t>dc</w:t>
            </w:r>
            <w:proofErr w:type="spellEnd"/>
          </w:p>
        </w:tc>
        <w:tc>
          <w:tcPr>
            <w:tcW w:w="0" w:type="auto"/>
            <w:shd w:val="clear" w:color="auto" w:fill="auto"/>
            <w:noWrap/>
            <w:vAlign w:val="bottom"/>
            <w:hideMark/>
          </w:tcPr>
          <w:p w14:paraId="182130EC"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0.41  (</w:t>
            </w:r>
            <w:proofErr w:type="gramEnd"/>
            <w:r w:rsidRPr="00F52776">
              <w:rPr>
                <w:rFonts w:ascii="Times New Roman" w:eastAsia="Times New Roman" w:hAnsi="Times New Roman" w:cs="Times New Roman"/>
                <w:color w:val="000000"/>
              </w:rPr>
              <w:t>0.22, 0.57)</w:t>
            </w:r>
          </w:p>
        </w:tc>
        <w:tc>
          <w:tcPr>
            <w:tcW w:w="0" w:type="auto"/>
            <w:shd w:val="clear" w:color="auto" w:fill="auto"/>
            <w:noWrap/>
            <w:vAlign w:val="bottom"/>
            <w:hideMark/>
          </w:tcPr>
          <w:p w14:paraId="4C5E9EA8"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0" w:type="auto"/>
            <w:shd w:val="clear" w:color="auto" w:fill="auto"/>
            <w:noWrap/>
            <w:vAlign w:val="bottom"/>
          </w:tcPr>
          <w:p w14:paraId="64F97376"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50CF6D4D"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2010" w:type="dxa"/>
            <w:shd w:val="clear" w:color="auto" w:fill="auto"/>
            <w:noWrap/>
            <w:vAlign w:val="bottom"/>
          </w:tcPr>
          <w:p w14:paraId="40A11158"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85C76" w:rsidRPr="00F52776" w14:paraId="58BD7ABF" w14:textId="77777777" w:rsidTr="00E2581A">
        <w:trPr>
          <w:trHeight w:val="255"/>
        </w:trPr>
        <w:tc>
          <w:tcPr>
            <w:tcW w:w="0" w:type="auto"/>
            <w:shd w:val="clear" w:color="auto" w:fill="auto"/>
            <w:noWrap/>
            <w:vAlign w:val="center"/>
            <w:hideMark/>
          </w:tcPr>
          <w:p w14:paraId="256DF23B" w14:textId="77777777" w:rsidR="00E85C76" w:rsidRPr="00F52776" w:rsidRDefault="008C39A0"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V</w:t>
            </w:r>
            <w:r w:rsidR="00E85C76" w:rsidRPr="00F52776">
              <w:rPr>
                <w:rFonts w:ascii="Times New Roman" w:eastAsia="Times New Roman" w:hAnsi="Times New Roman" w:cs="Times New Roman"/>
                <w:b/>
                <w:color w:val="000000"/>
              </w:rPr>
              <w:t>e</w:t>
            </w:r>
            <w:proofErr w:type="spellEnd"/>
          </w:p>
        </w:tc>
        <w:tc>
          <w:tcPr>
            <w:tcW w:w="0" w:type="auto"/>
            <w:shd w:val="clear" w:color="auto" w:fill="auto"/>
            <w:noWrap/>
            <w:vAlign w:val="bottom"/>
            <w:hideMark/>
          </w:tcPr>
          <w:p w14:paraId="05F2834D"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1  (</w:t>
            </w:r>
            <w:proofErr w:type="gramEnd"/>
            <w:r w:rsidRPr="00F52776">
              <w:rPr>
                <w:rFonts w:ascii="Times New Roman" w:eastAsia="Times New Roman" w:hAnsi="Times New Roman" w:cs="Times New Roman"/>
                <w:color w:val="000000"/>
              </w:rPr>
              <w:t>-0.3, 0.11)</w:t>
            </w:r>
          </w:p>
        </w:tc>
        <w:tc>
          <w:tcPr>
            <w:tcW w:w="0" w:type="auto"/>
            <w:shd w:val="clear" w:color="auto" w:fill="auto"/>
            <w:noWrap/>
            <w:vAlign w:val="bottom"/>
            <w:hideMark/>
          </w:tcPr>
          <w:p w14:paraId="43A3C77C"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03  (</w:t>
            </w:r>
            <w:proofErr w:type="gramEnd"/>
            <w:r w:rsidRPr="00F52776">
              <w:rPr>
                <w:rFonts w:ascii="Times New Roman" w:eastAsia="Times New Roman" w:hAnsi="Times New Roman" w:cs="Times New Roman"/>
                <w:color w:val="000000"/>
              </w:rPr>
              <w:t>-0.24, 0.18)</w:t>
            </w:r>
          </w:p>
        </w:tc>
        <w:tc>
          <w:tcPr>
            <w:tcW w:w="0" w:type="auto"/>
            <w:shd w:val="clear" w:color="auto" w:fill="auto"/>
            <w:noWrap/>
            <w:vAlign w:val="bottom"/>
            <w:hideMark/>
          </w:tcPr>
          <w:p w14:paraId="7D28C7D2"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0" w:type="auto"/>
            <w:shd w:val="clear" w:color="auto" w:fill="auto"/>
            <w:noWrap/>
            <w:vAlign w:val="bottom"/>
          </w:tcPr>
          <w:p w14:paraId="2086B316"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2010" w:type="dxa"/>
            <w:shd w:val="clear" w:color="auto" w:fill="auto"/>
            <w:noWrap/>
            <w:vAlign w:val="bottom"/>
          </w:tcPr>
          <w:p w14:paraId="6A9106C4"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85C76" w:rsidRPr="00F52776" w14:paraId="79E0AD15" w14:textId="77777777" w:rsidTr="00E2581A">
        <w:trPr>
          <w:trHeight w:val="255"/>
        </w:trPr>
        <w:tc>
          <w:tcPr>
            <w:tcW w:w="0" w:type="auto"/>
            <w:shd w:val="clear" w:color="auto" w:fill="auto"/>
            <w:noWrap/>
            <w:vAlign w:val="center"/>
            <w:hideMark/>
          </w:tcPr>
          <w:p w14:paraId="781AE0A7" w14:textId="77777777" w:rsidR="00E85C76" w:rsidRPr="00F52776" w:rsidRDefault="008C39A0"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E</w:t>
            </w:r>
            <w:r w:rsidR="00E85C76" w:rsidRPr="00F52776">
              <w:rPr>
                <w:rFonts w:ascii="Times New Roman" w:eastAsia="Times New Roman" w:hAnsi="Times New Roman" w:cs="Times New Roman"/>
                <w:b/>
                <w:color w:val="000000"/>
              </w:rPr>
              <w:t>nergy</w:t>
            </w:r>
          </w:p>
        </w:tc>
        <w:tc>
          <w:tcPr>
            <w:tcW w:w="0" w:type="auto"/>
            <w:shd w:val="clear" w:color="auto" w:fill="auto"/>
            <w:noWrap/>
            <w:vAlign w:val="bottom"/>
            <w:hideMark/>
          </w:tcPr>
          <w:p w14:paraId="3A295CC1"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1  (</w:t>
            </w:r>
            <w:proofErr w:type="gramEnd"/>
            <w:r w:rsidRPr="00F52776">
              <w:rPr>
                <w:rFonts w:ascii="Times New Roman" w:eastAsia="Times New Roman" w:hAnsi="Times New Roman" w:cs="Times New Roman"/>
                <w:color w:val="000000"/>
              </w:rPr>
              <w:t>-0.3, 0.12)</w:t>
            </w:r>
          </w:p>
        </w:tc>
        <w:tc>
          <w:tcPr>
            <w:tcW w:w="0" w:type="auto"/>
            <w:shd w:val="clear" w:color="auto" w:fill="auto"/>
            <w:noWrap/>
            <w:vAlign w:val="bottom"/>
            <w:hideMark/>
          </w:tcPr>
          <w:p w14:paraId="5FD83C24"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15  (</w:t>
            </w:r>
            <w:proofErr w:type="gramEnd"/>
            <w:r w:rsidRPr="00F52776">
              <w:rPr>
                <w:rFonts w:ascii="Times New Roman" w:eastAsia="Times New Roman" w:hAnsi="Times New Roman" w:cs="Times New Roman"/>
                <w:color w:val="000000"/>
              </w:rPr>
              <w:t>-0.34, 0.06)</w:t>
            </w:r>
          </w:p>
        </w:tc>
        <w:tc>
          <w:tcPr>
            <w:tcW w:w="0" w:type="auto"/>
            <w:shd w:val="clear" w:color="auto" w:fill="auto"/>
            <w:noWrap/>
            <w:vAlign w:val="bottom"/>
            <w:hideMark/>
          </w:tcPr>
          <w:p w14:paraId="05881DBA"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0.06  (</w:t>
            </w:r>
            <w:proofErr w:type="gramEnd"/>
            <w:r w:rsidRPr="00F52776">
              <w:rPr>
                <w:rFonts w:ascii="Times New Roman" w:eastAsia="Times New Roman" w:hAnsi="Times New Roman" w:cs="Times New Roman"/>
                <w:color w:val="000000"/>
              </w:rPr>
              <w:t>-0.15, 0.26)</w:t>
            </w:r>
          </w:p>
        </w:tc>
        <w:tc>
          <w:tcPr>
            <w:tcW w:w="0" w:type="auto"/>
            <w:shd w:val="clear" w:color="auto" w:fill="auto"/>
            <w:noWrap/>
            <w:vAlign w:val="bottom"/>
            <w:hideMark/>
          </w:tcPr>
          <w:p w14:paraId="51E92A95"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2010" w:type="dxa"/>
            <w:shd w:val="clear" w:color="auto" w:fill="auto"/>
            <w:noWrap/>
            <w:vAlign w:val="bottom"/>
          </w:tcPr>
          <w:p w14:paraId="791370F0" w14:textId="77777777" w:rsidR="00E85C76"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85C76" w:rsidRPr="00F52776" w14:paraId="75C67DF8" w14:textId="77777777" w:rsidTr="006731AE">
        <w:trPr>
          <w:trHeight w:val="255"/>
        </w:trPr>
        <w:tc>
          <w:tcPr>
            <w:tcW w:w="0" w:type="auto"/>
            <w:shd w:val="clear" w:color="auto" w:fill="auto"/>
            <w:noWrap/>
            <w:vAlign w:val="center"/>
            <w:hideMark/>
          </w:tcPr>
          <w:p w14:paraId="3B5CEF3F" w14:textId="77777777" w:rsidR="00E85C76" w:rsidRPr="00F52776" w:rsidRDefault="00E85C76"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cTendency</w:t>
            </w:r>
            <w:proofErr w:type="spellEnd"/>
          </w:p>
        </w:tc>
        <w:tc>
          <w:tcPr>
            <w:tcW w:w="0" w:type="auto"/>
            <w:shd w:val="clear" w:color="auto" w:fill="auto"/>
            <w:noWrap/>
            <w:vAlign w:val="bottom"/>
            <w:hideMark/>
          </w:tcPr>
          <w:p w14:paraId="77531E06"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0.13  (</w:t>
            </w:r>
            <w:proofErr w:type="gramEnd"/>
            <w:r w:rsidRPr="00F52776">
              <w:rPr>
                <w:rFonts w:ascii="Times New Roman" w:eastAsia="Times New Roman" w:hAnsi="Times New Roman" w:cs="Times New Roman"/>
                <w:color w:val="000000"/>
              </w:rPr>
              <w:t>-0.08, 0.33)</w:t>
            </w:r>
          </w:p>
        </w:tc>
        <w:tc>
          <w:tcPr>
            <w:tcW w:w="0" w:type="auto"/>
            <w:shd w:val="clear" w:color="auto" w:fill="auto"/>
            <w:noWrap/>
            <w:vAlign w:val="bottom"/>
            <w:hideMark/>
          </w:tcPr>
          <w:p w14:paraId="4AB3B9B9"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0.24  (</w:t>
            </w:r>
            <w:proofErr w:type="gramEnd"/>
            <w:r w:rsidRPr="00F52776">
              <w:rPr>
                <w:rFonts w:ascii="Times New Roman" w:eastAsia="Times New Roman" w:hAnsi="Times New Roman" w:cs="Times New Roman"/>
                <w:color w:val="000000"/>
              </w:rPr>
              <w:t>0.03, 0.43)</w:t>
            </w:r>
          </w:p>
        </w:tc>
        <w:tc>
          <w:tcPr>
            <w:tcW w:w="0" w:type="auto"/>
            <w:shd w:val="clear" w:color="auto" w:fill="auto"/>
            <w:noWrap/>
            <w:vAlign w:val="bottom"/>
            <w:hideMark/>
          </w:tcPr>
          <w:p w14:paraId="6BE8DD9F"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16  (</w:t>
            </w:r>
            <w:proofErr w:type="gramEnd"/>
            <w:r w:rsidRPr="00F52776">
              <w:rPr>
                <w:rFonts w:ascii="Times New Roman" w:eastAsia="Times New Roman" w:hAnsi="Times New Roman" w:cs="Times New Roman"/>
                <w:color w:val="000000"/>
              </w:rPr>
              <w:t>-0.36, 0.05)</w:t>
            </w:r>
          </w:p>
        </w:tc>
        <w:tc>
          <w:tcPr>
            <w:tcW w:w="0" w:type="auto"/>
            <w:shd w:val="clear" w:color="auto" w:fill="auto"/>
            <w:noWrap/>
            <w:vAlign w:val="bottom"/>
            <w:hideMark/>
          </w:tcPr>
          <w:p w14:paraId="5F8B20C9"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0.15  (</w:t>
            </w:r>
            <w:proofErr w:type="gramEnd"/>
            <w:r w:rsidRPr="00F52776">
              <w:rPr>
                <w:rFonts w:ascii="Times New Roman" w:eastAsia="Times New Roman" w:hAnsi="Times New Roman" w:cs="Times New Roman"/>
                <w:color w:val="000000"/>
              </w:rPr>
              <w:t>-0.06, 0.35)</w:t>
            </w:r>
          </w:p>
        </w:tc>
        <w:tc>
          <w:tcPr>
            <w:tcW w:w="2010" w:type="dxa"/>
            <w:shd w:val="clear" w:color="auto" w:fill="auto"/>
            <w:noWrap/>
            <w:vAlign w:val="bottom"/>
            <w:hideMark/>
          </w:tcPr>
          <w:p w14:paraId="77759AF4"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r>
      <w:tr w:rsidR="00E85C76" w:rsidRPr="00F52776" w14:paraId="792E6C56" w14:textId="77777777" w:rsidTr="006731AE">
        <w:trPr>
          <w:trHeight w:val="255"/>
        </w:trPr>
        <w:tc>
          <w:tcPr>
            <w:tcW w:w="0" w:type="auto"/>
            <w:shd w:val="clear" w:color="auto" w:fill="auto"/>
            <w:noWrap/>
            <w:vAlign w:val="center"/>
            <w:hideMark/>
          </w:tcPr>
          <w:p w14:paraId="5ADB92B2" w14:textId="77777777" w:rsidR="00E85C76" w:rsidRPr="00F52776" w:rsidRDefault="008C39A0"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E</w:t>
            </w:r>
            <w:r w:rsidR="00E85C76" w:rsidRPr="00F52776">
              <w:rPr>
                <w:rFonts w:ascii="Times New Roman" w:eastAsia="Times New Roman" w:hAnsi="Times New Roman" w:cs="Times New Roman"/>
                <w:b/>
                <w:color w:val="000000"/>
              </w:rPr>
              <w:t>ntropy</w:t>
            </w:r>
          </w:p>
        </w:tc>
        <w:tc>
          <w:tcPr>
            <w:tcW w:w="0" w:type="auto"/>
            <w:shd w:val="clear" w:color="auto" w:fill="auto"/>
            <w:noWrap/>
            <w:vAlign w:val="bottom"/>
            <w:hideMark/>
          </w:tcPr>
          <w:p w14:paraId="34979D64"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0.02  (</w:t>
            </w:r>
            <w:proofErr w:type="gramEnd"/>
            <w:r w:rsidRPr="00F52776">
              <w:rPr>
                <w:rFonts w:ascii="Times New Roman" w:eastAsia="Times New Roman" w:hAnsi="Times New Roman" w:cs="Times New Roman"/>
                <w:color w:val="000000"/>
              </w:rPr>
              <w:t>-0.19, 0.23)</w:t>
            </w:r>
          </w:p>
        </w:tc>
        <w:tc>
          <w:tcPr>
            <w:tcW w:w="0" w:type="auto"/>
            <w:shd w:val="clear" w:color="auto" w:fill="auto"/>
            <w:noWrap/>
            <w:vAlign w:val="bottom"/>
            <w:hideMark/>
          </w:tcPr>
          <w:p w14:paraId="377DE04B"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0.01  (</w:t>
            </w:r>
            <w:proofErr w:type="gramEnd"/>
            <w:r w:rsidRPr="00F52776">
              <w:rPr>
                <w:rFonts w:ascii="Times New Roman" w:eastAsia="Times New Roman" w:hAnsi="Times New Roman" w:cs="Times New Roman"/>
                <w:color w:val="000000"/>
              </w:rPr>
              <w:t>-0.2, 0.22)</w:t>
            </w:r>
          </w:p>
        </w:tc>
        <w:tc>
          <w:tcPr>
            <w:tcW w:w="0" w:type="auto"/>
            <w:shd w:val="clear" w:color="auto" w:fill="auto"/>
            <w:noWrap/>
            <w:vAlign w:val="bottom"/>
            <w:hideMark/>
          </w:tcPr>
          <w:p w14:paraId="7312645A"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0.12  (</w:t>
            </w:r>
            <w:proofErr w:type="gramEnd"/>
            <w:r w:rsidRPr="00F52776">
              <w:rPr>
                <w:rFonts w:ascii="Times New Roman" w:eastAsia="Times New Roman" w:hAnsi="Times New Roman" w:cs="Times New Roman"/>
                <w:color w:val="000000"/>
              </w:rPr>
              <w:t>-0.09, 0.32)</w:t>
            </w:r>
          </w:p>
        </w:tc>
        <w:tc>
          <w:tcPr>
            <w:tcW w:w="0" w:type="auto"/>
            <w:shd w:val="clear" w:color="auto" w:fill="auto"/>
            <w:noWrap/>
            <w:vAlign w:val="bottom"/>
            <w:hideMark/>
          </w:tcPr>
          <w:p w14:paraId="23A0B8FF"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11  (</w:t>
            </w:r>
            <w:proofErr w:type="gramEnd"/>
            <w:r w:rsidRPr="00F52776">
              <w:rPr>
                <w:rFonts w:ascii="Times New Roman" w:eastAsia="Times New Roman" w:hAnsi="Times New Roman" w:cs="Times New Roman"/>
                <w:color w:val="000000"/>
              </w:rPr>
              <w:t>-0.31, 0.1)</w:t>
            </w:r>
          </w:p>
        </w:tc>
        <w:tc>
          <w:tcPr>
            <w:tcW w:w="2010" w:type="dxa"/>
            <w:shd w:val="clear" w:color="auto" w:fill="auto"/>
            <w:noWrap/>
            <w:vAlign w:val="bottom"/>
            <w:hideMark/>
          </w:tcPr>
          <w:p w14:paraId="67E5E27B"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0.01  (</w:t>
            </w:r>
            <w:proofErr w:type="gramEnd"/>
            <w:r w:rsidRPr="00F52776">
              <w:rPr>
                <w:rFonts w:ascii="Times New Roman" w:eastAsia="Times New Roman" w:hAnsi="Times New Roman" w:cs="Times New Roman"/>
                <w:color w:val="000000"/>
              </w:rPr>
              <w:t>-0.2, 0.22)</w:t>
            </w:r>
          </w:p>
        </w:tc>
      </w:tr>
      <w:tr w:rsidR="00E85C76" w:rsidRPr="00F52776" w14:paraId="05915C3C" w14:textId="77777777" w:rsidTr="006731AE">
        <w:trPr>
          <w:trHeight w:val="255"/>
        </w:trPr>
        <w:tc>
          <w:tcPr>
            <w:tcW w:w="0" w:type="auto"/>
            <w:shd w:val="clear" w:color="auto" w:fill="auto"/>
            <w:noWrap/>
            <w:vAlign w:val="center"/>
            <w:hideMark/>
          </w:tcPr>
          <w:p w14:paraId="04FF0F6A" w14:textId="77777777" w:rsidR="00E85C76" w:rsidRPr="00F52776" w:rsidRDefault="008C39A0"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M</w:t>
            </w:r>
            <w:r w:rsidR="00E85C76" w:rsidRPr="00F52776">
              <w:rPr>
                <w:rFonts w:ascii="Times New Roman" w:eastAsia="Times New Roman" w:hAnsi="Times New Roman" w:cs="Times New Roman"/>
                <w:b/>
                <w:color w:val="000000"/>
              </w:rPr>
              <w:t>ean</w:t>
            </w:r>
          </w:p>
        </w:tc>
        <w:tc>
          <w:tcPr>
            <w:tcW w:w="0" w:type="auto"/>
            <w:shd w:val="clear" w:color="auto" w:fill="auto"/>
            <w:noWrap/>
            <w:vAlign w:val="bottom"/>
            <w:hideMark/>
          </w:tcPr>
          <w:p w14:paraId="47FF05D6"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0.3  (</w:t>
            </w:r>
            <w:proofErr w:type="gramEnd"/>
            <w:r w:rsidRPr="00F52776">
              <w:rPr>
                <w:rFonts w:ascii="Times New Roman" w:eastAsia="Times New Roman" w:hAnsi="Times New Roman" w:cs="Times New Roman"/>
                <w:color w:val="000000"/>
              </w:rPr>
              <w:t>0.1, 0.48)</w:t>
            </w:r>
          </w:p>
        </w:tc>
        <w:tc>
          <w:tcPr>
            <w:tcW w:w="0" w:type="auto"/>
            <w:shd w:val="clear" w:color="auto" w:fill="auto"/>
            <w:noWrap/>
            <w:vAlign w:val="bottom"/>
            <w:hideMark/>
          </w:tcPr>
          <w:p w14:paraId="1D8FC2A7"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0.37  (</w:t>
            </w:r>
            <w:proofErr w:type="gramEnd"/>
            <w:r w:rsidRPr="00F52776">
              <w:rPr>
                <w:rFonts w:ascii="Times New Roman" w:eastAsia="Times New Roman" w:hAnsi="Times New Roman" w:cs="Times New Roman"/>
                <w:color w:val="000000"/>
              </w:rPr>
              <w:t>0.17, 0.54)</w:t>
            </w:r>
          </w:p>
        </w:tc>
        <w:tc>
          <w:tcPr>
            <w:tcW w:w="0" w:type="auto"/>
            <w:shd w:val="clear" w:color="auto" w:fill="auto"/>
            <w:noWrap/>
            <w:vAlign w:val="bottom"/>
            <w:hideMark/>
          </w:tcPr>
          <w:p w14:paraId="2F2B4754"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03  (</w:t>
            </w:r>
            <w:proofErr w:type="gramEnd"/>
            <w:r w:rsidRPr="00F52776">
              <w:rPr>
                <w:rFonts w:ascii="Times New Roman" w:eastAsia="Times New Roman" w:hAnsi="Times New Roman" w:cs="Times New Roman"/>
                <w:color w:val="000000"/>
              </w:rPr>
              <w:t>-0.23, 0.18)</w:t>
            </w:r>
          </w:p>
        </w:tc>
        <w:tc>
          <w:tcPr>
            <w:tcW w:w="0" w:type="auto"/>
            <w:shd w:val="clear" w:color="auto" w:fill="auto"/>
            <w:noWrap/>
            <w:vAlign w:val="bottom"/>
            <w:hideMark/>
          </w:tcPr>
          <w:p w14:paraId="2A5C2002"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21  (</w:t>
            </w:r>
            <w:proofErr w:type="gramEnd"/>
            <w:r w:rsidRPr="00F52776">
              <w:rPr>
                <w:rFonts w:ascii="Times New Roman" w:eastAsia="Times New Roman" w:hAnsi="Times New Roman" w:cs="Times New Roman"/>
                <w:color w:val="000000"/>
              </w:rPr>
              <w:t>-0.4, -0.01)</w:t>
            </w:r>
          </w:p>
        </w:tc>
        <w:tc>
          <w:tcPr>
            <w:tcW w:w="2010" w:type="dxa"/>
            <w:shd w:val="clear" w:color="auto" w:fill="auto"/>
            <w:noWrap/>
            <w:vAlign w:val="bottom"/>
            <w:hideMark/>
          </w:tcPr>
          <w:p w14:paraId="2B44B2F0"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0.19  (</w:t>
            </w:r>
            <w:proofErr w:type="gramEnd"/>
            <w:r w:rsidRPr="00F52776">
              <w:rPr>
                <w:rFonts w:ascii="Times New Roman" w:eastAsia="Times New Roman" w:hAnsi="Times New Roman" w:cs="Times New Roman"/>
                <w:color w:val="000000"/>
              </w:rPr>
              <w:t>-0.02, 0.38)</w:t>
            </w:r>
          </w:p>
        </w:tc>
      </w:tr>
      <w:tr w:rsidR="00E85C76" w:rsidRPr="00F52776" w14:paraId="57781EC9" w14:textId="77777777" w:rsidTr="006731AE">
        <w:trPr>
          <w:trHeight w:val="255"/>
        </w:trPr>
        <w:tc>
          <w:tcPr>
            <w:tcW w:w="0" w:type="auto"/>
            <w:shd w:val="clear" w:color="auto" w:fill="auto"/>
            <w:noWrap/>
            <w:vAlign w:val="center"/>
            <w:hideMark/>
          </w:tcPr>
          <w:p w14:paraId="348C225E" w14:textId="77777777" w:rsidR="00E85C76" w:rsidRPr="00F52776" w:rsidRDefault="00E85C76"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sumAverage</w:t>
            </w:r>
            <w:proofErr w:type="spellEnd"/>
          </w:p>
        </w:tc>
        <w:tc>
          <w:tcPr>
            <w:tcW w:w="0" w:type="auto"/>
            <w:shd w:val="clear" w:color="auto" w:fill="auto"/>
            <w:noWrap/>
            <w:vAlign w:val="bottom"/>
            <w:hideMark/>
          </w:tcPr>
          <w:p w14:paraId="7F0F4F4E"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0.33  (</w:t>
            </w:r>
            <w:proofErr w:type="gramEnd"/>
            <w:r w:rsidRPr="00F52776">
              <w:rPr>
                <w:rFonts w:ascii="Times New Roman" w:eastAsia="Times New Roman" w:hAnsi="Times New Roman" w:cs="Times New Roman"/>
                <w:color w:val="000000"/>
              </w:rPr>
              <w:t>0.13, 0.5)</w:t>
            </w:r>
          </w:p>
        </w:tc>
        <w:tc>
          <w:tcPr>
            <w:tcW w:w="0" w:type="auto"/>
            <w:shd w:val="clear" w:color="auto" w:fill="auto"/>
            <w:noWrap/>
            <w:vAlign w:val="bottom"/>
            <w:hideMark/>
          </w:tcPr>
          <w:p w14:paraId="09625767"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0.33  (</w:t>
            </w:r>
            <w:proofErr w:type="gramEnd"/>
            <w:r w:rsidRPr="00F52776">
              <w:rPr>
                <w:rFonts w:ascii="Times New Roman" w:eastAsia="Times New Roman" w:hAnsi="Times New Roman" w:cs="Times New Roman"/>
                <w:color w:val="000000"/>
              </w:rPr>
              <w:t>0.13, 0.51)</w:t>
            </w:r>
          </w:p>
        </w:tc>
        <w:tc>
          <w:tcPr>
            <w:tcW w:w="0" w:type="auto"/>
            <w:shd w:val="clear" w:color="auto" w:fill="auto"/>
            <w:noWrap/>
            <w:vAlign w:val="bottom"/>
            <w:hideMark/>
          </w:tcPr>
          <w:p w14:paraId="1CBFCBD5"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02  (</w:t>
            </w:r>
            <w:proofErr w:type="gramEnd"/>
            <w:r w:rsidRPr="00F52776">
              <w:rPr>
                <w:rFonts w:ascii="Times New Roman" w:eastAsia="Times New Roman" w:hAnsi="Times New Roman" w:cs="Times New Roman"/>
                <w:color w:val="000000"/>
              </w:rPr>
              <w:t>-0.23, 0.19)</w:t>
            </w:r>
          </w:p>
        </w:tc>
        <w:tc>
          <w:tcPr>
            <w:tcW w:w="0" w:type="auto"/>
            <w:shd w:val="clear" w:color="auto" w:fill="auto"/>
            <w:noWrap/>
            <w:vAlign w:val="bottom"/>
            <w:hideMark/>
          </w:tcPr>
          <w:p w14:paraId="04FB73D0"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21  (</w:t>
            </w:r>
            <w:proofErr w:type="gramEnd"/>
            <w:r w:rsidRPr="00F52776">
              <w:rPr>
                <w:rFonts w:ascii="Times New Roman" w:eastAsia="Times New Roman" w:hAnsi="Times New Roman" w:cs="Times New Roman"/>
                <w:color w:val="000000"/>
              </w:rPr>
              <w:t>-0.4, 0)</w:t>
            </w:r>
          </w:p>
        </w:tc>
        <w:tc>
          <w:tcPr>
            <w:tcW w:w="2010" w:type="dxa"/>
            <w:shd w:val="clear" w:color="auto" w:fill="auto"/>
            <w:noWrap/>
            <w:vAlign w:val="bottom"/>
            <w:hideMark/>
          </w:tcPr>
          <w:p w14:paraId="3D96A657"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0.13  (</w:t>
            </w:r>
            <w:proofErr w:type="gramEnd"/>
            <w:r w:rsidRPr="00F52776">
              <w:rPr>
                <w:rFonts w:ascii="Times New Roman" w:eastAsia="Times New Roman" w:hAnsi="Times New Roman" w:cs="Times New Roman"/>
                <w:color w:val="000000"/>
              </w:rPr>
              <w:t>-0.08, 0.33)</w:t>
            </w:r>
          </w:p>
        </w:tc>
      </w:tr>
      <w:tr w:rsidR="00E85C76" w:rsidRPr="00F52776" w14:paraId="16CF37E8" w14:textId="77777777" w:rsidTr="006731AE">
        <w:trPr>
          <w:trHeight w:val="255"/>
        </w:trPr>
        <w:tc>
          <w:tcPr>
            <w:tcW w:w="0" w:type="auto"/>
            <w:shd w:val="clear" w:color="auto" w:fill="auto"/>
            <w:noWrap/>
            <w:vAlign w:val="center"/>
            <w:hideMark/>
          </w:tcPr>
          <w:p w14:paraId="3641F44A" w14:textId="77777777" w:rsidR="00E85C76" w:rsidRPr="00F52776" w:rsidRDefault="00E85C76"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homogeneity1</w:t>
            </w:r>
          </w:p>
        </w:tc>
        <w:tc>
          <w:tcPr>
            <w:tcW w:w="0" w:type="auto"/>
            <w:shd w:val="clear" w:color="auto" w:fill="auto"/>
            <w:noWrap/>
            <w:vAlign w:val="bottom"/>
            <w:hideMark/>
          </w:tcPr>
          <w:p w14:paraId="1B458A9C"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14  (</w:t>
            </w:r>
            <w:proofErr w:type="gramEnd"/>
            <w:r w:rsidRPr="00F52776">
              <w:rPr>
                <w:rFonts w:ascii="Times New Roman" w:eastAsia="Times New Roman" w:hAnsi="Times New Roman" w:cs="Times New Roman"/>
                <w:color w:val="000000"/>
              </w:rPr>
              <w:t>-0.34, 0.07)</w:t>
            </w:r>
          </w:p>
        </w:tc>
        <w:tc>
          <w:tcPr>
            <w:tcW w:w="0" w:type="auto"/>
            <w:shd w:val="clear" w:color="auto" w:fill="auto"/>
            <w:noWrap/>
            <w:vAlign w:val="bottom"/>
            <w:hideMark/>
          </w:tcPr>
          <w:p w14:paraId="55E34056"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23  (</w:t>
            </w:r>
            <w:proofErr w:type="gramEnd"/>
            <w:r w:rsidRPr="00F52776">
              <w:rPr>
                <w:rFonts w:ascii="Times New Roman" w:eastAsia="Times New Roman" w:hAnsi="Times New Roman" w:cs="Times New Roman"/>
                <w:color w:val="000000"/>
              </w:rPr>
              <w:t>-0.42, -0.02)</w:t>
            </w:r>
          </w:p>
        </w:tc>
        <w:tc>
          <w:tcPr>
            <w:tcW w:w="0" w:type="auto"/>
            <w:shd w:val="clear" w:color="auto" w:fill="auto"/>
            <w:noWrap/>
            <w:vAlign w:val="bottom"/>
            <w:hideMark/>
          </w:tcPr>
          <w:p w14:paraId="0A280FE4"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  (</w:t>
            </w:r>
            <w:proofErr w:type="gramEnd"/>
            <w:r w:rsidRPr="00F52776">
              <w:rPr>
                <w:rFonts w:ascii="Times New Roman" w:eastAsia="Times New Roman" w:hAnsi="Times New Roman" w:cs="Times New Roman"/>
                <w:color w:val="000000"/>
              </w:rPr>
              <w:t>-0.21, 0.21)</w:t>
            </w:r>
          </w:p>
        </w:tc>
        <w:tc>
          <w:tcPr>
            <w:tcW w:w="0" w:type="auto"/>
            <w:shd w:val="clear" w:color="auto" w:fill="auto"/>
            <w:noWrap/>
            <w:vAlign w:val="bottom"/>
            <w:hideMark/>
          </w:tcPr>
          <w:p w14:paraId="3DF65FD7"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0.77  (</w:t>
            </w:r>
            <w:proofErr w:type="gramEnd"/>
            <w:r w:rsidRPr="00F52776">
              <w:rPr>
                <w:rFonts w:ascii="Times New Roman" w:eastAsia="Times New Roman" w:hAnsi="Times New Roman" w:cs="Times New Roman"/>
                <w:color w:val="000000"/>
              </w:rPr>
              <w:t>0.67, 0.84)</w:t>
            </w:r>
          </w:p>
        </w:tc>
        <w:tc>
          <w:tcPr>
            <w:tcW w:w="2010" w:type="dxa"/>
            <w:shd w:val="clear" w:color="auto" w:fill="auto"/>
            <w:noWrap/>
            <w:vAlign w:val="bottom"/>
            <w:hideMark/>
          </w:tcPr>
          <w:p w14:paraId="2FC795EB"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0.29  (</w:t>
            </w:r>
            <w:proofErr w:type="gramEnd"/>
            <w:r w:rsidRPr="00F52776">
              <w:rPr>
                <w:rFonts w:ascii="Times New Roman" w:eastAsia="Times New Roman" w:hAnsi="Times New Roman" w:cs="Times New Roman"/>
                <w:color w:val="000000"/>
              </w:rPr>
              <w:t>0.08, 0.47)</w:t>
            </w:r>
          </w:p>
        </w:tc>
      </w:tr>
      <w:tr w:rsidR="00E85C76" w:rsidRPr="00F52776" w14:paraId="33154C11" w14:textId="77777777" w:rsidTr="006731AE">
        <w:trPr>
          <w:trHeight w:val="255"/>
        </w:trPr>
        <w:tc>
          <w:tcPr>
            <w:tcW w:w="0" w:type="auto"/>
            <w:shd w:val="clear" w:color="auto" w:fill="auto"/>
            <w:noWrap/>
            <w:vAlign w:val="center"/>
            <w:hideMark/>
          </w:tcPr>
          <w:p w14:paraId="26A08976" w14:textId="77777777" w:rsidR="00E85C76" w:rsidRPr="00F52776" w:rsidRDefault="00E85C76"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homogeneity2</w:t>
            </w:r>
          </w:p>
        </w:tc>
        <w:tc>
          <w:tcPr>
            <w:tcW w:w="0" w:type="auto"/>
            <w:shd w:val="clear" w:color="auto" w:fill="auto"/>
            <w:noWrap/>
            <w:vAlign w:val="bottom"/>
            <w:hideMark/>
          </w:tcPr>
          <w:p w14:paraId="77C646F6"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15  (</w:t>
            </w:r>
            <w:proofErr w:type="gramEnd"/>
            <w:r w:rsidRPr="00F52776">
              <w:rPr>
                <w:rFonts w:ascii="Times New Roman" w:eastAsia="Times New Roman" w:hAnsi="Times New Roman" w:cs="Times New Roman"/>
                <w:color w:val="000000"/>
              </w:rPr>
              <w:t>-0.34, 0.07)</w:t>
            </w:r>
          </w:p>
        </w:tc>
        <w:tc>
          <w:tcPr>
            <w:tcW w:w="0" w:type="auto"/>
            <w:shd w:val="clear" w:color="auto" w:fill="auto"/>
            <w:noWrap/>
            <w:vAlign w:val="bottom"/>
            <w:hideMark/>
          </w:tcPr>
          <w:p w14:paraId="0C9D3612"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  (</w:t>
            </w:r>
            <w:proofErr w:type="gramEnd"/>
            <w:r w:rsidRPr="00F52776">
              <w:rPr>
                <w:rFonts w:ascii="Times New Roman" w:eastAsia="Times New Roman" w:hAnsi="Times New Roman" w:cs="Times New Roman"/>
                <w:color w:val="000000"/>
              </w:rPr>
              <w:t>-0.39, 0.01)</w:t>
            </w:r>
          </w:p>
        </w:tc>
        <w:tc>
          <w:tcPr>
            <w:tcW w:w="0" w:type="auto"/>
            <w:shd w:val="clear" w:color="auto" w:fill="auto"/>
            <w:noWrap/>
            <w:vAlign w:val="bottom"/>
            <w:hideMark/>
          </w:tcPr>
          <w:p w14:paraId="062FF6D5"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01  (</w:t>
            </w:r>
            <w:proofErr w:type="gramEnd"/>
            <w:r w:rsidRPr="00F52776">
              <w:rPr>
                <w:rFonts w:ascii="Times New Roman" w:eastAsia="Times New Roman" w:hAnsi="Times New Roman" w:cs="Times New Roman"/>
                <w:color w:val="000000"/>
              </w:rPr>
              <w:t>-0.21, 0.2)</w:t>
            </w:r>
          </w:p>
        </w:tc>
        <w:tc>
          <w:tcPr>
            <w:tcW w:w="0" w:type="auto"/>
            <w:shd w:val="clear" w:color="auto" w:fill="auto"/>
            <w:noWrap/>
            <w:vAlign w:val="bottom"/>
            <w:hideMark/>
          </w:tcPr>
          <w:p w14:paraId="791CF5E2"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0.74  (</w:t>
            </w:r>
            <w:proofErr w:type="gramEnd"/>
            <w:r w:rsidRPr="00F52776">
              <w:rPr>
                <w:rFonts w:ascii="Times New Roman" w:eastAsia="Times New Roman" w:hAnsi="Times New Roman" w:cs="Times New Roman"/>
                <w:color w:val="000000"/>
              </w:rPr>
              <w:t>0.63, 0.82)</w:t>
            </w:r>
          </w:p>
        </w:tc>
        <w:tc>
          <w:tcPr>
            <w:tcW w:w="2010" w:type="dxa"/>
            <w:shd w:val="clear" w:color="auto" w:fill="auto"/>
            <w:noWrap/>
            <w:vAlign w:val="bottom"/>
            <w:hideMark/>
          </w:tcPr>
          <w:p w14:paraId="6711DB41"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0.29  (</w:t>
            </w:r>
            <w:proofErr w:type="gramEnd"/>
            <w:r w:rsidRPr="00F52776">
              <w:rPr>
                <w:rFonts w:ascii="Times New Roman" w:eastAsia="Times New Roman" w:hAnsi="Times New Roman" w:cs="Times New Roman"/>
                <w:color w:val="000000"/>
              </w:rPr>
              <w:t>0.08, 0.47)</w:t>
            </w:r>
          </w:p>
        </w:tc>
      </w:tr>
      <w:tr w:rsidR="00E85C76" w:rsidRPr="00F52776" w14:paraId="7E8DA235" w14:textId="77777777" w:rsidTr="006731AE">
        <w:trPr>
          <w:trHeight w:val="255"/>
        </w:trPr>
        <w:tc>
          <w:tcPr>
            <w:tcW w:w="0" w:type="auto"/>
            <w:shd w:val="clear" w:color="auto" w:fill="auto"/>
            <w:noWrap/>
            <w:vAlign w:val="center"/>
            <w:hideMark/>
          </w:tcPr>
          <w:p w14:paraId="531400E4" w14:textId="77777777" w:rsidR="00E85C76" w:rsidRPr="00F52776" w:rsidRDefault="00E85C76"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differenceEntropy</w:t>
            </w:r>
            <w:proofErr w:type="spellEnd"/>
          </w:p>
        </w:tc>
        <w:tc>
          <w:tcPr>
            <w:tcW w:w="0" w:type="auto"/>
            <w:shd w:val="clear" w:color="auto" w:fill="auto"/>
            <w:noWrap/>
            <w:vAlign w:val="bottom"/>
            <w:hideMark/>
          </w:tcPr>
          <w:p w14:paraId="41730711"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02  (</w:t>
            </w:r>
            <w:proofErr w:type="gramEnd"/>
            <w:r w:rsidRPr="00F52776">
              <w:rPr>
                <w:rFonts w:ascii="Times New Roman" w:eastAsia="Times New Roman" w:hAnsi="Times New Roman" w:cs="Times New Roman"/>
                <w:color w:val="000000"/>
              </w:rPr>
              <w:t>-0.23, 0.19)</w:t>
            </w:r>
          </w:p>
        </w:tc>
        <w:tc>
          <w:tcPr>
            <w:tcW w:w="0" w:type="auto"/>
            <w:shd w:val="clear" w:color="auto" w:fill="auto"/>
            <w:noWrap/>
            <w:vAlign w:val="bottom"/>
            <w:hideMark/>
          </w:tcPr>
          <w:p w14:paraId="74E2E1A7"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04  (</w:t>
            </w:r>
            <w:proofErr w:type="gramEnd"/>
            <w:r w:rsidRPr="00F52776">
              <w:rPr>
                <w:rFonts w:ascii="Times New Roman" w:eastAsia="Times New Roman" w:hAnsi="Times New Roman" w:cs="Times New Roman"/>
                <w:color w:val="000000"/>
              </w:rPr>
              <w:t>-0.24, 0.17)</w:t>
            </w:r>
          </w:p>
        </w:tc>
        <w:tc>
          <w:tcPr>
            <w:tcW w:w="0" w:type="auto"/>
            <w:shd w:val="clear" w:color="auto" w:fill="auto"/>
            <w:noWrap/>
            <w:vAlign w:val="bottom"/>
            <w:hideMark/>
          </w:tcPr>
          <w:p w14:paraId="3EF7B2A3" w14:textId="77777777" w:rsidR="00E85C76" w:rsidRPr="00F52776" w:rsidRDefault="00E85C76"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0.05  (</w:t>
            </w:r>
            <w:proofErr w:type="gramEnd"/>
            <w:r w:rsidRPr="00F52776">
              <w:rPr>
                <w:rFonts w:ascii="Times New Roman" w:eastAsia="Times New Roman" w:hAnsi="Times New Roman" w:cs="Times New Roman"/>
                <w:color w:val="000000"/>
              </w:rPr>
              <w:t>-0.16, 0.25)</w:t>
            </w:r>
          </w:p>
        </w:tc>
        <w:tc>
          <w:tcPr>
            <w:tcW w:w="0" w:type="auto"/>
            <w:shd w:val="clear" w:color="auto" w:fill="auto"/>
            <w:noWrap/>
            <w:vAlign w:val="bottom"/>
            <w:hideMark/>
          </w:tcPr>
          <w:p w14:paraId="3F8CF181"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08  (</w:t>
            </w:r>
            <w:proofErr w:type="gramEnd"/>
            <w:r w:rsidRPr="00F52776">
              <w:rPr>
                <w:rFonts w:ascii="Times New Roman" w:eastAsia="Times New Roman" w:hAnsi="Times New Roman" w:cs="Times New Roman"/>
                <w:color w:val="000000"/>
              </w:rPr>
              <w:t>-0.29, 0.13)</w:t>
            </w:r>
          </w:p>
        </w:tc>
        <w:tc>
          <w:tcPr>
            <w:tcW w:w="2010" w:type="dxa"/>
            <w:shd w:val="clear" w:color="auto" w:fill="auto"/>
            <w:noWrap/>
            <w:vAlign w:val="bottom"/>
            <w:hideMark/>
          </w:tcPr>
          <w:p w14:paraId="1D19B6FC" w14:textId="77777777" w:rsidR="00E85C76" w:rsidRPr="00F52776" w:rsidRDefault="00E85C76"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  (</w:t>
            </w:r>
            <w:proofErr w:type="gramEnd"/>
            <w:r w:rsidRPr="00F52776">
              <w:rPr>
                <w:rFonts w:ascii="Times New Roman" w:eastAsia="Times New Roman" w:hAnsi="Times New Roman" w:cs="Times New Roman"/>
                <w:color w:val="000000"/>
              </w:rPr>
              <w:t>-0.39, 0.01)</w:t>
            </w:r>
          </w:p>
        </w:tc>
      </w:tr>
    </w:tbl>
    <w:p w14:paraId="1A94C218" w14:textId="77777777" w:rsidR="00D57728" w:rsidRPr="00F52776" w:rsidRDefault="00D57728" w:rsidP="00D57728">
      <w:pPr>
        <w:spacing w:before="120" w:after="0" w:line="240" w:lineRule="auto"/>
        <w:rPr>
          <w:rFonts w:ascii="Times New Roman" w:hAnsi="Times New Roman" w:cs="Times New Roman"/>
          <w:sz w:val="24"/>
          <w:szCs w:val="24"/>
        </w:rPr>
      </w:pPr>
    </w:p>
    <w:p w14:paraId="57E6C97D" w14:textId="77777777" w:rsidR="00E85C76" w:rsidRPr="00F52776" w:rsidRDefault="00E85C76" w:rsidP="00D57728">
      <w:pPr>
        <w:spacing w:before="120" w:after="0" w:line="240" w:lineRule="auto"/>
        <w:rPr>
          <w:rFonts w:ascii="Times New Roman" w:hAnsi="Times New Roman" w:cs="Times New Roman"/>
          <w:sz w:val="24"/>
          <w:szCs w:val="24"/>
        </w:rPr>
      </w:pPr>
      <w:r w:rsidRPr="00F52776">
        <w:rPr>
          <w:rFonts w:ascii="Times New Roman" w:hAnsi="Times New Roman" w:cs="Times New Roman"/>
          <w:sz w:val="24"/>
          <w:szCs w:val="24"/>
        </w:rPr>
        <w:t>(</w:t>
      </w:r>
      <w:r w:rsidR="001F3A69" w:rsidRPr="00F52776">
        <w:rPr>
          <w:rFonts w:ascii="Times New Roman" w:hAnsi="Times New Roman" w:cs="Times New Roman"/>
          <w:sz w:val="24"/>
          <w:szCs w:val="24"/>
        </w:rPr>
        <w:t>Continued</w:t>
      </w:r>
      <w:r w:rsidR="004D3FAB" w:rsidRPr="00F52776">
        <w:rPr>
          <w:rFonts w:ascii="Times New Roman" w:hAnsi="Times New Roman" w:cs="Times New Roman"/>
          <w:sz w:val="24"/>
          <w:szCs w:val="24"/>
        </w:rPr>
        <w:t xml:space="preserve"> </w:t>
      </w:r>
      <w:r w:rsidR="00D57728" w:rsidRPr="00F52776">
        <w:rPr>
          <w:rFonts w:ascii="Times New Roman" w:hAnsi="Times New Roman" w:cs="Times New Roman"/>
          <w:sz w:val="24"/>
          <w:szCs w:val="24"/>
        </w:rPr>
        <w:t>table</w:t>
      </w:r>
      <w:r w:rsidRPr="00F52776">
        <w:rPr>
          <w:rFonts w:ascii="Times New Roman" w:hAnsi="Times New Roman" w:cs="Times New Roman"/>
          <w:sz w:val="24"/>
          <w:szCs w:val="24"/>
        </w:rPr>
        <w:t>)</w:t>
      </w:r>
    </w:p>
    <w:tbl>
      <w:tblPr>
        <w:tblW w:w="13623" w:type="dxa"/>
        <w:tblInd w:w="93" w:type="dxa"/>
        <w:tblBorders>
          <w:top w:val="double" w:sz="4" w:space="0" w:color="auto"/>
          <w:bottom w:val="single" w:sz="4" w:space="0" w:color="auto"/>
        </w:tblBorders>
        <w:tblLook w:val="04A0" w:firstRow="1" w:lastRow="0" w:firstColumn="1" w:lastColumn="0" w:noHBand="0" w:noVBand="1"/>
      </w:tblPr>
      <w:tblGrid>
        <w:gridCol w:w="1940"/>
        <w:gridCol w:w="1959"/>
        <w:gridCol w:w="1960"/>
        <w:gridCol w:w="1960"/>
        <w:gridCol w:w="1960"/>
        <w:gridCol w:w="1849"/>
        <w:gridCol w:w="1995"/>
      </w:tblGrid>
      <w:tr w:rsidR="00E85C76" w:rsidRPr="00F52776" w14:paraId="6F4DECC1" w14:textId="77777777" w:rsidTr="005E18EA">
        <w:trPr>
          <w:trHeight w:val="255"/>
        </w:trPr>
        <w:tc>
          <w:tcPr>
            <w:tcW w:w="0" w:type="auto"/>
            <w:tcBorders>
              <w:top w:val="double" w:sz="4" w:space="0" w:color="auto"/>
              <w:bottom w:val="single" w:sz="4" w:space="0" w:color="auto"/>
            </w:tcBorders>
            <w:shd w:val="clear" w:color="auto" w:fill="auto"/>
            <w:noWrap/>
            <w:vAlign w:val="bottom"/>
            <w:hideMark/>
          </w:tcPr>
          <w:p w14:paraId="4BCCB825" w14:textId="77777777" w:rsidR="00E85C76" w:rsidRPr="00F52776" w:rsidRDefault="00E85C76" w:rsidP="00734FCD">
            <w:pPr>
              <w:spacing w:after="0" w:line="240" w:lineRule="auto"/>
              <w:rPr>
                <w:rFonts w:ascii="Times New Roman" w:eastAsia="Times New Roman" w:hAnsi="Times New Roman" w:cs="Times New Roman"/>
                <w:color w:val="000000"/>
              </w:rPr>
            </w:pPr>
          </w:p>
        </w:tc>
        <w:tc>
          <w:tcPr>
            <w:tcW w:w="0" w:type="auto"/>
            <w:tcBorders>
              <w:top w:val="double" w:sz="4" w:space="0" w:color="auto"/>
              <w:bottom w:val="single" w:sz="4" w:space="0" w:color="auto"/>
            </w:tcBorders>
            <w:shd w:val="clear" w:color="auto" w:fill="auto"/>
            <w:noWrap/>
            <w:vAlign w:val="center"/>
            <w:hideMark/>
          </w:tcPr>
          <w:p w14:paraId="07C14753"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entropy</w:t>
            </w:r>
          </w:p>
        </w:tc>
        <w:tc>
          <w:tcPr>
            <w:tcW w:w="0" w:type="auto"/>
            <w:tcBorders>
              <w:top w:val="double" w:sz="4" w:space="0" w:color="auto"/>
              <w:bottom w:val="single" w:sz="4" w:space="0" w:color="auto"/>
            </w:tcBorders>
            <w:shd w:val="clear" w:color="auto" w:fill="auto"/>
            <w:noWrap/>
            <w:vAlign w:val="center"/>
            <w:hideMark/>
          </w:tcPr>
          <w:p w14:paraId="1CD9F380"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mean</w:t>
            </w:r>
          </w:p>
        </w:tc>
        <w:tc>
          <w:tcPr>
            <w:tcW w:w="0" w:type="auto"/>
            <w:tcBorders>
              <w:top w:val="double" w:sz="4" w:space="0" w:color="auto"/>
              <w:bottom w:val="single" w:sz="4" w:space="0" w:color="auto"/>
            </w:tcBorders>
            <w:shd w:val="clear" w:color="auto" w:fill="auto"/>
            <w:noWrap/>
            <w:vAlign w:val="center"/>
            <w:hideMark/>
          </w:tcPr>
          <w:p w14:paraId="705F3FC0"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sumAverage</w:t>
            </w:r>
            <w:proofErr w:type="spellEnd"/>
          </w:p>
        </w:tc>
        <w:tc>
          <w:tcPr>
            <w:tcW w:w="0" w:type="auto"/>
            <w:tcBorders>
              <w:top w:val="double" w:sz="4" w:space="0" w:color="auto"/>
              <w:bottom w:val="single" w:sz="4" w:space="0" w:color="auto"/>
            </w:tcBorders>
            <w:shd w:val="clear" w:color="auto" w:fill="auto"/>
            <w:noWrap/>
            <w:vAlign w:val="center"/>
            <w:hideMark/>
          </w:tcPr>
          <w:p w14:paraId="111DA92E"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homogeneity1</w:t>
            </w:r>
          </w:p>
        </w:tc>
        <w:tc>
          <w:tcPr>
            <w:tcW w:w="0" w:type="auto"/>
            <w:tcBorders>
              <w:top w:val="double" w:sz="4" w:space="0" w:color="auto"/>
              <w:bottom w:val="single" w:sz="4" w:space="0" w:color="auto"/>
            </w:tcBorders>
            <w:shd w:val="clear" w:color="auto" w:fill="auto"/>
            <w:noWrap/>
            <w:vAlign w:val="center"/>
            <w:hideMark/>
          </w:tcPr>
          <w:p w14:paraId="39F00A13"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homogeneity2</w:t>
            </w:r>
          </w:p>
        </w:tc>
        <w:tc>
          <w:tcPr>
            <w:tcW w:w="1995" w:type="dxa"/>
            <w:tcBorders>
              <w:top w:val="double" w:sz="4" w:space="0" w:color="auto"/>
              <w:bottom w:val="single" w:sz="4" w:space="0" w:color="auto"/>
            </w:tcBorders>
            <w:shd w:val="clear" w:color="auto" w:fill="auto"/>
            <w:noWrap/>
            <w:vAlign w:val="center"/>
            <w:hideMark/>
          </w:tcPr>
          <w:p w14:paraId="48BF55DD" w14:textId="77777777" w:rsidR="00E85C76" w:rsidRPr="00F52776" w:rsidRDefault="00E85C76" w:rsidP="006731AE">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differenceEntropy</w:t>
            </w:r>
            <w:proofErr w:type="spellEnd"/>
          </w:p>
        </w:tc>
      </w:tr>
      <w:tr w:rsidR="00E2581A" w:rsidRPr="00F52776" w14:paraId="68668094" w14:textId="77777777" w:rsidTr="00E2581A">
        <w:trPr>
          <w:trHeight w:val="255"/>
        </w:trPr>
        <w:tc>
          <w:tcPr>
            <w:tcW w:w="0" w:type="auto"/>
            <w:tcBorders>
              <w:top w:val="single" w:sz="4" w:space="0" w:color="auto"/>
            </w:tcBorders>
            <w:shd w:val="clear" w:color="auto" w:fill="auto"/>
            <w:noWrap/>
            <w:vAlign w:val="center"/>
            <w:hideMark/>
          </w:tcPr>
          <w:p w14:paraId="1B80906A" w14:textId="77777777" w:rsidR="00E2581A" w:rsidRPr="00F52776" w:rsidRDefault="00E2581A"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t2w</w:t>
            </w:r>
          </w:p>
        </w:tc>
        <w:tc>
          <w:tcPr>
            <w:tcW w:w="0" w:type="auto"/>
            <w:tcBorders>
              <w:top w:val="single" w:sz="4" w:space="0" w:color="auto"/>
            </w:tcBorders>
            <w:shd w:val="clear" w:color="auto" w:fill="auto"/>
            <w:noWrap/>
            <w:vAlign w:val="bottom"/>
          </w:tcPr>
          <w:p w14:paraId="2E31065B"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tcBorders>
              <w:top w:val="single" w:sz="4" w:space="0" w:color="auto"/>
            </w:tcBorders>
            <w:shd w:val="clear" w:color="auto" w:fill="auto"/>
            <w:noWrap/>
            <w:vAlign w:val="bottom"/>
          </w:tcPr>
          <w:p w14:paraId="29CD8E5A"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tcBorders>
              <w:top w:val="single" w:sz="4" w:space="0" w:color="auto"/>
            </w:tcBorders>
            <w:shd w:val="clear" w:color="auto" w:fill="auto"/>
            <w:noWrap/>
            <w:vAlign w:val="bottom"/>
          </w:tcPr>
          <w:p w14:paraId="4DDADC80"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tcBorders>
              <w:top w:val="single" w:sz="4" w:space="0" w:color="auto"/>
            </w:tcBorders>
            <w:shd w:val="clear" w:color="auto" w:fill="auto"/>
            <w:noWrap/>
            <w:vAlign w:val="bottom"/>
          </w:tcPr>
          <w:p w14:paraId="6049F11E"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tcBorders>
              <w:top w:val="single" w:sz="4" w:space="0" w:color="auto"/>
            </w:tcBorders>
            <w:shd w:val="clear" w:color="auto" w:fill="auto"/>
            <w:noWrap/>
            <w:vAlign w:val="bottom"/>
          </w:tcPr>
          <w:p w14:paraId="0FB3E4D7"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tcBorders>
              <w:top w:val="single" w:sz="4" w:space="0" w:color="auto"/>
            </w:tcBorders>
            <w:shd w:val="clear" w:color="auto" w:fill="auto"/>
            <w:noWrap/>
            <w:vAlign w:val="bottom"/>
          </w:tcPr>
          <w:p w14:paraId="035ED6E3"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3D4EC048" w14:textId="77777777" w:rsidTr="00E2581A">
        <w:trPr>
          <w:trHeight w:val="255"/>
        </w:trPr>
        <w:tc>
          <w:tcPr>
            <w:tcW w:w="0" w:type="auto"/>
            <w:shd w:val="clear" w:color="auto" w:fill="auto"/>
            <w:noWrap/>
            <w:vAlign w:val="center"/>
            <w:hideMark/>
          </w:tcPr>
          <w:p w14:paraId="3F5F9DDC" w14:textId="77777777" w:rsidR="00E2581A" w:rsidRPr="00F52776" w:rsidRDefault="008C39A0"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A</w:t>
            </w:r>
            <w:r w:rsidR="00E2581A" w:rsidRPr="00F52776">
              <w:rPr>
                <w:rFonts w:ascii="Times New Roman" w:eastAsia="Times New Roman" w:hAnsi="Times New Roman" w:cs="Times New Roman"/>
                <w:b/>
                <w:color w:val="000000"/>
              </w:rPr>
              <w:t>dc</w:t>
            </w:r>
            <w:proofErr w:type="spellEnd"/>
          </w:p>
        </w:tc>
        <w:tc>
          <w:tcPr>
            <w:tcW w:w="0" w:type="auto"/>
            <w:shd w:val="clear" w:color="auto" w:fill="auto"/>
            <w:noWrap/>
            <w:vAlign w:val="bottom"/>
          </w:tcPr>
          <w:p w14:paraId="5237D092"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42494E1A"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114605DA"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465B3DD5"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355FF2B7"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3CEF2442"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06A5BE6B" w14:textId="77777777" w:rsidTr="00E2581A">
        <w:trPr>
          <w:trHeight w:val="255"/>
        </w:trPr>
        <w:tc>
          <w:tcPr>
            <w:tcW w:w="0" w:type="auto"/>
            <w:shd w:val="clear" w:color="auto" w:fill="auto"/>
            <w:noWrap/>
            <w:vAlign w:val="center"/>
            <w:hideMark/>
          </w:tcPr>
          <w:p w14:paraId="11336EDD" w14:textId="77777777" w:rsidR="00E2581A" w:rsidRPr="00F52776" w:rsidRDefault="008C39A0"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V</w:t>
            </w:r>
            <w:r w:rsidR="00E2581A" w:rsidRPr="00F52776">
              <w:rPr>
                <w:rFonts w:ascii="Times New Roman" w:eastAsia="Times New Roman" w:hAnsi="Times New Roman" w:cs="Times New Roman"/>
                <w:b/>
                <w:color w:val="000000"/>
              </w:rPr>
              <w:t>e</w:t>
            </w:r>
            <w:proofErr w:type="spellEnd"/>
          </w:p>
        </w:tc>
        <w:tc>
          <w:tcPr>
            <w:tcW w:w="0" w:type="auto"/>
            <w:shd w:val="clear" w:color="auto" w:fill="auto"/>
            <w:noWrap/>
            <w:vAlign w:val="bottom"/>
          </w:tcPr>
          <w:p w14:paraId="7D30CC8E"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54244D3C"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0FB3D523"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01044722"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1C29854C"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7FEB72F3"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751955B3" w14:textId="77777777" w:rsidTr="00E2581A">
        <w:trPr>
          <w:trHeight w:val="255"/>
        </w:trPr>
        <w:tc>
          <w:tcPr>
            <w:tcW w:w="0" w:type="auto"/>
            <w:shd w:val="clear" w:color="auto" w:fill="auto"/>
            <w:noWrap/>
            <w:vAlign w:val="center"/>
            <w:hideMark/>
          </w:tcPr>
          <w:p w14:paraId="1F86BA8E" w14:textId="77777777" w:rsidR="00E2581A" w:rsidRPr="00F52776" w:rsidRDefault="008C39A0"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E</w:t>
            </w:r>
            <w:r w:rsidR="00E2581A" w:rsidRPr="00F52776">
              <w:rPr>
                <w:rFonts w:ascii="Times New Roman" w:eastAsia="Times New Roman" w:hAnsi="Times New Roman" w:cs="Times New Roman"/>
                <w:b/>
                <w:color w:val="000000"/>
              </w:rPr>
              <w:t>nergy</w:t>
            </w:r>
          </w:p>
        </w:tc>
        <w:tc>
          <w:tcPr>
            <w:tcW w:w="0" w:type="auto"/>
            <w:shd w:val="clear" w:color="auto" w:fill="auto"/>
            <w:noWrap/>
            <w:vAlign w:val="bottom"/>
          </w:tcPr>
          <w:p w14:paraId="0EAFAF75"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04EAD521"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3FFEFA40"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33D349FC"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4BCA0F21"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21B342E0"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0B4E468A" w14:textId="77777777" w:rsidTr="00E2581A">
        <w:trPr>
          <w:trHeight w:val="255"/>
        </w:trPr>
        <w:tc>
          <w:tcPr>
            <w:tcW w:w="0" w:type="auto"/>
            <w:shd w:val="clear" w:color="auto" w:fill="auto"/>
            <w:noWrap/>
            <w:vAlign w:val="center"/>
            <w:hideMark/>
          </w:tcPr>
          <w:p w14:paraId="67F9BB6C" w14:textId="77777777" w:rsidR="00E2581A" w:rsidRPr="00F52776" w:rsidRDefault="00E2581A"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cTendency</w:t>
            </w:r>
            <w:proofErr w:type="spellEnd"/>
          </w:p>
        </w:tc>
        <w:tc>
          <w:tcPr>
            <w:tcW w:w="0" w:type="auto"/>
            <w:shd w:val="clear" w:color="auto" w:fill="auto"/>
            <w:noWrap/>
            <w:vAlign w:val="bottom"/>
          </w:tcPr>
          <w:p w14:paraId="729800C3"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4C623392"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6E615642"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2737033C"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0483E5F3"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531943E3" w14:textId="77777777" w:rsidR="00E2581A" w:rsidRPr="00F52776" w:rsidRDefault="00E2581A" w:rsidP="00734FCD">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64C88FFA" w14:textId="77777777" w:rsidTr="00E2581A">
        <w:trPr>
          <w:trHeight w:val="255"/>
        </w:trPr>
        <w:tc>
          <w:tcPr>
            <w:tcW w:w="0" w:type="auto"/>
            <w:shd w:val="clear" w:color="auto" w:fill="auto"/>
            <w:noWrap/>
            <w:vAlign w:val="center"/>
            <w:hideMark/>
          </w:tcPr>
          <w:p w14:paraId="54F4E543" w14:textId="77777777" w:rsidR="00E2581A" w:rsidRPr="00F52776" w:rsidRDefault="008C39A0"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E</w:t>
            </w:r>
            <w:r w:rsidR="00E2581A" w:rsidRPr="00F52776">
              <w:rPr>
                <w:rFonts w:ascii="Times New Roman" w:eastAsia="Times New Roman" w:hAnsi="Times New Roman" w:cs="Times New Roman"/>
                <w:b/>
                <w:color w:val="000000"/>
              </w:rPr>
              <w:t>ntropy</w:t>
            </w:r>
          </w:p>
        </w:tc>
        <w:tc>
          <w:tcPr>
            <w:tcW w:w="0" w:type="auto"/>
            <w:shd w:val="clear" w:color="auto" w:fill="auto"/>
            <w:noWrap/>
            <w:vAlign w:val="bottom"/>
            <w:hideMark/>
          </w:tcPr>
          <w:p w14:paraId="520C1FF8"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0" w:type="auto"/>
            <w:shd w:val="clear" w:color="auto" w:fill="auto"/>
            <w:noWrap/>
            <w:vAlign w:val="bottom"/>
          </w:tcPr>
          <w:p w14:paraId="363344C3"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67E1B43F"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58CCB2B2"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3FF04063"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7EE2FB1D"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5B16D12F" w14:textId="77777777" w:rsidTr="00E2581A">
        <w:trPr>
          <w:trHeight w:val="255"/>
        </w:trPr>
        <w:tc>
          <w:tcPr>
            <w:tcW w:w="0" w:type="auto"/>
            <w:shd w:val="clear" w:color="auto" w:fill="auto"/>
            <w:noWrap/>
            <w:vAlign w:val="center"/>
            <w:hideMark/>
          </w:tcPr>
          <w:p w14:paraId="7D48612D" w14:textId="77777777" w:rsidR="00E2581A" w:rsidRPr="00F52776" w:rsidRDefault="008C39A0"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M</w:t>
            </w:r>
            <w:r w:rsidR="00E2581A" w:rsidRPr="00F52776">
              <w:rPr>
                <w:rFonts w:ascii="Times New Roman" w:eastAsia="Times New Roman" w:hAnsi="Times New Roman" w:cs="Times New Roman"/>
                <w:b/>
                <w:color w:val="000000"/>
              </w:rPr>
              <w:t>ean</w:t>
            </w:r>
          </w:p>
        </w:tc>
        <w:tc>
          <w:tcPr>
            <w:tcW w:w="0" w:type="auto"/>
            <w:shd w:val="clear" w:color="auto" w:fill="auto"/>
            <w:noWrap/>
            <w:vAlign w:val="bottom"/>
            <w:hideMark/>
          </w:tcPr>
          <w:p w14:paraId="5CC5091C"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0.28  (</w:t>
            </w:r>
            <w:proofErr w:type="gramEnd"/>
            <w:r w:rsidRPr="00F52776">
              <w:rPr>
                <w:rFonts w:ascii="Times New Roman" w:eastAsia="Times New Roman" w:hAnsi="Times New Roman" w:cs="Times New Roman"/>
                <w:color w:val="000000"/>
              </w:rPr>
              <w:t>0.08, 0.46)</w:t>
            </w:r>
          </w:p>
        </w:tc>
        <w:tc>
          <w:tcPr>
            <w:tcW w:w="0" w:type="auto"/>
            <w:shd w:val="clear" w:color="auto" w:fill="auto"/>
            <w:noWrap/>
            <w:vAlign w:val="bottom"/>
            <w:hideMark/>
          </w:tcPr>
          <w:p w14:paraId="0DFB6A7D"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0" w:type="auto"/>
            <w:shd w:val="clear" w:color="auto" w:fill="auto"/>
            <w:noWrap/>
            <w:vAlign w:val="bottom"/>
          </w:tcPr>
          <w:p w14:paraId="013105CC"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50B8020E"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0" w:type="auto"/>
            <w:shd w:val="clear" w:color="auto" w:fill="auto"/>
            <w:noWrap/>
            <w:vAlign w:val="bottom"/>
          </w:tcPr>
          <w:p w14:paraId="3E33AD9A"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5F97BC11"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53DD84D6" w14:textId="77777777" w:rsidTr="00E2581A">
        <w:trPr>
          <w:trHeight w:val="255"/>
        </w:trPr>
        <w:tc>
          <w:tcPr>
            <w:tcW w:w="0" w:type="auto"/>
            <w:shd w:val="clear" w:color="auto" w:fill="auto"/>
            <w:noWrap/>
            <w:vAlign w:val="center"/>
            <w:hideMark/>
          </w:tcPr>
          <w:p w14:paraId="1563DF54" w14:textId="77777777" w:rsidR="00E2581A" w:rsidRPr="00F52776" w:rsidRDefault="00E2581A"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sumAverage</w:t>
            </w:r>
            <w:proofErr w:type="spellEnd"/>
          </w:p>
        </w:tc>
        <w:tc>
          <w:tcPr>
            <w:tcW w:w="0" w:type="auto"/>
            <w:shd w:val="clear" w:color="auto" w:fill="auto"/>
            <w:noWrap/>
            <w:vAlign w:val="bottom"/>
            <w:hideMark/>
          </w:tcPr>
          <w:p w14:paraId="337B5888"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0.48  (</w:t>
            </w:r>
            <w:proofErr w:type="gramEnd"/>
            <w:r w:rsidRPr="00F52776">
              <w:rPr>
                <w:rFonts w:ascii="Times New Roman" w:eastAsia="Times New Roman" w:hAnsi="Times New Roman" w:cs="Times New Roman"/>
                <w:color w:val="000000"/>
              </w:rPr>
              <w:t>0.3, 0.62)</w:t>
            </w:r>
          </w:p>
        </w:tc>
        <w:tc>
          <w:tcPr>
            <w:tcW w:w="0" w:type="auto"/>
            <w:shd w:val="clear" w:color="auto" w:fill="auto"/>
            <w:noWrap/>
            <w:vAlign w:val="bottom"/>
            <w:hideMark/>
          </w:tcPr>
          <w:p w14:paraId="1E002A08"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0.91  (</w:t>
            </w:r>
            <w:proofErr w:type="gramEnd"/>
            <w:r w:rsidRPr="00F52776">
              <w:rPr>
                <w:rFonts w:ascii="Times New Roman" w:eastAsia="Times New Roman" w:hAnsi="Times New Roman" w:cs="Times New Roman"/>
                <w:color w:val="000000"/>
              </w:rPr>
              <w:t>0.87, 0.94)</w:t>
            </w:r>
          </w:p>
        </w:tc>
        <w:tc>
          <w:tcPr>
            <w:tcW w:w="0" w:type="auto"/>
            <w:shd w:val="clear" w:color="auto" w:fill="auto"/>
            <w:noWrap/>
            <w:vAlign w:val="bottom"/>
            <w:hideMark/>
          </w:tcPr>
          <w:p w14:paraId="07593978"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0" w:type="auto"/>
            <w:shd w:val="clear" w:color="auto" w:fill="auto"/>
            <w:noWrap/>
            <w:vAlign w:val="bottom"/>
          </w:tcPr>
          <w:p w14:paraId="04FE6BCB" w14:textId="77777777" w:rsidR="00E2581A" w:rsidRPr="00F52776" w:rsidRDefault="00E2581A" w:rsidP="006731AE">
            <w:pPr>
              <w:spacing w:after="0" w:line="240" w:lineRule="auto"/>
              <w:jc w:val="right"/>
              <w:rPr>
                <w:rFonts w:ascii="Times New Roman" w:eastAsia="Times New Roman" w:hAnsi="Times New Roman" w:cs="Times New Roman"/>
                <w:color w:val="000000"/>
              </w:rPr>
            </w:pPr>
          </w:p>
        </w:tc>
        <w:tc>
          <w:tcPr>
            <w:tcW w:w="0" w:type="auto"/>
            <w:shd w:val="clear" w:color="auto" w:fill="auto"/>
            <w:noWrap/>
            <w:vAlign w:val="bottom"/>
          </w:tcPr>
          <w:p w14:paraId="2F79EAE4"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733503BE"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2CF12A5E" w14:textId="77777777" w:rsidTr="00E2581A">
        <w:trPr>
          <w:trHeight w:val="255"/>
        </w:trPr>
        <w:tc>
          <w:tcPr>
            <w:tcW w:w="0" w:type="auto"/>
            <w:shd w:val="clear" w:color="auto" w:fill="auto"/>
            <w:noWrap/>
            <w:vAlign w:val="center"/>
            <w:hideMark/>
          </w:tcPr>
          <w:p w14:paraId="743DE679" w14:textId="77777777" w:rsidR="00E2581A" w:rsidRPr="00F52776" w:rsidRDefault="00E2581A"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homogeneity1</w:t>
            </w:r>
          </w:p>
        </w:tc>
        <w:tc>
          <w:tcPr>
            <w:tcW w:w="0" w:type="auto"/>
            <w:shd w:val="clear" w:color="auto" w:fill="auto"/>
            <w:noWrap/>
            <w:vAlign w:val="bottom"/>
            <w:hideMark/>
          </w:tcPr>
          <w:p w14:paraId="05BF9CE8"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24  (</w:t>
            </w:r>
            <w:proofErr w:type="gramEnd"/>
            <w:r w:rsidRPr="00F52776">
              <w:rPr>
                <w:rFonts w:ascii="Times New Roman" w:eastAsia="Times New Roman" w:hAnsi="Times New Roman" w:cs="Times New Roman"/>
                <w:color w:val="000000"/>
              </w:rPr>
              <w:t>-0.42, -0.03)</w:t>
            </w:r>
          </w:p>
        </w:tc>
        <w:tc>
          <w:tcPr>
            <w:tcW w:w="0" w:type="auto"/>
            <w:shd w:val="clear" w:color="auto" w:fill="auto"/>
            <w:noWrap/>
            <w:vAlign w:val="bottom"/>
            <w:hideMark/>
          </w:tcPr>
          <w:p w14:paraId="22F327F4"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27  (</w:t>
            </w:r>
            <w:proofErr w:type="gramEnd"/>
            <w:r w:rsidRPr="00F52776">
              <w:rPr>
                <w:rFonts w:ascii="Times New Roman" w:eastAsia="Times New Roman" w:hAnsi="Times New Roman" w:cs="Times New Roman"/>
                <w:color w:val="000000"/>
              </w:rPr>
              <w:t>-0.45, -0.06)</w:t>
            </w:r>
          </w:p>
        </w:tc>
        <w:tc>
          <w:tcPr>
            <w:tcW w:w="0" w:type="auto"/>
            <w:shd w:val="clear" w:color="auto" w:fill="auto"/>
            <w:noWrap/>
            <w:vAlign w:val="bottom"/>
            <w:hideMark/>
          </w:tcPr>
          <w:p w14:paraId="655093E7"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29  (</w:t>
            </w:r>
            <w:proofErr w:type="gramEnd"/>
            <w:r w:rsidRPr="00F52776">
              <w:rPr>
                <w:rFonts w:ascii="Times New Roman" w:eastAsia="Times New Roman" w:hAnsi="Times New Roman" w:cs="Times New Roman"/>
                <w:color w:val="000000"/>
              </w:rPr>
              <w:t>-0.47, -0.09)</w:t>
            </w:r>
          </w:p>
        </w:tc>
        <w:tc>
          <w:tcPr>
            <w:tcW w:w="0" w:type="auto"/>
            <w:shd w:val="clear" w:color="auto" w:fill="auto"/>
            <w:noWrap/>
            <w:vAlign w:val="bottom"/>
            <w:hideMark/>
          </w:tcPr>
          <w:p w14:paraId="5F470412"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0" w:type="auto"/>
            <w:shd w:val="clear" w:color="auto" w:fill="auto"/>
            <w:noWrap/>
            <w:vAlign w:val="bottom"/>
          </w:tcPr>
          <w:p w14:paraId="427409BF"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c>
          <w:tcPr>
            <w:tcW w:w="1995" w:type="dxa"/>
            <w:shd w:val="clear" w:color="auto" w:fill="auto"/>
            <w:noWrap/>
            <w:vAlign w:val="bottom"/>
          </w:tcPr>
          <w:p w14:paraId="78A6AABE"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055D5550" w14:textId="77777777" w:rsidTr="00E2581A">
        <w:trPr>
          <w:trHeight w:val="255"/>
        </w:trPr>
        <w:tc>
          <w:tcPr>
            <w:tcW w:w="0" w:type="auto"/>
            <w:shd w:val="clear" w:color="auto" w:fill="auto"/>
            <w:noWrap/>
            <w:vAlign w:val="center"/>
            <w:hideMark/>
          </w:tcPr>
          <w:p w14:paraId="3AF32EFE" w14:textId="77777777" w:rsidR="00E2581A" w:rsidRPr="00F52776" w:rsidRDefault="00E2581A" w:rsidP="00734FCD">
            <w:pPr>
              <w:spacing w:after="0" w:line="240" w:lineRule="auto"/>
              <w:jc w:val="right"/>
              <w:rPr>
                <w:rFonts w:ascii="Times New Roman" w:eastAsia="Times New Roman" w:hAnsi="Times New Roman" w:cs="Times New Roman"/>
                <w:b/>
                <w:color w:val="000000"/>
              </w:rPr>
            </w:pPr>
            <w:r w:rsidRPr="00F52776">
              <w:rPr>
                <w:rFonts w:ascii="Times New Roman" w:eastAsia="Times New Roman" w:hAnsi="Times New Roman" w:cs="Times New Roman"/>
                <w:b/>
                <w:color w:val="000000"/>
              </w:rPr>
              <w:t>homogeneity2</w:t>
            </w:r>
          </w:p>
        </w:tc>
        <w:tc>
          <w:tcPr>
            <w:tcW w:w="0" w:type="auto"/>
            <w:shd w:val="clear" w:color="auto" w:fill="auto"/>
            <w:noWrap/>
            <w:vAlign w:val="bottom"/>
            <w:hideMark/>
          </w:tcPr>
          <w:p w14:paraId="1E5E8DC2"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31  (</w:t>
            </w:r>
            <w:proofErr w:type="gramEnd"/>
            <w:r w:rsidRPr="00F52776">
              <w:rPr>
                <w:rFonts w:ascii="Times New Roman" w:eastAsia="Times New Roman" w:hAnsi="Times New Roman" w:cs="Times New Roman"/>
                <w:color w:val="000000"/>
              </w:rPr>
              <w:t>-0.49, -0.11)</w:t>
            </w:r>
          </w:p>
        </w:tc>
        <w:tc>
          <w:tcPr>
            <w:tcW w:w="0" w:type="auto"/>
            <w:shd w:val="clear" w:color="auto" w:fill="auto"/>
            <w:noWrap/>
            <w:vAlign w:val="bottom"/>
            <w:hideMark/>
          </w:tcPr>
          <w:p w14:paraId="2C7109E5"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26  (</w:t>
            </w:r>
            <w:proofErr w:type="gramEnd"/>
            <w:r w:rsidRPr="00F52776">
              <w:rPr>
                <w:rFonts w:ascii="Times New Roman" w:eastAsia="Times New Roman" w:hAnsi="Times New Roman" w:cs="Times New Roman"/>
                <w:color w:val="000000"/>
              </w:rPr>
              <w:t>-0.44, -0.05)</w:t>
            </w:r>
          </w:p>
        </w:tc>
        <w:tc>
          <w:tcPr>
            <w:tcW w:w="0" w:type="auto"/>
            <w:shd w:val="clear" w:color="auto" w:fill="auto"/>
            <w:noWrap/>
            <w:vAlign w:val="bottom"/>
            <w:hideMark/>
          </w:tcPr>
          <w:p w14:paraId="0795556F"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31  (</w:t>
            </w:r>
            <w:proofErr w:type="gramEnd"/>
            <w:r w:rsidRPr="00F52776">
              <w:rPr>
                <w:rFonts w:ascii="Times New Roman" w:eastAsia="Times New Roman" w:hAnsi="Times New Roman" w:cs="Times New Roman"/>
                <w:color w:val="000000"/>
              </w:rPr>
              <w:t>-0.48, -0.11)</w:t>
            </w:r>
          </w:p>
        </w:tc>
        <w:tc>
          <w:tcPr>
            <w:tcW w:w="0" w:type="auto"/>
            <w:shd w:val="clear" w:color="auto" w:fill="auto"/>
            <w:noWrap/>
            <w:vAlign w:val="bottom"/>
            <w:hideMark/>
          </w:tcPr>
          <w:p w14:paraId="06FB427E"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0.99  (</w:t>
            </w:r>
            <w:proofErr w:type="gramEnd"/>
            <w:r w:rsidRPr="00F52776">
              <w:rPr>
                <w:rFonts w:ascii="Times New Roman" w:eastAsia="Times New Roman" w:hAnsi="Times New Roman" w:cs="Times New Roman"/>
                <w:color w:val="000000"/>
              </w:rPr>
              <w:t>0.99, 0.99)</w:t>
            </w:r>
          </w:p>
        </w:tc>
        <w:tc>
          <w:tcPr>
            <w:tcW w:w="0" w:type="auto"/>
            <w:shd w:val="clear" w:color="auto" w:fill="auto"/>
            <w:noWrap/>
            <w:vAlign w:val="bottom"/>
            <w:hideMark/>
          </w:tcPr>
          <w:p w14:paraId="703293F8"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c>
          <w:tcPr>
            <w:tcW w:w="1995" w:type="dxa"/>
            <w:shd w:val="clear" w:color="auto" w:fill="auto"/>
            <w:noWrap/>
            <w:vAlign w:val="bottom"/>
          </w:tcPr>
          <w:p w14:paraId="5F6373C6"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w:t>
            </w:r>
          </w:p>
        </w:tc>
      </w:tr>
      <w:tr w:rsidR="00E2581A" w:rsidRPr="00F52776" w14:paraId="6B599945" w14:textId="77777777" w:rsidTr="006731AE">
        <w:trPr>
          <w:trHeight w:val="255"/>
        </w:trPr>
        <w:tc>
          <w:tcPr>
            <w:tcW w:w="0" w:type="auto"/>
            <w:shd w:val="clear" w:color="auto" w:fill="auto"/>
            <w:noWrap/>
            <w:vAlign w:val="center"/>
            <w:hideMark/>
          </w:tcPr>
          <w:p w14:paraId="689EA47E" w14:textId="77777777" w:rsidR="00E2581A" w:rsidRPr="00F52776" w:rsidRDefault="00E2581A" w:rsidP="00734FCD">
            <w:pPr>
              <w:spacing w:after="0" w:line="240" w:lineRule="auto"/>
              <w:jc w:val="right"/>
              <w:rPr>
                <w:rFonts w:ascii="Times New Roman" w:eastAsia="Times New Roman" w:hAnsi="Times New Roman" w:cs="Times New Roman"/>
                <w:b/>
                <w:color w:val="000000"/>
              </w:rPr>
            </w:pPr>
            <w:proofErr w:type="spellStart"/>
            <w:r w:rsidRPr="00F52776">
              <w:rPr>
                <w:rFonts w:ascii="Times New Roman" w:eastAsia="Times New Roman" w:hAnsi="Times New Roman" w:cs="Times New Roman"/>
                <w:b/>
                <w:color w:val="000000"/>
              </w:rPr>
              <w:t>differenceEntropy</w:t>
            </w:r>
            <w:proofErr w:type="spellEnd"/>
          </w:p>
        </w:tc>
        <w:tc>
          <w:tcPr>
            <w:tcW w:w="0" w:type="auto"/>
            <w:shd w:val="clear" w:color="auto" w:fill="auto"/>
            <w:noWrap/>
            <w:vAlign w:val="bottom"/>
            <w:hideMark/>
          </w:tcPr>
          <w:p w14:paraId="29196C16"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0.69  (</w:t>
            </w:r>
            <w:proofErr w:type="gramEnd"/>
            <w:r w:rsidRPr="00F52776">
              <w:rPr>
                <w:rFonts w:ascii="Times New Roman" w:eastAsia="Times New Roman" w:hAnsi="Times New Roman" w:cs="Times New Roman"/>
                <w:color w:val="000000"/>
              </w:rPr>
              <w:t>0.56, 0.78)</w:t>
            </w:r>
          </w:p>
        </w:tc>
        <w:tc>
          <w:tcPr>
            <w:tcW w:w="0" w:type="auto"/>
            <w:shd w:val="clear" w:color="auto" w:fill="auto"/>
            <w:noWrap/>
            <w:vAlign w:val="bottom"/>
            <w:hideMark/>
          </w:tcPr>
          <w:p w14:paraId="4F545A90"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0.21  (</w:t>
            </w:r>
            <w:proofErr w:type="gramEnd"/>
            <w:r w:rsidRPr="00F52776">
              <w:rPr>
                <w:rFonts w:ascii="Times New Roman" w:eastAsia="Times New Roman" w:hAnsi="Times New Roman" w:cs="Times New Roman"/>
                <w:color w:val="000000"/>
              </w:rPr>
              <w:t>0.01, 0.4)</w:t>
            </w:r>
          </w:p>
        </w:tc>
        <w:tc>
          <w:tcPr>
            <w:tcW w:w="0" w:type="auto"/>
            <w:shd w:val="clear" w:color="auto" w:fill="auto"/>
            <w:noWrap/>
            <w:vAlign w:val="bottom"/>
            <w:hideMark/>
          </w:tcPr>
          <w:p w14:paraId="72232698"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0.33  (</w:t>
            </w:r>
            <w:proofErr w:type="gramEnd"/>
            <w:r w:rsidRPr="00F52776">
              <w:rPr>
                <w:rFonts w:ascii="Times New Roman" w:eastAsia="Times New Roman" w:hAnsi="Times New Roman" w:cs="Times New Roman"/>
                <w:color w:val="000000"/>
              </w:rPr>
              <w:t>0.13, 0.51)</w:t>
            </w:r>
          </w:p>
        </w:tc>
        <w:tc>
          <w:tcPr>
            <w:tcW w:w="0" w:type="auto"/>
            <w:shd w:val="clear" w:color="auto" w:fill="auto"/>
            <w:noWrap/>
            <w:vAlign w:val="bottom"/>
            <w:hideMark/>
          </w:tcPr>
          <w:p w14:paraId="498C7EB8"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41  (</w:t>
            </w:r>
            <w:proofErr w:type="gramEnd"/>
            <w:r w:rsidRPr="00F52776">
              <w:rPr>
                <w:rFonts w:ascii="Times New Roman" w:eastAsia="Times New Roman" w:hAnsi="Times New Roman" w:cs="Times New Roman"/>
                <w:color w:val="000000"/>
              </w:rPr>
              <w:t>-0.57, -0.22)</w:t>
            </w:r>
          </w:p>
        </w:tc>
        <w:tc>
          <w:tcPr>
            <w:tcW w:w="0" w:type="auto"/>
            <w:shd w:val="clear" w:color="auto" w:fill="auto"/>
            <w:noWrap/>
            <w:vAlign w:val="bottom"/>
            <w:hideMark/>
          </w:tcPr>
          <w:p w14:paraId="2DE62918" w14:textId="77777777" w:rsidR="00E2581A" w:rsidRPr="00F52776" w:rsidRDefault="00E2581A" w:rsidP="006731AE">
            <w:pPr>
              <w:spacing w:after="0" w:line="240" w:lineRule="auto"/>
              <w:jc w:val="right"/>
              <w:rPr>
                <w:rFonts w:ascii="Times New Roman" w:eastAsia="Times New Roman" w:hAnsi="Times New Roman" w:cs="Times New Roman"/>
                <w:color w:val="000000"/>
              </w:rPr>
            </w:pPr>
            <w:r w:rsidRPr="00F52776">
              <w:rPr>
                <w:rFonts w:ascii="Times New Roman" w:eastAsia="Times New Roman" w:hAnsi="Times New Roman" w:cs="Times New Roman"/>
                <w:color w:val="000000"/>
              </w:rPr>
              <w:t>-0.</w:t>
            </w:r>
            <w:proofErr w:type="gramStart"/>
            <w:r w:rsidRPr="00F52776">
              <w:rPr>
                <w:rFonts w:ascii="Times New Roman" w:eastAsia="Times New Roman" w:hAnsi="Times New Roman" w:cs="Times New Roman"/>
                <w:color w:val="000000"/>
              </w:rPr>
              <w:t>45  (</w:t>
            </w:r>
            <w:proofErr w:type="gramEnd"/>
            <w:r w:rsidRPr="00F52776">
              <w:rPr>
                <w:rFonts w:ascii="Times New Roman" w:eastAsia="Times New Roman" w:hAnsi="Times New Roman" w:cs="Times New Roman"/>
                <w:color w:val="000000"/>
              </w:rPr>
              <w:t>-0.6, -0.26)</w:t>
            </w:r>
          </w:p>
        </w:tc>
        <w:tc>
          <w:tcPr>
            <w:tcW w:w="1995" w:type="dxa"/>
            <w:shd w:val="clear" w:color="auto" w:fill="auto"/>
            <w:noWrap/>
            <w:vAlign w:val="bottom"/>
            <w:hideMark/>
          </w:tcPr>
          <w:p w14:paraId="71C345CC" w14:textId="77777777" w:rsidR="00E2581A" w:rsidRPr="00F52776" w:rsidRDefault="00E2581A" w:rsidP="006731AE">
            <w:pPr>
              <w:spacing w:after="0" w:line="240" w:lineRule="auto"/>
              <w:jc w:val="right"/>
              <w:rPr>
                <w:rFonts w:ascii="Times New Roman" w:eastAsia="Times New Roman" w:hAnsi="Times New Roman" w:cs="Times New Roman"/>
                <w:color w:val="000000"/>
              </w:rPr>
            </w:pPr>
            <w:proofErr w:type="gramStart"/>
            <w:r w:rsidRPr="00F52776">
              <w:rPr>
                <w:rFonts w:ascii="Times New Roman" w:eastAsia="Times New Roman" w:hAnsi="Times New Roman" w:cs="Times New Roman"/>
                <w:color w:val="000000"/>
              </w:rPr>
              <w:t>1.0  (</w:t>
            </w:r>
            <w:proofErr w:type="gramEnd"/>
            <w:r w:rsidRPr="00F52776">
              <w:rPr>
                <w:rFonts w:ascii="Times New Roman" w:eastAsia="Times New Roman" w:hAnsi="Times New Roman" w:cs="Times New Roman"/>
                <w:color w:val="000000"/>
              </w:rPr>
              <w:t>1.0, 1.0)</w:t>
            </w:r>
          </w:p>
        </w:tc>
      </w:tr>
    </w:tbl>
    <w:p w14:paraId="6759D723" w14:textId="77777777" w:rsidR="00D67670" w:rsidRPr="00F52776" w:rsidRDefault="00D67670" w:rsidP="00840C28">
      <w:pPr>
        <w:rPr>
          <w:rFonts w:ascii="Times New Roman" w:hAnsi="Times New Roman" w:cs="Times New Roman"/>
          <w:sz w:val="24"/>
          <w:szCs w:val="24"/>
        </w:rPr>
      </w:pPr>
    </w:p>
    <w:p w14:paraId="7C9F4948" w14:textId="77777777" w:rsidR="00E85C76" w:rsidRPr="00F52776" w:rsidRDefault="003967FB" w:rsidP="00712866">
      <w:pPr>
        <w:rPr>
          <w:rFonts w:ascii="Times New Roman" w:hAnsi="Times New Roman" w:cs="Times New Roman"/>
          <w:sz w:val="24"/>
          <w:szCs w:val="24"/>
        </w:rPr>
      </w:pPr>
      <w:r w:rsidRPr="00F52776">
        <w:rPr>
          <w:rFonts w:ascii="Times New Roman" w:hAnsi="Times New Roman" w:cs="Times New Roman"/>
          <w:sz w:val="24"/>
          <w:szCs w:val="24"/>
        </w:rPr>
        <w:t xml:space="preserve">(mpMRI: multiparametric MRI; t2w: T2-weighted; </w:t>
      </w:r>
      <w:proofErr w:type="spellStart"/>
      <w:r w:rsidRPr="00F52776">
        <w:rPr>
          <w:rFonts w:ascii="Times New Roman" w:hAnsi="Times New Roman" w:cs="Times New Roman"/>
          <w:sz w:val="24"/>
          <w:szCs w:val="24"/>
        </w:rPr>
        <w:t>adc</w:t>
      </w:r>
      <w:proofErr w:type="spellEnd"/>
      <w:r w:rsidRPr="00F52776">
        <w:rPr>
          <w:rFonts w:ascii="Times New Roman" w:hAnsi="Times New Roman" w:cs="Times New Roman"/>
          <w:sz w:val="24"/>
          <w:szCs w:val="24"/>
        </w:rPr>
        <w:t xml:space="preserve">: apparent diffusion coefficient; </w:t>
      </w:r>
      <w:proofErr w:type="spellStart"/>
      <w:r w:rsidRPr="00F52776">
        <w:rPr>
          <w:rFonts w:ascii="Times New Roman" w:hAnsi="Times New Roman" w:cs="Times New Roman"/>
          <w:sz w:val="24"/>
          <w:szCs w:val="24"/>
        </w:rPr>
        <w:t>ve</w:t>
      </w:r>
      <w:proofErr w:type="spellEnd"/>
      <w:r w:rsidRPr="00F52776">
        <w:rPr>
          <w:rFonts w:ascii="Times New Roman" w:hAnsi="Times New Roman" w:cs="Times New Roman"/>
          <w:sz w:val="24"/>
          <w:szCs w:val="24"/>
        </w:rPr>
        <w:t xml:space="preserve">: extracellular extravascular volume fraction; GLCM: </w:t>
      </w:r>
      <w:proofErr w:type="spellStart"/>
      <w:r w:rsidRPr="00F52776">
        <w:rPr>
          <w:rFonts w:ascii="Times New Roman" w:hAnsi="Times New Roman" w:cs="Times New Roman"/>
          <w:sz w:val="24"/>
          <w:szCs w:val="24"/>
        </w:rPr>
        <w:t>gray</w:t>
      </w:r>
      <w:proofErr w:type="spellEnd"/>
      <w:r w:rsidRPr="00F52776">
        <w:rPr>
          <w:rFonts w:ascii="Times New Roman" w:hAnsi="Times New Roman" w:cs="Times New Roman"/>
          <w:sz w:val="24"/>
          <w:szCs w:val="24"/>
        </w:rPr>
        <w:t xml:space="preserve">-level co-occurrence matrix; TF: texture feature; Acronyms of texture features referred to </w:t>
      </w:r>
      <w:r w:rsidRPr="00F52776">
        <w:rPr>
          <w:rFonts w:ascii="Times New Roman" w:hAnsi="Times New Roman" w:cs="Times New Roman"/>
          <w:b/>
          <w:sz w:val="24"/>
          <w:szCs w:val="24"/>
        </w:rPr>
        <w:t>S</w:t>
      </w:r>
      <w:r w:rsidR="0093401C" w:rsidRPr="00F52776">
        <w:rPr>
          <w:rFonts w:ascii="Times New Roman" w:hAnsi="Times New Roman" w:cs="Times New Roman"/>
          <w:b/>
          <w:sz w:val="24"/>
          <w:szCs w:val="24"/>
        </w:rPr>
        <w:t>4</w:t>
      </w:r>
      <w:r w:rsidR="0093401C" w:rsidRPr="00F52776">
        <w:rPr>
          <w:rFonts w:ascii="Times New Roman" w:hAnsi="Times New Roman" w:cs="Times New Roman"/>
          <w:sz w:val="24"/>
          <w:szCs w:val="24"/>
        </w:rPr>
        <w:t>.</w:t>
      </w:r>
    </w:p>
    <w:p w14:paraId="05CB3AC2" w14:textId="77777777" w:rsidR="00A2110A" w:rsidRPr="00F52776" w:rsidRDefault="00A2110A" w:rsidP="00712866">
      <w:pPr>
        <w:rPr>
          <w:rFonts w:ascii="Times New Roman" w:hAnsi="Times New Roman" w:cs="Times New Roman"/>
          <w:sz w:val="24"/>
          <w:szCs w:val="24"/>
        </w:rPr>
        <w:sectPr w:rsidR="00A2110A" w:rsidRPr="00F52776" w:rsidSect="00EA2236">
          <w:pgSz w:w="16838" w:h="11906" w:orient="landscape"/>
          <w:pgMar w:top="1440" w:right="1440" w:bottom="1440" w:left="1440" w:header="709" w:footer="709" w:gutter="0"/>
          <w:cols w:space="708"/>
          <w:docGrid w:linePitch="360"/>
        </w:sectPr>
      </w:pPr>
    </w:p>
    <w:p w14:paraId="6099D1A8" w14:textId="6AF17464" w:rsidR="00977FF6" w:rsidRPr="00F52776" w:rsidRDefault="00977FF6" w:rsidP="00A2110A">
      <w:pPr>
        <w:rPr>
          <w:rFonts w:ascii="Times New Roman" w:hAnsi="Times New Roman" w:cs="Times New Roman"/>
          <w:b/>
          <w:sz w:val="24"/>
          <w:szCs w:val="24"/>
        </w:rPr>
      </w:pPr>
      <w:r w:rsidRPr="00F52776">
        <w:rPr>
          <w:rFonts w:ascii="Times New Roman" w:hAnsi="Times New Roman" w:cs="Times New Roman"/>
          <w:b/>
          <w:sz w:val="24"/>
          <w:szCs w:val="24"/>
        </w:rPr>
        <w:lastRenderedPageBreak/>
        <w:t>S</w:t>
      </w:r>
      <w:r w:rsidR="00F52776" w:rsidRPr="00F52776">
        <w:rPr>
          <w:rFonts w:ascii="Times New Roman" w:hAnsi="Times New Roman" w:cs="Times New Roman"/>
          <w:b/>
          <w:sz w:val="24"/>
          <w:szCs w:val="24"/>
        </w:rPr>
        <w:t>11</w:t>
      </w:r>
      <w:r w:rsidRPr="00F52776">
        <w:rPr>
          <w:rFonts w:ascii="Times New Roman" w:hAnsi="Times New Roman" w:cs="Times New Roman"/>
          <w:b/>
          <w:sz w:val="24"/>
          <w:szCs w:val="24"/>
        </w:rPr>
        <w:t>. Comparison with pre-surgical clinical information</w:t>
      </w:r>
    </w:p>
    <w:p w14:paraId="080D082E" w14:textId="77777777" w:rsidR="00977FF6" w:rsidRPr="00F52776" w:rsidRDefault="00977FF6" w:rsidP="00A2110A">
      <w:pPr>
        <w:rPr>
          <w:rFonts w:ascii="Times New Roman" w:hAnsi="Times New Roman" w:cs="Times New Roman"/>
          <w:sz w:val="24"/>
          <w:szCs w:val="24"/>
        </w:rPr>
      </w:pPr>
    </w:p>
    <w:tbl>
      <w:tblPr>
        <w:tblStyle w:val="TableGrid"/>
        <w:tblW w:w="7338" w:type="dxa"/>
        <w:jc w:val="center"/>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97"/>
        <w:gridCol w:w="276"/>
        <w:gridCol w:w="2114"/>
        <w:gridCol w:w="1588"/>
        <w:gridCol w:w="2127"/>
      </w:tblGrid>
      <w:tr w:rsidR="00977FF6" w:rsidRPr="00F52776" w14:paraId="1E5A0DDD" w14:textId="77777777" w:rsidTr="00CA1881">
        <w:trPr>
          <w:trHeight w:val="315"/>
          <w:jc w:val="center"/>
        </w:trPr>
        <w:tc>
          <w:tcPr>
            <w:tcW w:w="336" w:type="dxa"/>
            <w:tcBorders>
              <w:top w:val="nil"/>
              <w:bottom w:val="nil"/>
              <w:right w:val="nil"/>
            </w:tcBorders>
            <w:noWrap/>
            <w:hideMark/>
          </w:tcPr>
          <w:p w14:paraId="76FF80A2" w14:textId="77777777" w:rsidR="00977FF6" w:rsidRPr="00F52776" w:rsidRDefault="00977FF6" w:rsidP="00977FF6">
            <w:pPr>
              <w:jc w:val="right"/>
              <w:rPr>
                <w:rFonts w:ascii="Times New Roman" w:eastAsia="Times New Roman" w:hAnsi="Times New Roman" w:cs="Times New Roman"/>
                <w:color w:val="000000"/>
                <w:sz w:val="24"/>
                <w:szCs w:val="24"/>
              </w:rPr>
            </w:pPr>
          </w:p>
        </w:tc>
        <w:tc>
          <w:tcPr>
            <w:tcW w:w="897" w:type="dxa"/>
            <w:tcBorders>
              <w:top w:val="double" w:sz="4" w:space="0" w:color="auto"/>
              <w:left w:val="nil"/>
              <w:bottom w:val="single" w:sz="4" w:space="0" w:color="auto"/>
            </w:tcBorders>
          </w:tcPr>
          <w:p w14:paraId="42F6C255"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Biopsy</w:t>
            </w:r>
          </w:p>
        </w:tc>
        <w:tc>
          <w:tcPr>
            <w:tcW w:w="276" w:type="dxa"/>
            <w:tcBorders>
              <w:top w:val="double" w:sz="4" w:space="0" w:color="auto"/>
              <w:bottom w:val="single" w:sz="4" w:space="0" w:color="auto"/>
            </w:tcBorders>
            <w:noWrap/>
            <w:hideMark/>
          </w:tcPr>
          <w:p w14:paraId="0F8A1DE9" w14:textId="77777777" w:rsidR="00977FF6" w:rsidRPr="00F52776" w:rsidRDefault="00977FF6" w:rsidP="00977FF6">
            <w:pPr>
              <w:jc w:val="right"/>
              <w:rPr>
                <w:rFonts w:ascii="Times New Roman" w:eastAsia="Times New Roman" w:hAnsi="Times New Roman" w:cs="Times New Roman"/>
                <w:color w:val="000000"/>
                <w:sz w:val="24"/>
                <w:szCs w:val="24"/>
              </w:rPr>
            </w:pPr>
          </w:p>
        </w:tc>
        <w:tc>
          <w:tcPr>
            <w:tcW w:w="2114" w:type="dxa"/>
            <w:tcBorders>
              <w:top w:val="double" w:sz="4" w:space="0" w:color="auto"/>
              <w:bottom w:val="single" w:sz="4" w:space="0" w:color="auto"/>
            </w:tcBorders>
            <w:noWrap/>
            <w:hideMark/>
          </w:tcPr>
          <w:p w14:paraId="40AA1DC1"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Model</w:t>
            </w:r>
            <w:r w:rsidR="00ED709A" w:rsidRPr="00F52776">
              <w:rPr>
                <w:rFonts w:ascii="Times New Roman" w:eastAsia="Times New Roman" w:hAnsi="Times New Roman" w:cs="Times New Roman"/>
                <w:color w:val="000000"/>
                <w:sz w:val="24"/>
                <w:szCs w:val="24"/>
              </w:rPr>
              <w:t xml:space="preserve"> Prediction</w:t>
            </w:r>
          </w:p>
        </w:tc>
        <w:tc>
          <w:tcPr>
            <w:tcW w:w="1588" w:type="dxa"/>
            <w:tcBorders>
              <w:top w:val="double" w:sz="4" w:space="0" w:color="auto"/>
              <w:bottom w:val="single" w:sz="4" w:space="0" w:color="auto"/>
            </w:tcBorders>
          </w:tcPr>
          <w:p w14:paraId="59445219"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Histology</w:t>
            </w:r>
          </w:p>
        </w:tc>
        <w:tc>
          <w:tcPr>
            <w:tcW w:w="2127" w:type="dxa"/>
            <w:tcBorders>
              <w:top w:val="double" w:sz="4" w:space="0" w:color="auto"/>
              <w:bottom w:val="single" w:sz="4" w:space="0" w:color="auto"/>
            </w:tcBorders>
            <w:noWrap/>
            <w:hideMark/>
          </w:tcPr>
          <w:p w14:paraId="2D0E72E2" w14:textId="77777777" w:rsidR="00977FF6" w:rsidRPr="00F52776" w:rsidRDefault="004A12F7"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Number of cases</w:t>
            </w:r>
          </w:p>
        </w:tc>
      </w:tr>
      <w:tr w:rsidR="00977FF6" w:rsidRPr="00F52776" w14:paraId="2B862527" w14:textId="77777777" w:rsidTr="00CA1881">
        <w:trPr>
          <w:trHeight w:val="315"/>
          <w:jc w:val="center"/>
        </w:trPr>
        <w:tc>
          <w:tcPr>
            <w:tcW w:w="336" w:type="dxa"/>
            <w:tcBorders>
              <w:top w:val="nil"/>
              <w:bottom w:val="nil"/>
              <w:right w:val="nil"/>
            </w:tcBorders>
            <w:noWrap/>
            <w:hideMark/>
          </w:tcPr>
          <w:p w14:paraId="7FD28EE1" w14:textId="77777777" w:rsidR="00977FF6" w:rsidRPr="00F52776" w:rsidRDefault="00284065"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 xml:space="preserve">1 </w:t>
            </w:r>
          </w:p>
        </w:tc>
        <w:tc>
          <w:tcPr>
            <w:tcW w:w="897" w:type="dxa"/>
            <w:tcBorders>
              <w:top w:val="single" w:sz="4" w:space="0" w:color="auto"/>
              <w:left w:val="nil"/>
            </w:tcBorders>
          </w:tcPr>
          <w:p w14:paraId="4BC04566"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76" w:type="dxa"/>
            <w:tcBorders>
              <w:top w:val="single" w:sz="4" w:space="0" w:color="auto"/>
            </w:tcBorders>
            <w:noWrap/>
            <w:hideMark/>
          </w:tcPr>
          <w:p w14:paraId="2A33370B"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 </w:t>
            </w:r>
          </w:p>
        </w:tc>
        <w:tc>
          <w:tcPr>
            <w:tcW w:w="2114" w:type="dxa"/>
            <w:tcBorders>
              <w:top w:val="single" w:sz="4" w:space="0" w:color="auto"/>
            </w:tcBorders>
            <w:noWrap/>
            <w:hideMark/>
          </w:tcPr>
          <w:p w14:paraId="09D3646F"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1588" w:type="dxa"/>
            <w:tcBorders>
              <w:top w:val="single" w:sz="4" w:space="0" w:color="auto"/>
            </w:tcBorders>
          </w:tcPr>
          <w:p w14:paraId="0DC0BC16"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127" w:type="dxa"/>
            <w:tcBorders>
              <w:top w:val="single" w:sz="4" w:space="0" w:color="auto"/>
            </w:tcBorders>
            <w:noWrap/>
            <w:hideMark/>
          </w:tcPr>
          <w:p w14:paraId="35FC4F97" w14:textId="77777777" w:rsidR="00977FF6" w:rsidRPr="00F52776" w:rsidRDefault="00977FF6" w:rsidP="00977FF6">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9</w:t>
            </w:r>
          </w:p>
        </w:tc>
      </w:tr>
      <w:tr w:rsidR="00AD55B4" w:rsidRPr="00F52776" w14:paraId="4210D9C6" w14:textId="77777777" w:rsidTr="00AD55B4">
        <w:trPr>
          <w:trHeight w:val="315"/>
          <w:jc w:val="center"/>
        </w:trPr>
        <w:tc>
          <w:tcPr>
            <w:tcW w:w="336" w:type="dxa"/>
            <w:tcBorders>
              <w:top w:val="nil"/>
              <w:bottom w:val="nil"/>
              <w:right w:val="nil"/>
            </w:tcBorders>
            <w:noWrap/>
          </w:tcPr>
          <w:p w14:paraId="544C2614" w14:textId="77777777" w:rsidR="00AD55B4" w:rsidRPr="00F52776" w:rsidRDefault="00284065"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2</w:t>
            </w:r>
          </w:p>
        </w:tc>
        <w:tc>
          <w:tcPr>
            <w:tcW w:w="897" w:type="dxa"/>
            <w:tcBorders>
              <w:left w:val="nil"/>
            </w:tcBorders>
          </w:tcPr>
          <w:p w14:paraId="085DB01A"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76" w:type="dxa"/>
            <w:noWrap/>
          </w:tcPr>
          <w:p w14:paraId="0D3978F7"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 </w:t>
            </w:r>
          </w:p>
        </w:tc>
        <w:tc>
          <w:tcPr>
            <w:tcW w:w="2114" w:type="dxa"/>
            <w:noWrap/>
          </w:tcPr>
          <w:p w14:paraId="70E252F3"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1588" w:type="dxa"/>
          </w:tcPr>
          <w:p w14:paraId="35952F76"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127" w:type="dxa"/>
            <w:noWrap/>
          </w:tcPr>
          <w:p w14:paraId="374A8D05"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9</w:t>
            </w:r>
          </w:p>
        </w:tc>
      </w:tr>
      <w:tr w:rsidR="00AD55B4" w:rsidRPr="00F52776" w14:paraId="4FC094C3" w14:textId="77777777" w:rsidTr="00AD55B4">
        <w:trPr>
          <w:trHeight w:val="315"/>
          <w:jc w:val="center"/>
        </w:trPr>
        <w:tc>
          <w:tcPr>
            <w:tcW w:w="336" w:type="dxa"/>
            <w:tcBorders>
              <w:top w:val="nil"/>
              <w:bottom w:val="nil"/>
              <w:right w:val="nil"/>
            </w:tcBorders>
            <w:noWrap/>
          </w:tcPr>
          <w:p w14:paraId="1B7F5C6B" w14:textId="77777777" w:rsidR="00AD55B4" w:rsidRPr="00F52776" w:rsidRDefault="00284065"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3</w:t>
            </w:r>
          </w:p>
        </w:tc>
        <w:tc>
          <w:tcPr>
            <w:tcW w:w="897" w:type="dxa"/>
            <w:tcBorders>
              <w:left w:val="nil"/>
            </w:tcBorders>
          </w:tcPr>
          <w:p w14:paraId="00094666"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76" w:type="dxa"/>
            <w:noWrap/>
          </w:tcPr>
          <w:p w14:paraId="7EDE5C24"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 </w:t>
            </w:r>
          </w:p>
        </w:tc>
        <w:tc>
          <w:tcPr>
            <w:tcW w:w="2114" w:type="dxa"/>
            <w:noWrap/>
          </w:tcPr>
          <w:p w14:paraId="3381CDE9"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1588" w:type="dxa"/>
          </w:tcPr>
          <w:p w14:paraId="15C53C70"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127" w:type="dxa"/>
            <w:noWrap/>
          </w:tcPr>
          <w:p w14:paraId="4AAC5187"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2</w:t>
            </w:r>
          </w:p>
        </w:tc>
      </w:tr>
      <w:tr w:rsidR="00AD55B4" w:rsidRPr="00F52776" w14:paraId="533DCB91" w14:textId="77777777" w:rsidTr="00AD55B4">
        <w:trPr>
          <w:trHeight w:val="300"/>
          <w:jc w:val="center"/>
        </w:trPr>
        <w:tc>
          <w:tcPr>
            <w:tcW w:w="336" w:type="dxa"/>
            <w:tcBorders>
              <w:top w:val="nil"/>
              <w:bottom w:val="nil"/>
              <w:right w:val="nil"/>
            </w:tcBorders>
            <w:noWrap/>
          </w:tcPr>
          <w:p w14:paraId="2A17EC2F" w14:textId="77777777" w:rsidR="00AD55B4" w:rsidRPr="00F52776" w:rsidRDefault="00284065"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4</w:t>
            </w:r>
          </w:p>
        </w:tc>
        <w:tc>
          <w:tcPr>
            <w:tcW w:w="897" w:type="dxa"/>
            <w:tcBorders>
              <w:left w:val="nil"/>
            </w:tcBorders>
          </w:tcPr>
          <w:p w14:paraId="72CC9DC3"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76" w:type="dxa"/>
            <w:noWrap/>
          </w:tcPr>
          <w:p w14:paraId="2ECD481D" w14:textId="77777777" w:rsidR="00AD55B4" w:rsidRPr="00F52776" w:rsidRDefault="00AD55B4" w:rsidP="00AD55B4">
            <w:pPr>
              <w:jc w:val="right"/>
              <w:rPr>
                <w:rFonts w:ascii="Times New Roman" w:eastAsia="Times New Roman" w:hAnsi="Times New Roman" w:cs="Times New Roman"/>
                <w:color w:val="000000"/>
                <w:sz w:val="24"/>
                <w:szCs w:val="24"/>
              </w:rPr>
            </w:pPr>
          </w:p>
        </w:tc>
        <w:tc>
          <w:tcPr>
            <w:tcW w:w="2114" w:type="dxa"/>
            <w:noWrap/>
          </w:tcPr>
          <w:p w14:paraId="14544732"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1588" w:type="dxa"/>
          </w:tcPr>
          <w:p w14:paraId="003C07A9"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127" w:type="dxa"/>
            <w:noWrap/>
          </w:tcPr>
          <w:p w14:paraId="19FE7E3E"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2</w:t>
            </w:r>
          </w:p>
        </w:tc>
      </w:tr>
      <w:tr w:rsidR="00AD55B4" w:rsidRPr="00F52776" w14:paraId="5D910472" w14:textId="77777777" w:rsidTr="00AD55B4">
        <w:trPr>
          <w:trHeight w:val="300"/>
          <w:jc w:val="center"/>
        </w:trPr>
        <w:tc>
          <w:tcPr>
            <w:tcW w:w="336" w:type="dxa"/>
            <w:tcBorders>
              <w:top w:val="nil"/>
              <w:bottom w:val="nil"/>
              <w:right w:val="nil"/>
            </w:tcBorders>
            <w:noWrap/>
          </w:tcPr>
          <w:p w14:paraId="04B766FB" w14:textId="77777777" w:rsidR="00AD55B4" w:rsidRPr="00F52776" w:rsidRDefault="00284065"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5</w:t>
            </w:r>
          </w:p>
        </w:tc>
        <w:tc>
          <w:tcPr>
            <w:tcW w:w="897" w:type="dxa"/>
            <w:tcBorders>
              <w:left w:val="nil"/>
            </w:tcBorders>
          </w:tcPr>
          <w:p w14:paraId="0AF6670E"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76" w:type="dxa"/>
            <w:noWrap/>
          </w:tcPr>
          <w:p w14:paraId="29DC3C95" w14:textId="77777777" w:rsidR="00AD55B4" w:rsidRPr="00F52776" w:rsidRDefault="00AD55B4" w:rsidP="00AD55B4">
            <w:pPr>
              <w:jc w:val="right"/>
              <w:rPr>
                <w:rFonts w:ascii="Times New Roman" w:eastAsia="Times New Roman" w:hAnsi="Times New Roman" w:cs="Times New Roman"/>
                <w:color w:val="000000"/>
                <w:sz w:val="24"/>
                <w:szCs w:val="24"/>
              </w:rPr>
            </w:pPr>
          </w:p>
        </w:tc>
        <w:tc>
          <w:tcPr>
            <w:tcW w:w="2114" w:type="dxa"/>
            <w:noWrap/>
          </w:tcPr>
          <w:p w14:paraId="010CF853"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1588" w:type="dxa"/>
          </w:tcPr>
          <w:p w14:paraId="699F339C"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127" w:type="dxa"/>
            <w:noWrap/>
          </w:tcPr>
          <w:p w14:paraId="1B8BCF00"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1</w:t>
            </w:r>
          </w:p>
        </w:tc>
      </w:tr>
      <w:tr w:rsidR="00AD55B4" w:rsidRPr="00F52776" w14:paraId="4D70ECA8" w14:textId="77777777" w:rsidTr="00AD55B4">
        <w:trPr>
          <w:trHeight w:val="300"/>
          <w:jc w:val="center"/>
        </w:trPr>
        <w:tc>
          <w:tcPr>
            <w:tcW w:w="336" w:type="dxa"/>
            <w:tcBorders>
              <w:top w:val="nil"/>
              <w:bottom w:val="nil"/>
              <w:right w:val="nil"/>
            </w:tcBorders>
            <w:noWrap/>
          </w:tcPr>
          <w:p w14:paraId="1F647444" w14:textId="77777777" w:rsidR="00AD55B4" w:rsidRPr="00F52776" w:rsidRDefault="00284065"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6</w:t>
            </w:r>
          </w:p>
        </w:tc>
        <w:tc>
          <w:tcPr>
            <w:tcW w:w="897" w:type="dxa"/>
            <w:tcBorders>
              <w:left w:val="nil"/>
            </w:tcBorders>
          </w:tcPr>
          <w:p w14:paraId="6BCD08ED"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76" w:type="dxa"/>
            <w:noWrap/>
          </w:tcPr>
          <w:p w14:paraId="33DC5D17" w14:textId="77777777" w:rsidR="00AD55B4" w:rsidRPr="00F52776" w:rsidRDefault="00AD55B4" w:rsidP="00AD55B4">
            <w:pPr>
              <w:jc w:val="right"/>
              <w:rPr>
                <w:rFonts w:ascii="Times New Roman" w:eastAsia="Times New Roman" w:hAnsi="Times New Roman" w:cs="Times New Roman"/>
                <w:color w:val="000000"/>
                <w:sz w:val="24"/>
                <w:szCs w:val="24"/>
              </w:rPr>
            </w:pPr>
          </w:p>
        </w:tc>
        <w:tc>
          <w:tcPr>
            <w:tcW w:w="2114" w:type="dxa"/>
            <w:noWrap/>
          </w:tcPr>
          <w:p w14:paraId="27EC11E6"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1588" w:type="dxa"/>
          </w:tcPr>
          <w:p w14:paraId="26777687"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127" w:type="dxa"/>
            <w:noWrap/>
          </w:tcPr>
          <w:p w14:paraId="500AE7F1"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1</w:t>
            </w:r>
          </w:p>
        </w:tc>
      </w:tr>
      <w:tr w:rsidR="00AD55B4" w:rsidRPr="00F52776" w14:paraId="64AF4D27" w14:textId="77777777" w:rsidTr="00AD55B4">
        <w:trPr>
          <w:trHeight w:val="300"/>
          <w:jc w:val="center"/>
        </w:trPr>
        <w:tc>
          <w:tcPr>
            <w:tcW w:w="336" w:type="dxa"/>
            <w:tcBorders>
              <w:top w:val="nil"/>
              <w:bottom w:val="nil"/>
              <w:right w:val="nil"/>
            </w:tcBorders>
            <w:noWrap/>
          </w:tcPr>
          <w:p w14:paraId="0033B649" w14:textId="77777777" w:rsidR="00AD55B4" w:rsidRPr="00F52776" w:rsidRDefault="00284065"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7</w:t>
            </w:r>
          </w:p>
        </w:tc>
        <w:tc>
          <w:tcPr>
            <w:tcW w:w="897" w:type="dxa"/>
            <w:tcBorders>
              <w:left w:val="nil"/>
            </w:tcBorders>
          </w:tcPr>
          <w:p w14:paraId="5AE4CC69"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276" w:type="dxa"/>
            <w:noWrap/>
          </w:tcPr>
          <w:p w14:paraId="1682B356"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 </w:t>
            </w:r>
          </w:p>
        </w:tc>
        <w:tc>
          <w:tcPr>
            <w:tcW w:w="2114" w:type="dxa"/>
            <w:noWrap/>
          </w:tcPr>
          <w:p w14:paraId="2F26AE47"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1588" w:type="dxa"/>
          </w:tcPr>
          <w:p w14:paraId="79F8B0EE"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127" w:type="dxa"/>
            <w:noWrap/>
          </w:tcPr>
          <w:p w14:paraId="54A8A42E"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0</w:t>
            </w:r>
          </w:p>
        </w:tc>
      </w:tr>
      <w:tr w:rsidR="00AD55B4" w:rsidRPr="00F52776" w14:paraId="64293D66" w14:textId="77777777" w:rsidTr="00AD55B4">
        <w:trPr>
          <w:trHeight w:val="300"/>
          <w:jc w:val="center"/>
        </w:trPr>
        <w:tc>
          <w:tcPr>
            <w:tcW w:w="336" w:type="dxa"/>
            <w:tcBorders>
              <w:top w:val="nil"/>
              <w:bottom w:val="nil"/>
              <w:right w:val="nil"/>
            </w:tcBorders>
            <w:noWrap/>
          </w:tcPr>
          <w:p w14:paraId="342FC635" w14:textId="77777777" w:rsidR="00AD55B4" w:rsidRPr="00F52776" w:rsidRDefault="00284065"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8</w:t>
            </w:r>
          </w:p>
        </w:tc>
        <w:tc>
          <w:tcPr>
            <w:tcW w:w="897" w:type="dxa"/>
            <w:tcBorders>
              <w:left w:val="nil"/>
            </w:tcBorders>
          </w:tcPr>
          <w:p w14:paraId="27D3AE74"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76" w:type="dxa"/>
            <w:noWrap/>
          </w:tcPr>
          <w:p w14:paraId="7ED871C0" w14:textId="77777777" w:rsidR="00AD55B4" w:rsidRPr="00F52776" w:rsidRDefault="00AD55B4" w:rsidP="00AD55B4">
            <w:pPr>
              <w:jc w:val="right"/>
              <w:rPr>
                <w:rFonts w:ascii="Times New Roman" w:eastAsia="Times New Roman" w:hAnsi="Times New Roman" w:cs="Times New Roman"/>
                <w:color w:val="000000"/>
                <w:sz w:val="24"/>
                <w:szCs w:val="24"/>
              </w:rPr>
            </w:pPr>
          </w:p>
        </w:tc>
        <w:tc>
          <w:tcPr>
            <w:tcW w:w="2114" w:type="dxa"/>
            <w:noWrap/>
          </w:tcPr>
          <w:p w14:paraId="5090DC3E"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HG</w:t>
            </w:r>
          </w:p>
        </w:tc>
        <w:tc>
          <w:tcPr>
            <w:tcW w:w="1588" w:type="dxa"/>
          </w:tcPr>
          <w:p w14:paraId="605E1C59"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LG</w:t>
            </w:r>
          </w:p>
        </w:tc>
        <w:tc>
          <w:tcPr>
            <w:tcW w:w="2127" w:type="dxa"/>
            <w:noWrap/>
          </w:tcPr>
          <w:p w14:paraId="15727CC5" w14:textId="77777777" w:rsidR="00AD55B4" w:rsidRPr="00F52776" w:rsidRDefault="00AD55B4" w:rsidP="00AD55B4">
            <w:pPr>
              <w:jc w:val="right"/>
              <w:rPr>
                <w:rFonts w:ascii="Times New Roman" w:eastAsia="Times New Roman" w:hAnsi="Times New Roman" w:cs="Times New Roman"/>
                <w:color w:val="000000"/>
                <w:sz w:val="24"/>
                <w:szCs w:val="24"/>
              </w:rPr>
            </w:pPr>
            <w:r w:rsidRPr="00F52776">
              <w:rPr>
                <w:rFonts w:ascii="Times New Roman" w:eastAsia="Times New Roman" w:hAnsi="Times New Roman" w:cs="Times New Roman"/>
                <w:color w:val="000000"/>
                <w:sz w:val="24"/>
                <w:szCs w:val="24"/>
              </w:rPr>
              <w:t>0</w:t>
            </w:r>
          </w:p>
        </w:tc>
      </w:tr>
    </w:tbl>
    <w:p w14:paraId="1D2555DD" w14:textId="77777777" w:rsidR="00977FF6" w:rsidRPr="00F52776" w:rsidRDefault="00977FF6" w:rsidP="00977FF6">
      <w:pPr>
        <w:rPr>
          <w:rFonts w:ascii="Times New Roman" w:hAnsi="Times New Roman" w:cs="Times New Roman"/>
          <w:sz w:val="24"/>
          <w:szCs w:val="24"/>
        </w:rPr>
      </w:pPr>
    </w:p>
    <w:p w14:paraId="3C5BB0AA" w14:textId="31E8E371" w:rsidR="00ED709A" w:rsidRPr="00F52776" w:rsidRDefault="00E4683A" w:rsidP="00977FF6">
      <w:pPr>
        <w:rPr>
          <w:rFonts w:ascii="Times New Roman" w:hAnsi="Times New Roman" w:cs="Times New Roman"/>
          <w:sz w:val="24"/>
          <w:szCs w:val="24"/>
        </w:rPr>
      </w:pPr>
      <w:r w:rsidRPr="00F52776">
        <w:rPr>
          <w:rFonts w:ascii="Times New Roman" w:hAnsi="Times New Roman" w:cs="Times New Roman"/>
          <w:sz w:val="24"/>
          <w:szCs w:val="24"/>
        </w:rPr>
        <w:t xml:space="preserve">Pre-surgical information based on biopsy Gleason Score </w:t>
      </w:r>
      <w:r w:rsidR="00ED709A" w:rsidRPr="00F52776">
        <w:rPr>
          <w:rFonts w:ascii="Times New Roman" w:hAnsi="Times New Roman" w:cs="Times New Roman"/>
          <w:sz w:val="24"/>
          <w:szCs w:val="24"/>
        </w:rPr>
        <w:t xml:space="preserve">was retrieved to compare with model prediction </w:t>
      </w:r>
      <w:r w:rsidR="00263949" w:rsidRPr="00F52776">
        <w:rPr>
          <w:rFonts w:ascii="Times New Roman" w:hAnsi="Times New Roman" w:cs="Times New Roman"/>
          <w:sz w:val="24"/>
          <w:szCs w:val="24"/>
        </w:rPr>
        <w:t xml:space="preserve">(the final combining model) </w:t>
      </w:r>
      <w:r w:rsidR="00ED709A" w:rsidRPr="00F52776">
        <w:rPr>
          <w:rFonts w:ascii="Times New Roman" w:hAnsi="Times New Roman" w:cs="Times New Roman"/>
          <w:sz w:val="24"/>
          <w:szCs w:val="24"/>
        </w:rPr>
        <w:t xml:space="preserve">and ground </w:t>
      </w:r>
      <w:r w:rsidR="00936D73" w:rsidRPr="00F52776">
        <w:rPr>
          <w:rFonts w:ascii="Times New Roman" w:hAnsi="Times New Roman" w:cs="Times New Roman"/>
          <w:sz w:val="24"/>
          <w:szCs w:val="24"/>
        </w:rPr>
        <w:t>truth</w:t>
      </w:r>
      <w:r w:rsidR="00ED709A" w:rsidRPr="00F52776">
        <w:rPr>
          <w:rFonts w:ascii="Times New Roman" w:hAnsi="Times New Roman" w:cs="Times New Roman"/>
          <w:sz w:val="24"/>
          <w:szCs w:val="24"/>
        </w:rPr>
        <w:t xml:space="preserve"> histology at the patient-wise level. In total, 24 out of 30 patients have complete data for all three fields. </w:t>
      </w:r>
    </w:p>
    <w:p w14:paraId="24953823" w14:textId="77777777" w:rsidR="00ED709A" w:rsidRPr="00F52776" w:rsidRDefault="00E4683A" w:rsidP="00AA3CFE">
      <w:pPr>
        <w:pStyle w:val="ListParagraph"/>
        <w:numPr>
          <w:ilvl w:val="0"/>
          <w:numId w:val="1"/>
        </w:numPr>
        <w:rPr>
          <w:rFonts w:ascii="Times New Roman" w:hAnsi="Times New Roman" w:cs="Times New Roman"/>
          <w:sz w:val="24"/>
          <w:szCs w:val="24"/>
        </w:rPr>
      </w:pPr>
      <w:r w:rsidRPr="00F52776">
        <w:rPr>
          <w:rFonts w:ascii="Times New Roman" w:hAnsi="Times New Roman" w:cs="Times New Roman"/>
          <w:sz w:val="24"/>
          <w:szCs w:val="24"/>
        </w:rPr>
        <w:t>I</w:t>
      </w:r>
      <w:r w:rsidR="00ED709A" w:rsidRPr="00F52776">
        <w:rPr>
          <w:rFonts w:ascii="Times New Roman" w:hAnsi="Times New Roman" w:cs="Times New Roman"/>
          <w:sz w:val="24"/>
          <w:szCs w:val="24"/>
        </w:rPr>
        <w:t>n 18 patients (row</w:t>
      </w:r>
      <w:r w:rsidRPr="00F52776">
        <w:rPr>
          <w:rFonts w:ascii="Times New Roman" w:hAnsi="Times New Roman" w:cs="Times New Roman"/>
          <w:sz w:val="24"/>
          <w:szCs w:val="24"/>
        </w:rPr>
        <w:t>s</w:t>
      </w:r>
      <w:r w:rsidR="00ED709A" w:rsidRPr="00F52776">
        <w:rPr>
          <w:rFonts w:ascii="Times New Roman" w:hAnsi="Times New Roman" w:cs="Times New Roman"/>
          <w:sz w:val="24"/>
          <w:szCs w:val="24"/>
        </w:rPr>
        <w:t xml:space="preserve"> 1</w:t>
      </w:r>
      <w:r w:rsidRPr="00F52776">
        <w:rPr>
          <w:rFonts w:ascii="Times New Roman" w:hAnsi="Times New Roman" w:cs="Times New Roman"/>
          <w:sz w:val="24"/>
          <w:szCs w:val="24"/>
        </w:rPr>
        <w:t xml:space="preserve"> &amp;</w:t>
      </w:r>
      <w:r w:rsidR="00ED709A" w:rsidRPr="00F52776">
        <w:rPr>
          <w:rFonts w:ascii="Times New Roman" w:hAnsi="Times New Roman" w:cs="Times New Roman"/>
          <w:sz w:val="24"/>
          <w:szCs w:val="24"/>
        </w:rPr>
        <w:t xml:space="preserve"> </w:t>
      </w:r>
      <w:r w:rsidR="00284065" w:rsidRPr="00F52776">
        <w:rPr>
          <w:rFonts w:ascii="Times New Roman" w:hAnsi="Times New Roman" w:cs="Times New Roman"/>
          <w:sz w:val="24"/>
          <w:szCs w:val="24"/>
        </w:rPr>
        <w:t>2</w:t>
      </w:r>
      <w:r w:rsidR="00AA3CFE" w:rsidRPr="00F52776">
        <w:rPr>
          <w:rFonts w:ascii="Times New Roman" w:hAnsi="Times New Roman" w:cs="Times New Roman"/>
          <w:sz w:val="24"/>
          <w:szCs w:val="24"/>
        </w:rPr>
        <w:t>), the model prediction and histology are consistent in reporting LG or HG</w:t>
      </w:r>
      <w:r w:rsidR="00AD55B4" w:rsidRPr="00F52776">
        <w:rPr>
          <w:rFonts w:ascii="Times New Roman" w:hAnsi="Times New Roman" w:cs="Times New Roman"/>
          <w:sz w:val="24"/>
          <w:szCs w:val="24"/>
        </w:rPr>
        <w:t>.</w:t>
      </w:r>
    </w:p>
    <w:p w14:paraId="0B974A0B" w14:textId="6CB389D1" w:rsidR="00E4683A" w:rsidRPr="00F52776" w:rsidRDefault="00E4683A" w:rsidP="00AA3CFE">
      <w:pPr>
        <w:pStyle w:val="ListParagraph"/>
        <w:numPr>
          <w:ilvl w:val="0"/>
          <w:numId w:val="1"/>
        </w:numPr>
        <w:rPr>
          <w:rFonts w:ascii="Times New Roman" w:hAnsi="Times New Roman" w:cs="Times New Roman"/>
          <w:sz w:val="24"/>
          <w:szCs w:val="24"/>
        </w:rPr>
      </w:pPr>
      <w:r w:rsidRPr="00F52776">
        <w:rPr>
          <w:rFonts w:ascii="Times New Roman" w:hAnsi="Times New Roman" w:cs="Times New Roman"/>
          <w:sz w:val="24"/>
          <w:szCs w:val="24"/>
        </w:rPr>
        <w:t xml:space="preserve">In 2 patients (row 3), </w:t>
      </w:r>
      <w:r w:rsidR="00AA3CFE" w:rsidRPr="00F52776">
        <w:rPr>
          <w:rFonts w:ascii="Times New Roman" w:hAnsi="Times New Roman" w:cs="Times New Roman"/>
          <w:sz w:val="24"/>
          <w:szCs w:val="24"/>
        </w:rPr>
        <w:t>the biopsy and model predicted LG, but the histology predicted HG. In this case, if this information was used in treatment selection, the model performed no worse than the biopsy information</w:t>
      </w:r>
      <w:r w:rsidR="00263949" w:rsidRPr="00F52776">
        <w:rPr>
          <w:rFonts w:ascii="Times New Roman" w:hAnsi="Times New Roman" w:cs="Times New Roman"/>
          <w:sz w:val="24"/>
          <w:szCs w:val="24"/>
        </w:rPr>
        <w:t>.</w:t>
      </w:r>
      <w:r w:rsidR="00AA3CFE" w:rsidRPr="00F52776">
        <w:rPr>
          <w:rFonts w:ascii="Times New Roman" w:hAnsi="Times New Roman" w:cs="Times New Roman"/>
          <w:sz w:val="24"/>
          <w:szCs w:val="24"/>
        </w:rPr>
        <w:t xml:space="preserve"> </w:t>
      </w:r>
      <w:r w:rsidR="00263949" w:rsidRPr="00F52776">
        <w:rPr>
          <w:rFonts w:ascii="Times New Roman" w:hAnsi="Times New Roman" w:cs="Times New Roman"/>
          <w:sz w:val="24"/>
          <w:szCs w:val="24"/>
        </w:rPr>
        <w:t>H</w:t>
      </w:r>
      <w:r w:rsidR="00AA3CFE" w:rsidRPr="00F52776">
        <w:rPr>
          <w:rFonts w:ascii="Times New Roman" w:hAnsi="Times New Roman" w:cs="Times New Roman"/>
          <w:sz w:val="24"/>
          <w:szCs w:val="24"/>
        </w:rPr>
        <w:t>owever, the patient could have benefited from a more aggressive treatment than the biopsy and model indicated.</w:t>
      </w:r>
      <w:r w:rsidRPr="00F52776">
        <w:rPr>
          <w:rFonts w:ascii="Times New Roman" w:hAnsi="Times New Roman" w:cs="Times New Roman"/>
          <w:sz w:val="24"/>
          <w:szCs w:val="24"/>
        </w:rPr>
        <w:t xml:space="preserve"> </w:t>
      </w:r>
    </w:p>
    <w:p w14:paraId="46004BBB" w14:textId="05AEF507" w:rsidR="00AA3CFE" w:rsidRPr="00F52776" w:rsidRDefault="00AA3CFE" w:rsidP="00AA3CFE">
      <w:pPr>
        <w:pStyle w:val="ListParagraph"/>
        <w:numPr>
          <w:ilvl w:val="0"/>
          <w:numId w:val="1"/>
        </w:numPr>
        <w:rPr>
          <w:rFonts w:ascii="Times New Roman" w:hAnsi="Times New Roman" w:cs="Times New Roman"/>
          <w:sz w:val="24"/>
          <w:szCs w:val="24"/>
        </w:rPr>
      </w:pPr>
      <w:r w:rsidRPr="00F52776">
        <w:rPr>
          <w:rFonts w:ascii="Times New Roman" w:hAnsi="Times New Roman" w:cs="Times New Roman"/>
          <w:sz w:val="24"/>
          <w:szCs w:val="24"/>
        </w:rPr>
        <w:t>In 2 patients (row 4), the model predicted LG in contrast to the biopsy and histology which reported HG. In this case</w:t>
      </w:r>
      <w:r w:rsidR="00263949" w:rsidRPr="00F52776">
        <w:rPr>
          <w:rFonts w:ascii="Times New Roman" w:hAnsi="Times New Roman" w:cs="Times New Roman"/>
          <w:sz w:val="24"/>
          <w:szCs w:val="24"/>
        </w:rPr>
        <w:t>,</w:t>
      </w:r>
      <w:r w:rsidRPr="00F52776">
        <w:rPr>
          <w:rFonts w:ascii="Times New Roman" w:hAnsi="Times New Roman" w:cs="Times New Roman"/>
          <w:sz w:val="24"/>
          <w:szCs w:val="24"/>
        </w:rPr>
        <w:t xml:space="preserve"> the model was incorrect</w:t>
      </w:r>
      <w:r w:rsidR="00263949" w:rsidRPr="00F52776">
        <w:rPr>
          <w:rFonts w:ascii="Times New Roman" w:hAnsi="Times New Roman" w:cs="Times New Roman"/>
          <w:sz w:val="24"/>
          <w:szCs w:val="24"/>
        </w:rPr>
        <w:t>.</w:t>
      </w:r>
      <w:r w:rsidRPr="00F52776">
        <w:rPr>
          <w:rFonts w:ascii="Times New Roman" w:hAnsi="Times New Roman" w:cs="Times New Roman"/>
          <w:sz w:val="24"/>
          <w:szCs w:val="24"/>
        </w:rPr>
        <w:t xml:space="preserve"> </w:t>
      </w:r>
      <w:r w:rsidR="00263949" w:rsidRPr="00F52776">
        <w:rPr>
          <w:rFonts w:ascii="Times New Roman" w:hAnsi="Times New Roman" w:cs="Times New Roman"/>
          <w:sz w:val="24"/>
          <w:szCs w:val="24"/>
        </w:rPr>
        <w:t>H</w:t>
      </w:r>
      <w:r w:rsidRPr="00F52776">
        <w:rPr>
          <w:rFonts w:ascii="Times New Roman" w:hAnsi="Times New Roman" w:cs="Times New Roman"/>
          <w:sz w:val="24"/>
          <w:szCs w:val="24"/>
        </w:rPr>
        <w:t>owever, if the treatment decision was made on the worst grade of the model or biopsy, then treatment selection would not have been affected.</w:t>
      </w:r>
    </w:p>
    <w:p w14:paraId="14662691" w14:textId="3EBB0E23" w:rsidR="00284065" w:rsidRPr="00F52776" w:rsidRDefault="00284065" w:rsidP="00AA3CFE">
      <w:pPr>
        <w:pStyle w:val="ListParagraph"/>
        <w:numPr>
          <w:ilvl w:val="0"/>
          <w:numId w:val="1"/>
        </w:numPr>
        <w:rPr>
          <w:rFonts w:ascii="Times New Roman" w:hAnsi="Times New Roman" w:cs="Times New Roman"/>
          <w:sz w:val="24"/>
          <w:szCs w:val="24"/>
        </w:rPr>
      </w:pPr>
      <w:r w:rsidRPr="00F52776">
        <w:rPr>
          <w:rFonts w:ascii="Times New Roman" w:hAnsi="Times New Roman" w:cs="Times New Roman"/>
          <w:sz w:val="24"/>
          <w:szCs w:val="24"/>
        </w:rPr>
        <w:t xml:space="preserve">In </w:t>
      </w:r>
      <w:r w:rsidR="00AA3CFE" w:rsidRPr="00F52776">
        <w:rPr>
          <w:rFonts w:ascii="Times New Roman" w:hAnsi="Times New Roman" w:cs="Times New Roman"/>
          <w:sz w:val="24"/>
          <w:szCs w:val="24"/>
        </w:rPr>
        <w:t>1</w:t>
      </w:r>
      <w:r w:rsidRPr="00F52776">
        <w:rPr>
          <w:rFonts w:ascii="Times New Roman" w:hAnsi="Times New Roman" w:cs="Times New Roman"/>
          <w:sz w:val="24"/>
          <w:szCs w:val="24"/>
        </w:rPr>
        <w:t xml:space="preserve"> patient (row </w:t>
      </w:r>
      <w:r w:rsidR="00AA3CFE" w:rsidRPr="00F52776">
        <w:rPr>
          <w:rFonts w:ascii="Times New Roman" w:hAnsi="Times New Roman" w:cs="Times New Roman"/>
          <w:sz w:val="24"/>
          <w:szCs w:val="24"/>
        </w:rPr>
        <w:t>5</w:t>
      </w:r>
      <w:r w:rsidRPr="00F52776">
        <w:rPr>
          <w:rFonts w:ascii="Times New Roman" w:hAnsi="Times New Roman" w:cs="Times New Roman"/>
          <w:sz w:val="24"/>
          <w:szCs w:val="24"/>
        </w:rPr>
        <w:t xml:space="preserve">), </w:t>
      </w:r>
      <w:r w:rsidR="00AA3CFE" w:rsidRPr="00F52776">
        <w:rPr>
          <w:rFonts w:ascii="Times New Roman" w:hAnsi="Times New Roman" w:cs="Times New Roman"/>
          <w:sz w:val="24"/>
          <w:szCs w:val="24"/>
        </w:rPr>
        <w:t>the biopsy predicted LG in contrast to the model and histology. In this case, if the model result could have (correctly) influenced treatment selection</w:t>
      </w:r>
      <w:r w:rsidRPr="00F52776">
        <w:rPr>
          <w:rFonts w:ascii="Times New Roman" w:hAnsi="Times New Roman" w:cs="Times New Roman"/>
          <w:sz w:val="24"/>
          <w:szCs w:val="24"/>
        </w:rPr>
        <w:t>.</w:t>
      </w:r>
    </w:p>
    <w:p w14:paraId="2DE25627" w14:textId="77777777" w:rsidR="00AA3CFE" w:rsidRPr="00F52776" w:rsidRDefault="00AA3CFE" w:rsidP="00AA3CFE">
      <w:pPr>
        <w:pStyle w:val="ListParagraph"/>
        <w:numPr>
          <w:ilvl w:val="0"/>
          <w:numId w:val="1"/>
        </w:numPr>
        <w:rPr>
          <w:rFonts w:ascii="Times New Roman" w:hAnsi="Times New Roman" w:cs="Times New Roman"/>
          <w:sz w:val="24"/>
          <w:szCs w:val="24"/>
        </w:rPr>
      </w:pPr>
      <w:r w:rsidRPr="00F52776">
        <w:rPr>
          <w:rFonts w:ascii="Times New Roman" w:hAnsi="Times New Roman" w:cs="Times New Roman"/>
          <w:sz w:val="24"/>
          <w:szCs w:val="24"/>
        </w:rPr>
        <w:t>In one patient, (row 6), the histology reported LG in contrast to the biopsy. This result requires further investigation.</w:t>
      </w:r>
    </w:p>
    <w:p w14:paraId="5F0FE8F6" w14:textId="6887C66D" w:rsidR="00E4683A" w:rsidRPr="00F52776" w:rsidRDefault="00E4683A" w:rsidP="00E4683A">
      <w:pPr>
        <w:pStyle w:val="ListParagraph"/>
        <w:numPr>
          <w:ilvl w:val="0"/>
          <w:numId w:val="1"/>
        </w:numPr>
        <w:rPr>
          <w:rFonts w:ascii="Times New Roman" w:hAnsi="Times New Roman" w:cs="Times New Roman"/>
          <w:sz w:val="24"/>
          <w:szCs w:val="24"/>
        </w:rPr>
      </w:pPr>
      <w:r w:rsidRPr="00F52776">
        <w:rPr>
          <w:rFonts w:ascii="Times New Roman" w:hAnsi="Times New Roman" w:cs="Times New Roman"/>
          <w:sz w:val="24"/>
          <w:szCs w:val="24"/>
        </w:rPr>
        <w:t>No cases showed a</w:t>
      </w:r>
      <w:r w:rsidR="00263949" w:rsidRPr="00F52776">
        <w:rPr>
          <w:rFonts w:ascii="Times New Roman" w:hAnsi="Times New Roman" w:cs="Times New Roman"/>
          <w:sz w:val="24"/>
          <w:szCs w:val="24"/>
        </w:rPr>
        <w:t xml:space="preserve"> model</w:t>
      </w:r>
      <w:r w:rsidRPr="00F52776">
        <w:rPr>
          <w:rFonts w:ascii="Times New Roman" w:hAnsi="Times New Roman" w:cs="Times New Roman"/>
          <w:sz w:val="24"/>
          <w:szCs w:val="24"/>
        </w:rPr>
        <w:t xml:space="preserve"> overestimate </w:t>
      </w:r>
      <w:r w:rsidR="00284065" w:rsidRPr="00F52776">
        <w:rPr>
          <w:rFonts w:ascii="Times New Roman" w:hAnsi="Times New Roman" w:cs="Times New Roman"/>
          <w:sz w:val="24"/>
          <w:szCs w:val="24"/>
        </w:rPr>
        <w:t>compared with histology</w:t>
      </w:r>
      <w:r w:rsidRPr="00F52776">
        <w:rPr>
          <w:rFonts w:ascii="Times New Roman" w:hAnsi="Times New Roman" w:cs="Times New Roman"/>
          <w:sz w:val="24"/>
          <w:szCs w:val="24"/>
        </w:rPr>
        <w:t xml:space="preserve"> (rows </w:t>
      </w:r>
      <w:r w:rsidR="00284065" w:rsidRPr="00F52776">
        <w:rPr>
          <w:rFonts w:ascii="Times New Roman" w:hAnsi="Times New Roman" w:cs="Times New Roman"/>
          <w:sz w:val="24"/>
          <w:szCs w:val="24"/>
        </w:rPr>
        <w:t>7</w:t>
      </w:r>
      <w:r w:rsidRPr="00F52776">
        <w:rPr>
          <w:rFonts w:ascii="Times New Roman" w:hAnsi="Times New Roman" w:cs="Times New Roman"/>
          <w:sz w:val="24"/>
          <w:szCs w:val="24"/>
        </w:rPr>
        <w:t xml:space="preserve"> &amp; </w:t>
      </w:r>
      <w:r w:rsidR="00284065" w:rsidRPr="00F52776">
        <w:rPr>
          <w:rFonts w:ascii="Times New Roman" w:hAnsi="Times New Roman" w:cs="Times New Roman"/>
          <w:sz w:val="24"/>
          <w:szCs w:val="24"/>
        </w:rPr>
        <w:t>8</w:t>
      </w:r>
      <w:r w:rsidRPr="00F52776">
        <w:rPr>
          <w:rFonts w:ascii="Times New Roman" w:hAnsi="Times New Roman" w:cs="Times New Roman"/>
          <w:sz w:val="24"/>
          <w:szCs w:val="24"/>
        </w:rPr>
        <w:t>).</w:t>
      </w:r>
    </w:p>
    <w:p w14:paraId="00691A8F" w14:textId="77777777" w:rsidR="00ED709A" w:rsidRPr="00ED709A" w:rsidRDefault="00ED709A" w:rsidP="00977FF6">
      <w:pPr>
        <w:rPr>
          <w:rFonts w:ascii="Times New Roman" w:hAnsi="Times New Roman" w:cs="Times New Roman"/>
          <w:sz w:val="24"/>
          <w:szCs w:val="24"/>
        </w:rPr>
      </w:pPr>
    </w:p>
    <w:p w14:paraId="5B2C96B8" w14:textId="77777777" w:rsidR="00977FF6" w:rsidRPr="00ED709A" w:rsidRDefault="00977FF6" w:rsidP="00A2110A">
      <w:pPr>
        <w:rPr>
          <w:rFonts w:ascii="Times New Roman" w:hAnsi="Times New Roman" w:cs="Times New Roman"/>
          <w:sz w:val="24"/>
          <w:szCs w:val="24"/>
        </w:rPr>
      </w:pPr>
    </w:p>
    <w:sectPr w:rsidR="00977FF6" w:rsidRPr="00ED709A" w:rsidSect="00A2110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5283B" w14:textId="77777777" w:rsidR="004A12F7" w:rsidRDefault="004A12F7" w:rsidP="00920EC3">
      <w:pPr>
        <w:spacing w:after="0" w:line="240" w:lineRule="auto"/>
      </w:pPr>
      <w:r>
        <w:separator/>
      </w:r>
    </w:p>
  </w:endnote>
  <w:endnote w:type="continuationSeparator" w:id="0">
    <w:p w14:paraId="7A722A8C" w14:textId="77777777" w:rsidR="004A12F7" w:rsidRDefault="004A12F7" w:rsidP="0092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ACEFF" w14:textId="77777777" w:rsidR="004A12F7" w:rsidRDefault="004A12F7" w:rsidP="00920EC3">
      <w:pPr>
        <w:spacing w:after="0" w:line="240" w:lineRule="auto"/>
      </w:pPr>
      <w:r>
        <w:separator/>
      </w:r>
    </w:p>
  </w:footnote>
  <w:footnote w:type="continuationSeparator" w:id="0">
    <w:p w14:paraId="4C62DF20" w14:textId="77777777" w:rsidR="004A12F7" w:rsidRDefault="004A12F7" w:rsidP="00920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F920BC"/>
    <w:multiLevelType w:val="hybridMultilevel"/>
    <w:tmpl w:val="15467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UwtDAxN7ewNDEwNjdQ0lEKTi0uzszPAykwqwUAvXw+XSwAAAA="/>
  </w:docVars>
  <w:rsids>
    <w:rsidRoot w:val="008D1999"/>
    <w:rsid w:val="000128F1"/>
    <w:rsid w:val="000227E1"/>
    <w:rsid w:val="000A608D"/>
    <w:rsid w:val="000D30C1"/>
    <w:rsid w:val="000E1F3A"/>
    <w:rsid w:val="00112733"/>
    <w:rsid w:val="00134227"/>
    <w:rsid w:val="001557BB"/>
    <w:rsid w:val="00161FA0"/>
    <w:rsid w:val="001D6A08"/>
    <w:rsid w:val="001F3A69"/>
    <w:rsid w:val="00227EED"/>
    <w:rsid w:val="00263949"/>
    <w:rsid w:val="00284065"/>
    <w:rsid w:val="00297914"/>
    <w:rsid w:val="002A77F3"/>
    <w:rsid w:val="003021D6"/>
    <w:rsid w:val="00311E41"/>
    <w:rsid w:val="00350D8C"/>
    <w:rsid w:val="00354A1D"/>
    <w:rsid w:val="003967FB"/>
    <w:rsid w:val="003A2096"/>
    <w:rsid w:val="003B672F"/>
    <w:rsid w:val="003C1837"/>
    <w:rsid w:val="003E6F20"/>
    <w:rsid w:val="003F0A0A"/>
    <w:rsid w:val="004A12F7"/>
    <w:rsid w:val="004A1E86"/>
    <w:rsid w:val="004B4535"/>
    <w:rsid w:val="004D3B6F"/>
    <w:rsid w:val="004D3FAB"/>
    <w:rsid w:val="00504853"/>
    <w:rsid w:val="00556DF9"/>
    <w:rsid w:val="005733D9"/>
    <w:rsid w:val="005A40DD"/>
    <w:rsid w:val="005B3549"/>
    <w:rsid w:val="005E18EA"/>
    <w:rsid w:val="00603E01"/>
    <w:rsid w:val="00626CD6"/>
    <w:rsid w:val="00660A43"/>
    <w:rsid w:val="006731AE"/>
    <w:rsid w:val="007015E3"/>
    <w:rsid w:val="00712866"/>
    <w:rsid w:val="00734FCD"/>
    <w:rsid w:val="00775447"/>
    <w:rsid w:val="00840C28"/>
    <w:rsid w:val="00856953"/>
    <w:rsid w:val="00895A20"/>
    <w:rsid w:val="008C39A0"/>
    <w:rsid w:val="008D1999"/>
    <w:rsid w:val="00920EC3"/>
    <w:rsid w:val="00926B51"/>
    <w:rsid w:val="0093401C"/>
    <w:rsid w:val="00936D73"/>
    <w:rsid w:val="00977FF6"/>
    <w:rsid w:val="009A7C17"/>
    <w:rsid w:val="009D6DEF"/>
    <w:rsid w:val="009E1E54"/>
    <w:rsid w:val="00A20CC6"/>
    <w:rsid w:val="00A2110A"/>
    <w:rsid w:val="00A3297A"/>
    <w:rsid w:val="00A5471B"/>
    <w:rsid w:val="00AA3CFE"/>
    <w:rsid w:val="00AC789C"/>
    <w:rsid w:val="00AD55B4"/>
    <w:rsid w:val="00AE511B"/>
    <w:rsid w:val="00AE5287"/>
    <w:rsid w:val="00B70A00"/>
    <w:rsid w:val="00C00E60"/>
    <w:rsid w:val="00C07FBD"/>
    <w:rsid w:val="00C116B5"/>
    <w:rsid w:val="00C75417"/>
    <w:rsid w:val="00CA1881"/>
    <w:rsid w:val="00D20A8E"/>
    <w:rsid w:val="00D4707A"/>
    <w:rsid w:val="00D5143D"/>
    <w:rsid w:val="00D57728"/>
    <w:rsid w:val="00D67670"/>
    <w:rsid w:val="00D85D9F"/>
    <w:rsid w:val="00D9547D"/>
    <w:rsid w:val="00E2581A"/>
    <w:rsid w:val="00E31530"/>
    <w:rsid w:val="00E33512"/>
    <w:rsid w:val="00E4683A"/>
    <w:rsid w:val="00E607E3"/>
    <w:rsid w:val="00E85C76"/>
    <w:rsid w:val="00EA2236"/>
    <w:rsid w:val="00EB10C2"/>
    <w:rsid w:val="00ED709A"/>
    <w:rsid w:val="00EF7B03"/>
    <w:rsid w:val="00F451AC"/>
    <w:rsid w:val="00F52776"/>
    <w:rsid w:val="00F710EE"/>
    <w:rsid w:val="00F81A9A"/>
    <w:rsid w:val="00F864D6"/>
    <w:rsid w:val="00FD4D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2483F5"/>
  <w15:docId w15:val="{8708E711-DAC9-415C-92C7-9440A1EF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A08"/>
    <w:pPr>
      <w:ind w:left="720"/>
      <w:contextualSpacing/>
    </w:pPr>
  </w:style>
  <w:style w:type="paragraph" w:styleId="BalloonText">
    <w:name w:val="Balloon Text"/>
    <w:basedOn w:val="Normal"/>
    <w:link w:val="BalloonTextChar"/>
    <w:uiPriority w:val="99"/>
    <w:semiHidden/>
    <w:unhideWhenUsed/>
    <w:rsid w:val="001D6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A08"/>
    <w:rPr>
      <w:rFonts w:ascii="Tahoma" w:hAnsi="Tahoma" w:cs="Tahoma"/>
      <w:sz w:val="16"/>
      <w:szCs w:val="16"/>
    </w:rPr>
  </w:style>
  <w:style w:type="table" w:styleId="TableGrid">
    <w:name w:val="Table Grid"/>
    <w:basedOn w:val="TableNormal"/>
    <w:uiPriority w:val="59"/>
    <w:rsid w:val="001D6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D6A0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9E1E5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920EC3"/>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0EC3"/>
  </w:style>
  <w:style w:type="paragraph" w:styleId="Footer">
    <w:name w:val="footer"/>
    <w:basedOn w:val="Normal"/>
    <w:link w:val="FooterChar"/>
    <w:uiPriority w:val="99"/>
    <w:unhideWhenUsed/>
    <w:rsid w:val="00920E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16870">
      <w:bodyDiv w:val="1"/>
      <w:marLeft w:val="0"/>
      <w:marRight w:val="0"/>
      <w:marTop w:val="0"/>
      <w:marBottom w:val="0"/>
      <w:divBdr>
        <w:top w:val="none" w:sz="0" w:space="0" w:color="auto"/>
        <w:left w:val="none" w:sz="0" w:space="0" w:color="auto"/>
        <w:bottom w:val="none" w:sz="0" w:space="0" w:color="auto"/>
        <w:right w:val="none" w:sz="0" w:space="0" w:color="auto"/>
      </w:divBdr>
    </w:div>
    <w:div w:id="365718140">
      <w:bodyDiv w:val="1"/>
      <w:marLeft w:val="0"/>
      <w:marRight w:val="0"/>
      <w:marTop w:val="0"/>
      <w:marBottom w:val="0"/>
      <w:divBdr>
        <w:top w:val="none" w:sz="0" w:space="0" w:color="auto"/>
        <w:left w:val="none" w:sz="0" w:space="0" w:color="auto"/>
        <w:bottom w:val="none" w:sz="0" w:space="0" w:color="auto"/>
        <w:right w:val="none" w:sz="0" w:space="0" w:color="auto"/>
      </w:divBdr>
    </w:div>
    <w:div w:id="394815977">
      <w:bodyDiv w:val="1"/>
      <w:marLeft w:val="0"/>
      <w:marRight w:val="0"/>
      <w:marTop w:val="0"/>
      <w:marBottom w:val="0"/>
      <w:divBdr>
        <w:top w:val="none" w:sz="0" w:space="0" w:color="auto"/>
        <w:left w:val="none" w:sz="0" w:space="0" w:color="auto"/>
        <w:bottom w:val="none" w:sz="0" w:space="0" w:color="auto"/>
        <w:right w:val="none" w:sz="0" w:space="0" w:color="auto"/>
      </w:divBdr>
    </w:div>
    <w:div w:id="591544893">
      <w:bodyDiv w:val="1"/>
      <w:marLeft w:val="0"/>
      <w:marRight w:val="0"/>
      <w:marTop w:val="0"/>
      <w:marBottom w:val="0"/>
      <w:divBdr>
        <w:top w:val="none" w:sz="0" w:space="0" w:color="auto"/>
        <w:left w:val="none" w:sz="0" w:space="0" w:color="auto"/>
        <w:bottom w:val="none" w:sz="0" w:space="0" w:color="auto"/>
        <w:right w:val="none" w:sz="0" w:space="0" w:color="auto"/>
      </w:divBdr>
    </w:div>
    <w:div w:id="612329257">
      <w:bodyDiv w:val="1"/>
      <w:marLeft w:val="0"/>
      <w:marRight w:val="0"/>
      <w:marTop w:val="0"/>
      <w:marBottom w:val="0"/>
      <w:divBdr>
        <w:top w:val="none" w:sz="0" w:space="0" w:color="auto"/>
        <w:left w:val="none" w:sz="0" w:space="0" w:color="auto"/>
        <w:bottom w:val="none" w:sz="0" w:space="0" w:color="auto"/>
        <w:right w:val="none" w:sz="0" w:space="0" w:color="auto"/>
      </w:divBdr>
    </w:div>
    <w:div w:id="685325833">
      <w:bodyDiv w:val="1"/>
      <w:marLeft w:val="0"/>
      <w:marRight w:val="0"/>
      <w:marTop w:val="0"/>
      <w:marBottom w:val="0"/>
      <w:divBdr>
        <w:top w:val="none" w:sz="0" w:space="0" w:color="auto"/>
        <w:left w:val="none" w:sz="0" w:space="0" w:color="auto"/>
        <w:bottom w:val="none" w:sz="0" w:space="0" w:color="auto"/>
        <w:right w:val="none" w:sz="0" w:space="0" w:color="auto"/>
      </w:divBdr>
    </w:div>
    <w:div w:id="932474496">
      <w:bodyDiv w:val="1"/>
      <w:marLeft w:val="0"/>
      <w:marRight w:val="0"/>
      <w:marTop w:val="0"/>
      <w:marBottom w:val="0"/>
      <w:divBdr>
        <w:top w:val="none" w:sz="0" w:space="0" w:color="auto"/>
        <w:left w:val="none" w:sz="0" w:space="0" w:color="auto"/>
        <w:bottom w:val="none" w:sz="0" w:space="0" w:color="auto"/>
        <w:right w:val="none" w:sz="0" w:space="0" w:color="auto"/>
      </w:divBdr>
    </w:div>
    <w:div w:id="960915883">
      <w:bodyDiv w:val="1"/>
      <w:marLeft w:val="0"/>
      <w:marRight w:val="0"/>
      <w:marTop w:val="0"/>
      <w:marBottom w:val="0"/>
      <w:divBdr>
        <w:top w:val="none" w:sz="0" w:space="0" w:color="auto"/>
        <w:left w:val="none" w:sz="0" w:space="0" w:color="auto"/>
        <w:bottom w:val="none" w:sz="0" w:space="0" w:color="auto"/>
        <w:right w:val="none" w:sz="0" w:space="0" w:color="auto"/>
      </w:divBdr>
    </w:div>
    <w:div w:id="1095327754">
      <w:bodyDiv w:val="1"/>
      <w:marLeft w:val="0"/>
      <w:marRight w:val="0"/>
      <w:marTop w:val="0"/>
      <w:marBottom w:val="0"/>
      <w:divBdr>
        <w:top w:val="none" w:sz="0" w:space="0" w:color="auto"/>
        <w:left w:val="none" w:sz="0" w:space="0" w:color="auto"/>
        <w:bottom w:val="none" w:sz="0" w:space="0" w:color="auto"/>
        <w:right w:val="none" w:sz="0" w:space="0" w:color="auto"/>
      </w:divBdr>
    </w:div>
    <w:div w:id="1194729214">
      <w:bodyDiv w:val="1"/>
      <w:marLeft w:val="0"/>
      <w:marRight w:val="0"/>
      <w:marTop w:val="0"/>
      <w:marBottom w:val="0"/>
      <w:divBdr>
        <w:top w:val="none" w:sz="0" w:space="0" w:color="auto"/>
        <w:left w:val="none" w:sz="0" w:space="0" w:color="auto"/>
        <w:bottom w:val="none" w:sz="0" w:space="0" w:color="auto"/>
        <w:right w:val="none" w:sz="0" w:space="0" w:color="auto"/>
      </w:divBdr>
    </w:div>
    <w:div w:id="1281495005">
      <w:bodyDiv w:val="1"/>
      <w:marLeft w:val="0"/>
      <w:marRight w:val="0"/>
      <w:marTop w:val="0"/>
      <w:marBottom w:val="0"/>
      <w:divBdr>
        <w:top w:val="none" w:sz="0" w:space="0" w:color="auto"/>
        <w:left w:val="none" w:sz="0" w:space="0" w:color="auto"/>
        <w:bottom w:val="none" w:sz="0" w:space="0" w:color="auto"/>
        <w:right w:val="none" w:sz="0" w:space="0" w:color="auto"/>
      </w:divBdr>
    </w:div>
    <w:div w:id="1412502417">
      <w:bodyDiv w:val="1"/>
      <w:marLeft w:val="0"/>
      <w:marRight w:val="0"/>
      <w:marTop w:val="0"/>
      <w:marBottom w:val="0"/>
      <w:divBdr>
        <w:top w:val="none" w:sz="0" w:space="0" w:color="auto"/>
        <w:left w:val="none" w:sz="0" w:space="0" w:color="auto"/>
        <w:bottom w:val="none" w:sz="0" w:space="0" w:color="auto"/>
        <w:right w:val="none" w:sz="0" w:space="0" w:color="auto"/>
      </w:divBdr>
    </w:div>
    <w:div w:id="1658224487">
      <w:bodyDiv w:val="1"/>
      <w:marLeft w:val="0"/>
      <w:marRight w:val="0"/>
      <w:marTop w:val="0"/>
      <w:marBottom w:val="0"/>
      <w:divBdr>
        <w:top w:val="none" w:sz="0" w:space="0" w:color="auto"/>
        <w:left w:val="none" w:sz="0" w:space="0" w:color="auto"/>
        <w:bottom w:val="none" w:sz="0" w:space="0" w:color="auto"/>
        <w:right w:val="none" w:sz="0" w:space="0" w:color="auto"/>
      </w:divBdr>
    </w:div>
    <w:div w:id="1747456122">
      <w:bodyDiv w:val="1"/>
      <w:marLeft w:val="0"/>
      <w:marRight w:val="0"/>
      <w:marTop w:val="0"/>
      <w:marBottom w:val="0"/>
      <w:divBdr>
        <w:top w:val="none" w:sz="0" w:space="0" w:color="auto"/>
        <w:left w:val="none" w:sz="0" w:space="0" w:color="auto"/>
        <w:bottom w:val="none" w:sz="0" w:space="0" w:color="auto"/>
        <w:right w:val="none" w:sz="0" w:space="0" w:color="auto"/>
      </w:divBdr>
    </w:div>
    <w:div w:id="1944603129">
      <w:bodyDiv w:val="1"/>
      <w:marLeft w:val="0"/>
      <w:marRight w:val="0"/>
      <w:marTop w:val="0"/>
      <w:marBottom w:val="0"/>
      <w:divBdr>
        <w:top w:val="none" w:sz="0" w:space="0" w:color="auto"/>
        <w:left w:val="none" w:sz="0" w:space="0" w:color="auto"/>
        <w:bottom w:val="none" w:sz="0" w:space="0" w:color="auto"/>
        <w:right w:val="none" w:sz="0" w:space="0" w:color="auto"/>
      </w:divBdr>
    </w:div>
    <w:div w:id="1991858904">
      <w:bodyDiv w:val="1"/>
      <w:marLeft w:val="0"/>
      <w:marRight w:val="0"/>
      <w:marTop w:val="0"/>
      <w:marBottom w:val="0"/>
      <w:divBdr>
        <w:top w:val="none" w:sz="0" w:space="0" w:color="auto"/>
        <w:left w:val="none" w:sz="0" w:space="0" w:color="auto"/>
        <w:bottom w:val="none" w:sz="0" w:space="0" w:color="auto"/>
        <w:right w:val="none" w:sz="0" w:space="0" w:color="auto"/>
      </w:divBdr>
    </w:div>
    <w:div w:id="2037385113">
      <w:bodyDiv w:val="1"/>
      <w:marLeft w:val="0"/>
      <w:marRight w:val="0"/>
      <w:marTop w:val="0"/>
      <w:marBottom w:val="0"/>
      <w:divBdr>
        <w:top w:val="none" w:sz="0" w:space="0" w:color="auto"/>
        <w:left w:val="none" w:sz="0" w:space="0" w:color="auto"/>
        <w:bottom w:val="none" w:sz="0" w:space="0" w:color="auto"/>
        <w:right w:val="none" w:sz="0" w:space="0" w:color="auto"/>
      </w:divBdr>
    </w:div>
    <w:div w:id="208105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41E33-568C-4E96-AF3C-3596A765F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11</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Peter MacCallum Cancer Centre</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Yu</dc:creator>
  <cp:lastModifiedBy>Yu Sun</cp:lastModifiedBy>
  <cp:revision>16</cp:revision>
  <dcterms:created xsi:type="dcterms:W3CDTF">2018-11-27T00:44:00Z</dcterms:created>
  <dcterms:modified xsi:type="dcterms:W3CDTF">2019-03-09T03:37:00Z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http://www.zotero.org/styles/american-political-science-association</vt:lpwstr>
  </property>
  <property fmtid="{D5CDD505-2E9C-101B-9397-08002B2CF9AE}" pid="23" name="Mendeley Document_1">
    <vt:lpwstr>True</vt:lpwstr>
  </property>
  <property fmtid="{D5CDD505-2E9C-101B-9397-08002B2CF9AE}" pid="24" name="Mendeley User Name_1">
    <vt:lpwstr>yu.sun@petermac.org@www.mendeley.com</vt:lpwstr>
  </property>
</Properties>
</file>