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605" w:rsidRDefault="008D4605" w:rsidP="008D4605">
      <w:pPr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Supplementary table.  Comparison of modified LENT-SOMA GI symptoms and EORTC generic (QOL-C30) and disease specific (QLQ-PR25) </w:t>
      </w:r>
      <w:proofErr w:type="spellStart"/>
      <w:r>
        <w:rPr>
          <w:b/>
          <w:sz w:val="24"/>
        </w:rPr>
        <w:t>HRQoL</w:t>
      </w:r>
      <w:proofErr w:type="spellEnd"/>
      <w:r>
        <w:rPr>
          <w:b/>
          <w:sz w:val="24"/>
        </w:rPr>
        <w:t xml:space="preserve"> data between whole patient group and age matched patients before radiotherapy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2835"/>
        <w:gridCol w:w="1134"/>
      </w:tblGrid>
      <w:tr w:rsidR="008D46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rPr>
                <w:b/>
              </w:rPr>
            </w:pPr>
            <w:r>
              <w:rPr>
                <w:b/>
              </w:rPr>
              <w:t>LENTSOMA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  <w:rPr>
                <w:b/>
              </w:rPr>
            </w:pPr>
            <w:r>
              <w:rPr>
                <w:b/>
              </w:rPr>
              <w:t>Whole Patient Group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  <w:rPr>
                <w:b/>
              </w:rPr>
            </w:pPr>
            <w:r>
              <w:rPr>
                <w:b/>
              </w:rPr>
              <w:t>Age Matched Patient Group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  <w:rPr>
                <w:b/>
              </w:rPr>
            </w:pPr>
            <w:r>
              <w:rPr>
                <w:b/>
              </w:rPr>
              <w:t>p value</w:t>
            </w:r>
          </w:p>
        </w:tc>
      </w:tr>
      <w:tr w:rsidR="008D46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rPr>
                <w:b/>
              </w:rPr>
            </w:pPr>
            <w:r>
              <w:rPr>
                <w:b/>
              </w:rPr>
              <w:t>Frequency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1 (0-3)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0 (0-1)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&lt;0.01</w:t>
            </w:r>
          </w:p>
        </w:tc>
      </w:tr>
      <w:tr w:rsidR="008D46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rPr>
                <w:b/>
              </w:rPr>
            </w:pPr>
            <w:r>
              <w:rPr>
                <w:b/>
              </w:rPr>
              <w:t>Diarrhoea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0 (0-2)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0 (0-1)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ns</w:t>
            </w:r>
          </w:p>
        </w:tc>
      </w:tr>
      <w:tr w:rsidR="008D46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rPr>
                <w:b/>
              </w:rPr>
            </w:pPr>
            <w:r>
              <w:rPr>
                <w:b/>
              </w:rPr>
              <w:t>Pain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0 (0-2)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0 (0-2)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ns</w:t>
            </w:r>
          </w:p>
        </w:tc>
      </w:tr>
      <w:tr w:rsidR="008D46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rPr>
                <w:b/>
              </w:rPr>
            </w:pPr>
            <w:r>
              <w:rPr>
                <w:b/>
              </w:rPr>
              <w:t>Mucous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0 (0-3)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0 (0-1)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tabs>
                <w:tab w:val="left" w:pos="390"/>
                <w:tab w:val="center" w:pos="662"/>
              </w:tabs>
              <w:jc w:val="center"/>
            </w:pPr>
            <w:r>
              <w:t>&lt;0.05</w:t>
            </w:r>
          </w:p>
        </w:tc>
      </w:tr>
      <w:tr w:rsidR="008D46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rPr>
                <w:b/>
              </w:rPr>
            </w:pPr>
            <w:r>
              <w:rPr>
                <w:b/>
              </w:rPr>
              <w:t>Urgency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2 (0-4)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1 (0-2)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&lt;0.001</w:t>
            </w:r>
          </w:p>
        </w:tc>
      </w:tr>
      <w:tr w:rsidR="008D46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rPr>
                <w:b/>
              </w:rPr>
            </w:pPr>
            <w:r>
              <w:rPr>
                <w:b/>
              </w:rPr>
              <w:t>Bleeding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0 (0-3)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0 (0-0)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&lt;0.0001</w:t>
            </w:r>
          </w:p>
        </w:tc>
      </w:tr>
      <w:tr w:rsidR="008D46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rPr>
                <w:b/>
              </w:rPr>
            </w:pPr>
            <w:r>
              <w:rPr>
                <w:b/>
              </w:rPr>
              <w:t xml:space="preserve">EORTC </w:t>
            </w:r>
            <w:proofErr w:type="spellStart"/>
            <w:r>
              <w:rPr>
                <w:b/>
              </w:rPr>
              <w:t>HRQoL</w:t>
            </w:r>
            <w:proofErr w:type="spellEnd"/>
            <w:r>
              <w:rPr>
                <w:b/>
              </w:rPr>
              <w:t xml:space="preserve"> QLQ-C30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605" w:rsidRDefault="008D4605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605" w:rsidRDefault="008D460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605" w:rsidRDefault="008D4605">
            <w:pPr>
              <w:jc w:val="center"/>
            </w:pPr>
          </w:p>
        </w:tc>
      </w:tr>
      <w:tr w:rsidR="008D46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rPr>
                <w:b/>
              </w:rPr>
            </w:pPr>
            <w:r>
              <w:rPr>
                <w:b/>
              </w:rPr>
              <w:t>Physical Functioning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  <w:rPr>
                <w:b/>
              </w:rPr>
            </w:pPr>
            <w:r>
              <w:t>100 (60-100)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  <w:rPr>
                <w:b/>
              </w:rPr>
            </w:pPr>
            <w:r>
              <w:t>93 (47-100)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  <w:rPr>
                <w:b/>
              </w:rPr>
            </w:pPr>
            <w:r>
              <w:t>ns</w:t>
            </w:r>
          </w:p>
        </w:tc>
      </w:tr>
      <w:tr w:rsidR="008D46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rPr>
                <w:b/>
              </w:rPr>
            </w:pPr>
            <w:r>
              <w:rPr>
                <w:b/>
              </w:rPr>
              <w:t>Role Functioning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100 (50-100)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100 (17-100)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ns</w:t>
            </w:r>
          </w:p>
        </w:tc>
      </w:tr>
      <w:tr w:rsidR="008D46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rPr>
                <w:b/>
              </w:rPr>
            </w:pPr>
            <w:r>
              <w:rPr>
                <w:b/>
              </w:rPr>
              <w:t>Emotional Functioning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83 (58-100)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83 (67-100)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ns</w:t>
            </w:r>
          </w:p>
        </w:tc>
      </w:tr>
      <w:tr w:rsidR="008D46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rPr>
                <w:b/>
              </w:rPr>
            </w:pPr>
            <w:r>
              <w:rPr>
                <w:b/>
              </w:rPr>
              <w:t>Cognitive Functioning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83 (50-100)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83 (67-100)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&lt;0.05</w:t>
            </w:r>
          </w:p>
        </w:tc>
      </w:tr>
      <w:tr w:rsidR="008D46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rPr>
                <w:b/>
              </w:rPr>
            </w:pPr>
            <w:r>
              <w:rPr>
                <w:b/>
              </w:rPr>
              <w:t>Social Functioning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100 (50-100)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100 (33-100)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ns</w:t>
            </w:r>
          </w:p>
        </w:tc>
      </w:tr>
      <w:tr w:rsidR="008D46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rPr>
                <w:b/>
              </w:rPr>
            </w:pPr>
            <w:r>
              <w:rPr>
                <w:b/>
              </w:rPr>
              <w:t>Global Health Status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83 (17-100)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83 (33-100)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ns</w:t>
            </w:r>
          </w:p>
        </w:tc>
      </w:tr>
      <w:tr w:rsidR="008D46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rPr>
                <w:b/>
              </w:rPr>
            </w:pPr>
            <w:r>
              <w:rPr>
                <w:b/>
              </w:rPr>
              <w:t>Dyspnoea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0 (0-33)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0 (0-100)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ns</w:t>
            </w:r>
          </w:p>
        </w:tc>
      </w:tr>
      <w:tr w:rsidR="008D46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rPr>
                <w:b/>
              </w:rPr>
            </w:pPr>
            <w:r>
              <w:rPr>
                <w:b/>
              </w:rPr>
              <w:t>Insomnia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33 (0-100)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33 (0-100)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ns</w:t>
            </w:r>
          </w:p>
        </w:tc>
      </w:tr>
      <w:tr w:rsidR="008D46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rPr>
                <w:b/>
              </w:rPr>
            </w:pPr>
            <w:r>
              <w:rPr>
                <w:b/>
              </w:rPr>
              <w:t>Appetite Loss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0 (0-33)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0 (0-33)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ns</w:t>
            </w:r>
          </w:p>
        </w:tc>
      </w:tr>
      <w:tr w:rsidR="008D46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rPr>
                <w:b/>
              </w:rPr>
            </w:pPr>
            <w:r>
              <w:rPr>
                <w:b/>
              </w:rPr>
              <w:t>Nausea And Vomiting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0 (0-17)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0 (0-33)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ns</w:t>
            </w:r>
          </w:p>
        </w:tc>
      </w:tr>
      <w:tr w:rsidR="008D46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rPr>
                <w:b/>
              </w:rPr>
            </w:pPr>
            <w:r>
              <w:rPr>
                <w:b/>
              </w:rPr>
              <w:t>Constipation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0 (0-67)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0 (0-67)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ns</w:t>
            </w:r>
          </w:p>
        </w:tc>
      </w:tr>
      <w:tr w:rsidR="008D46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rPr>
                <w:b/>
              </w:rPr>
            </w:pPr>
            <w:r>
              <w:rPr>
                <w:b/>
              </w:rPr>
              <w:t>Diarrhoea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0 (0-100)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0 (0-33)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ns</w:t>
            </w:r>
          </w:p>
        </w:tc>
      </w:tr>
      <w:tr w:rsidR="008D46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rPr>
                <w:b/>
              </w:rPr>
            </w:pPr>
            <w:r>
              <w:rPr>
                <w:b/>
              </w:rPr>
              <w:t>Fatigue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22 (0-44)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22 (0-78)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ns</w:t>
            </w:r>
          </w:p>
        </w:tc>
      </w:tr>
      <w:tr w:rsidR="008D46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rPr>
                <w:b/>
              </w:rPr>
            </w:pPr>
            <w:r>
              <w:rPr>
                <w:b/>
              </w:rPr>
              <w:t>Pain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0 (0-100)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0 (0-100)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ns</w:t>
            </w:r>
          </w:p>
        </w:tc>
      </w:tr>
      <w:tr w:rsidR="008D46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rPr>
                <w:b/>
              </w:rPr>
            </w:pPr>
            <w:r>
              <w:rPr>
                <w:b/>
              </w:rPr>
              <w:t>Financial Difficulty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0 (0-33)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0 (0-67)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ns</w:t>
            </w:r>
          </w:p>
        </w:tc>
      </w:tr>
      <w:tr w:rsidR="008D46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rPr>
                <w:b/>
              </w:rPr>
            </w:pPr>
            <w:r>
              <w:rPr>
                <w:b/>
              </w:rPr>
              <w:t>EORTC QLQ-PR25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605" w:rsidRDefault="008D4605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605" w:rsidRDefault="008D460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605" w:rsidRDefault="008D4605">
            <w:pPr>
              <w:jc w:val="center"/>
            </w:pPr>
          </w:p>
        </w:tc>
      </w:tr>
      <w:tr w:rsidR="008D46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rPr>
                <w:b/>
              </w:rPr>
            </w:pPr>
            <w:r>
              <w:rPr>
                <w:b/>
              </w:rPr>
              <w:t>Urinary Symptoms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17 (0-58)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13 (0-67)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ns</w:t>
            </w:r>
          </w:p>
        </w:tc>
      </w:tr>
      <w:tr w:rsidR="008D46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rPr>
                <w:b/>
              </w:rPr>
            </w:pPr>
            <w:r>
              <w:rPr>
                <w:b/>
              </w:rPr>
              <w:t>Bowel Symptoms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8 (0-42)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0 (0-17)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&lt;0.01</w:t>
            </w:r>
          </w:p>
        </w:tc>
      </w:tr>
      <w:tr w:rsidR="008D460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rPr>
                <w:b/>
              </w:rPr>
            </w:pPr>
            <w:r>
              <w:rPr>
                <w:b/>
              </w:rPr>
              <w:t>Hormonal Treatment-Related Symptoms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6 (0-50)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6 (0-50)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605" w:rsidRDefault="008D4605">
            <w:pPr>
              <w:jc w:val="center"/>
            </w:pPr>
            <w:r>
              <w:t>ns</w:t>
            </w:r>
          </w:p>
        </w:tc>
      </w:tr>
    </w:tbl>
    <w:p w:rsidR="00FB1C7B" w:rsidRDefault="00FB1C7B"/>
    <w:sectPr w:rsidR="00FB1C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605"/>
    <w:rsid w:val="000F0249"/>
    <w:rsid w:val="00584E45"/>
    <w:rsid w:val="008D4605"/>
    <w:rsid w:val="00B450E6"/>
    <w:rsid w:val="00FB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91B8A7-5DBC-47A2-B4D4-9C37E27C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605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605"/>
    <w:pPr>
      <w:spacing w:after="0" w:line="240" w:lineRule="auto"/>
    </w:pPr>
    <w:rPr>
      <w:lang w:val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Yeoh</dc:creator>
  <cp:lastModifiedBy>Laxmi S. Dhrmapuri</cp:lastModifiedBy>
  <cp:revision>2</cp:revision>
  <dcterms:created xsi:type="dcterms:W3CDTF">2017-11-14T06:41:00Z</dcterms:created>
  <dcterms:modified xsi:type="dcterms:W3CDTF">2017-11-14T06:41:00Z</dcterms:modified>
</cp:coreProperties>
</file>