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555" w:rsidRDefault="00313555" w:rsidP="00313555">
      <w:pPr>
        <w:pStyle w:val="Kop1"/>
        <w:rPr>
          <w:rFonts w:ascii="Arial" w:hAnsi="Arial" w:cs="Arial"/>
          <w:sz w:val="30"/>
          <w:szCs w:val="30"/>
          <w:lang w:val="en-US"/>
        </w:rPr>
      </w:pPr>
      <w:bookmarkStart w:id="0" w:name="_GoBack"/>
      <w:bookmarkEnd w:id="0"/>
      <w:r>
        <w:rPr>
          <w:rFonts w:ascii="Arial" w:hAnsi="Arial" w:cs="Arial"/>
          <w:sz w:val="30"/>
          <w:szCs w:val="30"/>
          <w:lang w:val="en-US"/>
        </w:rPr>
        <w:t>Sup</w:t>
      </w:r>
      <w:r w:rsidRPr="001845C1">
        <w:rPr>
          <w:rFonts w:ascii="Arial" w:hAnsi="Arial" w:cs="Arial"/>
          <w:sz w:val="30"/>
          <w:szCs w:val="30"/>
          <w:lang w:val="en-US"/>
        </w:rPr>
        <w:t>plementary materials</w:t>
      </w:r>
    </w:p>
    <w:p w:rsidR="00313555" w:rsidRPr="00566C19" w:rsidRDefault="00313555" w:rsidP="00313555">
      <w:pPr>
        <w:pStyle w:val="Table"/>
        <w:keepNext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Table 3: Number of patients classified by number of evaluated lymph node stations (LNS)</w:t>
      </w:r>
    </w:p>
    <w:tbl>
      <w:tblPr>
        <w:tblW w:w="0" w:type="auto"/>
        <w:tblInd w:w="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"/>
        <w:gridCol w:w="1437"/>
        <w:gridCol w:w="1437"/>
        <w:gridCol w:w="1452"/>
        <w:gridCol w:w="1437"/>
        <w:gridCol w:w="1437"/>
        <w:gridCol w:w="1469"/>
      </w:tblGrid>
      <w:tr w:rsidR="00313555" w:rsidTr="00E35137">
        <w:tc>
          <w:tcPr>
            <w:tcW w:w="963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</w:tcPr>
          <w:p w:rsidR="00313555" w:rsidRPr="00DC1F28" w:rsidRDefault="00313555" w:rsidP="00E35137">
            <w:pPr>
              <w:pStyle w:val="TableContents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C1F28">
              <w:rPr>
                <w:rFonts w:ascii="Arial" w:hAnsi="Arial" w:cs="Arial"/>
                <w:sz w:val="20"/>
                <w:szCs w:val="20"/>
                <w:lang w:val="en-US"/>
              </w:rPr>
              <w:t>Group</w:t>
            </w:r>
          </w:p>
        </w:tc>
        <w:tc>
          <w:tcPr>
            <w:tcW w:w="1437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</w:tcPr>
          <w:p w:rsidR="00313555" w:rsidRPr="00DC1F28" w:rsidRDefault="00313555" w:rsidP="00E35137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C1F28">
              <w:rPr>
                <w:rFonts w:ascii="Arial" w:hAnsi="Arial" w:cs="Arial"/>
                <w:sz w:val="20"/>
                <w:szCs w:val="20"/>
                <w:lang w:val="en-US"/>
              </w:rPr>
              <w:t>Total LNS evaluated</w:t>
            </w:r>
          </w:p>
        </w:tc>
        <w:tc>
          <w:tcPr>
            <w:tcW w:w="1437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</w:tcPr>
          <w:p w:rsidR="00313555" w:rsidRDefault="00313555" w:rsidP="00E35137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F28">
              <w:rPr>
                <w:rFonts w:ascii="Arial" w:hAnsi="Arial" w:cs="Arial"/>
                <w:sz w:val="20"/>
                <w:szCs w:val="20"/>
                <w:lang w:val="en-US"/>
              </w:rPr>
              <w:t>1 LN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452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</w:tcPr>
          <w:p w:rsidR="00313555" w:rsidRDefault="00313555" w:rsidP="00E35137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LNS</w:t>
            </w:r>
          </w:p>
        </w:tc>
        <w:tc>
          <w:tcPr>
            <w:tcW w:w="1437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</w:tcPr>
          <w:p w:rsidR="00313555" w:rsidRDefault="00313555" w:rsidP="00E35137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LNS</w:t>
            </w:r>
          </w:p>
        </w:tc>
        <w:tc>
          <w:tcPr>
            <w:tcW w:w="1437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</w:tcPr>
          <w:p w:rsidR="00313555" w:rsidRDefault="00313555" w:rsidP="00E35137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LNS</w:t>
            </w:r>
          </w:p>
        </w:tc>
        <w:tc>
          <w:tcPr>
            <w:tcW w:w="1469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</w:tcPr>
          <w:p w:rsidR="00313555" w:rsidRDefault="00313555" w:rsidP="00E35137">
            <w:pPr>
              <w:pStyle w:val="TableContents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 LNS</w:t>
            </w:r>
          </w:p>
        </w:tc>
      </w:tr>
      <w:tr w:rsidR="00313555" w:rsidTr="00E35137">
        <w:tc>
          <w:tcPr>
            <w:tcW w:w="963" w:type="dxa"/>
            <w:shd w:val="clear" w:color="auto" w:fill="auto"/>
          </w:tcPr>
          <w:p w:rsidR="00313555" w:rsidRDefault="00313555" w:rsidP="00E35137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437" w:type="dxa"/>
            <w:shd w:val="clear" w:color="auto" w:fill="auto"/>
          </w:tcPr>
          <w:p w:rsidR="00313555" w:rsidRDefault="00313555" w:rsidP="00E35137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437" w:type="dxa"/>
            <w:shd w:val="clear" w:color="auto" w:fill="auto"/>
          </w:tcPr>
          <w:p w:rsidR="00313555" w:rsidRDefault="00313555" w:rsidP="00E35137">
            <w:pPr>
              <w:pStyle w:val="TableContents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52" w:type="dxa"/>
            <w:shd w:val="clear" w:color="auto" w:fill="auto"/>
          </w:tcPr>
          <w:p w:rsidR="00313555" w:rsidRDefault="00313555" w:rsidP="00E35137">
            <w:pPr>
              <w:pStyle w:val="TableContents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37" w:type="dxa"/>
            <w:shd w:val="clear" w:color="auto" w:fill="auto"/>
          </w:tcPr>
          <w:p w:rsidR="00313555" w:rsidRDefault="00313555" w:rsidP="00E35137">
            <w:pPr>
              <w:pStyle w:val="TableContents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37" w:type="dxa"/>
            <w:shd w:val="clear" w:color="auto" w:fill="auto"/>
          </w:tcPr>
          <w:p w:rsidR="00313555" w:rsidRDefault="00313555" w:rsidP="00E35137">
            <w:pPr>
              <w:pStyle w:val="TableContents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69" w:type="dxa"/>
            <w:shd w:val="clear" w:color="auto" w:fill="auto"/>
          </w:tcPr>
          <w:p w:rsidR="00313555" w:rsidRDefault="00313555" w:rsidP="00E35137">
            <w:pPr>
              <w:pStyle w:val="TableContents"/>
              <w:snapToGrid w:val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13555" w:rsidTr="00E35137">
        <w:tc>
          <w:tcPr>
            <w:tcW w:w="963" w:type="dxa"/>
            <w:shd w:val="clear" w:color="auto" w:fill="auto"/>
          </w:tcPr>
          <w:p w:rsidR="00313555" w:rsidRDefault="00313555" w:rsidP="00E35137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437" w:type="dxa"/>
            <w:shd w:val="clear" w:color="auto" w:fill="auto"/>
          </w:tcPr>
          <w:p w:rsidR="00313555" w:rsidRDefault="00313555" w:rsidP="00E35137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437" w:type="dxa"/>
            <w:shd w:val="clear" w:color="auto" w:fill="auto"/>
          </w:tcPr>
          <w:p w:rsidR="00313555" w:rsidRDefault="00313555" w:rsidP="00E35137">
            <w:pPr>
              <w:pStyle w:val="TableContents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452" w:type="dxa"/>
            <w:shd w:val="clear" w:color="auto" w:fill="auto"/>
          </w:tcPr>
          <w:p w:rsidR="00313555" w:rsidRDefault="00313555" w:rsidP="00E35137">
            <w:pPr>
              <w:pStyle w:val="TableContents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37" w:type="dxa"/>
            <w:shd w:val="clear" w:color="auto" w:fill="auto"/>
          </w:tcPr>
          <w:p w:rsidR="00313555" w:rsidRDefault="00313555" w:rsidP="00E35137">
            <w:pPr>
              <w:pStyle w:val="TableContents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37" w:type="dxa"/>
            <w:shd w:val="clear" w:color="auto" w:fill="auto"/>
          </w:tcPr>
          <w:p w:rsidR="00313555" w:rsidRDefault="00313555" w:rsidP="00E35137">
            <w:pPr>
              <w:pStyle w:val="TableContents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69" w:type="dxa"/>
            <w:shd w:val="clear" w:color="auto" w:fill="auto"/>
          </w:tcPr>
          <w:p w:rsidR="00313555" w:rsidRDefault="00313555" w:rsidP="00E35137">
            <w:pPr>
              <w:pStyle w:val="TableContents"/>
              <w:snapToGrid w:val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13555" w:rsidTr="00E35137">
        <w:tc>
          <w:tcPr>
            <w:tcW w:w="963" w:type="dxa"/>
            <w:tcBorders>
              <w:bottom w:val="single" w:sz="1" w:space="0" w:color="000000"/>
            </w:tcBorders>
            <w:shd w:val="clear" w:color="auto" w:fill="auto"/>
          </w:tcPr>
          <w:p w:rsidR="00313555" w:rsidRDefault="00313555" w:rsidP="00E35137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437" w:type="dxa"/>
            <w:tcBorders>
              <w:bottom w:val="single" w:sz="1" w:space="0" w:color="000000"/>
            </w:tcBorders>
            <w:shd w:val="clear" w:color="auto" w:fill="auto"/>
          </w:tcPr>
          <w:p w:rsidR="00313555" w:rsidRDefault="00313555" w:rsidP="00E35137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437" w:type="dxa"/>
            <w:tcBorders>
              <w:bottom w:val="single" w:sz="1" w:space="0" w:color="000000"/>
            </w:tcBorders>
            <w:shd w:val="clear" w:color="auto" w:fill="auto"/>
          </w:tcPr>
          <w:p w:rsidR="00313555" w:rsidRDefault="00313555" w:rsidP="00E35137">
            <w:pPr>
              <w:pStyle w:val="TableContents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52" w:type="dxa"/>
            <w:tcBorders>
              <w:bottom w:val="single" w:sz="1" w:space="0" w:color="000000"/>
            </w:tcBorders>
            <w:shd w:val="clear" w:color="auto" w:fill="auto"/>
          </w:tcPr>
          <w:p w:rsidR="00313555" w:rsidRDefault="00313555" w:rsidP="00E35137">
            <w:pPr>
              <w:pStyle w:val="TableContents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37" w:type="dxa"/>
            <w:tcBorders>
              <w:bottom w:val="single" w:sz="1" w:space="0" w:color="000000"/>
            </w:tcBorders>
            <w:shd w:val="clear" w:color="auto" w:fill="auto"/>
          </w:tcPr>
          <w:p w:rsidR="00313555" w:rsidRDefault="00313555" w:rsidP="00E35137">
            <w:pPr>
              <w:pStyle w:val="TableContents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37" w:type="dxa"/>
            <w:tcBorders>
              <w:bottom w:val="single" w:sz="1" w:space="0" w:color="000000"/>
            </w:tcBorders>
            <w:shd w:val="clear" w:color="auto" w:fill="auto"/>
          </w:tcPr>
          <w:p w:rsidR="00313555" w:rsidRDefault="00313555" w:rsidP="00E35137">
            <w:pPr>
              <w:pStyle w:val="TableContents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bottom w:val="single" w:sz="1" w:space="0" w:color="000000"/>
            </w:tcBorders>
            <w:shd w:val="clear" w:color="auto" w:fill="auto"/>
          </w:tcPr>
          <w:p w:rsidR="00313555" w:rsidRDefault="00313555" w:rsidP="00E35137">
            <w:pPr>
              <w:pStyle w:val="TableContents"/>
              <w:snapToGrid w:val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313555" w:rsidRDefault="00313555" w:rsidP="00313555">
      <w:pPr>
        <w:spacing w:line="324" w:lineRule="auto"/>
        <w:jc w:val="both"/>
      </w:pPr>
    </w:p>
    <w:p w:rsidR="005161FF" w:rsidRDefault="00313555">
      <w:pPr>
        <w:rPr>
          <w:rFonts w:ascii="Arial" w:eastAsia="SimSun" w:hAnsi="Arial" w:cs="Arial"/>
          <w:i/>
          <w:iCs/>
          <w:kern w:val="1"/>
          <w:sz w:val="20"/>
          <w:szCs w:val="20"/>
          <w:lang w:val="en-US" w:eastAsia="zh-CN" w:bidi="hi-IN"/>
        </w:rPr>
      </w:pP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5161FF">
        <w:rPr>
          <w:rFonts w:ascii="Arial" w:hAnsi="Arial" w:cs="Arial"/>
          <w:sz w:val="20"/>
          <w:szCs w:val="20"/>
          <w:lang w:val="en-US"/>
        </w:rPr>
        <w:br w:type="page"/>
      </w:r>
    </w:p>
    <w:p w:rsidR="005161FF" w:rsidRPr="00EB5FC8" w:rsidRDefault="005161FF" w:rsidP="005161FF">
      <w:pPr>
        <w:pStyle w:val="Bijschrift"/>
        <w:rPr>
          <w:rFonts w:ascii="Arial" w:hAnsi="Arial" w:cs="Arial"/>
          <w:sz w:val="20"/>
          <w:szCs w:val="20"/>
          <w:lang w:val="en-US"/>
        </w:rPr>
      </w:pPr>
      <w:r w:rsidRPr="00EB5FC8">
        <w:rPr>
          <w:rFonts w:ascii="Arial" w:hAnsi="Arial" w:cs="Arial"/>
          <w:sz w:val="20"/>
          <w:szCs w:val="20"/>
          <w:lang w:val="en-US"/>
        </w:rPr>
        <w:lastRenderedPageBreak/>
        <w:t xml:space="preserve">Figure </w:t>
      </w:r>
      <w:r w:rsidR="00F532A3">
        <w:rPr>
          <w:rFonts w:ascii="Arial" w:hAnsi="Arial" w:cs="Arial"/>
          <w:sz w:val="20"/>
          <w:szCs w:val="20"/>
          <w:lang w:val="en-US"/>
        </w:rPr>
        <w:t>1</w:t>
      </w:r>
      <w:r w:rsidRPr="00EB5FC8">
        <w:rPr>
          <w:rFonts w:ascii="Arial" w:hAnsi="Arial" w:cs="Arial"/>
          <w:sz w:val="20"/>
          <w:szCs w:val="20"/>
          <w:lang w:val="en-US"/>
        </w:rPr>
        <w:t>: Scatterplot of baseline nodal diameter against EQD2,T categorized by involved nodal relapse</w:t>
      </w:r>
    </w:p>
    <w:p w:rsidR="00296106" w:rsidRDefault="005161FF">
      <w:r>
        <w:rPr>
          <w:noProof/>
          <w:lang w:val="nl-BE" w:eastAsia="nl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720090</wp:posOffset>
            </wp:positionH>
            <wp:positionV relativeFrom="margin">
              <wp:posOffset>992505</wp:posOffset>
            </wp:positionV>
            <wp:extent cx="4980940" cy="3482340"/>
            <wp:effectExtent l="0" t="0" r="0" b="3810"/>
            <wp:wrapSquare wrapText="bothSides"/>
            <wp:docPr id="1" name="Picture 1" descr="Scatterplot nodal diameter EQD2,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tterplot nodal diameter EQD2,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940" cy="348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96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1FF"/>
    <w:rsid w:val="00296106"/>
    <w:rsid w:val="00313555"/>
    <w:rsid w:val="003413BA"/>
    <w:rsid w:val="003438ED"/>
    <w:rsid w:val="003F66F7"/>
    <w:rsid w:val="005161FF"/>
    <w:rsid w:val="007651D6"/>
    <w:rsid w:val="00871BAC"/>
    <w:rsid w:val="0096701C"/>
    <w:rsid w:val="00BF5079"/>
    <w:rsid w:val="00F5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9087D-D0AF-45E8-937A-3E0F8041F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en-GB"/>
    </w:rPr>
  </w:style>
  <w:style w:type="paragraph" w:styleId="Kop1">
    <w:name w:val="heading 1"/>
    <w:basedOn w:val="Standaard"/>
    <w:next w:val="Plattetekst"/>
    <w:link w:val="Kop1Char"/>
    <w:qFormat/>
    <w:rsid w:val="00313555"/>
    <w:pPr>
      <w:keepNext/>
      <w:widowControl w:val="0"/>
      <w:suppressAutoHyphens/>
      <w:spacing w:before="240" w:after="120" w:line="240" w:lineRule="auto"/>
      <w:outlineLvl w:val="0"/>
    </w:pPr>
    <w:rPr>
      <w:rFonts w:ascii="Times New Roman" w:eastAsia="SimSun" w:hAnsi="Times New Roman" w:cs="Mangal"/>
      <w:b/>
      <w:bCs/>
      <w:kern w:val="1"/>
      <w:sz w:val="48"/>
      <w:szCs w:val="48"/>
      <w:lang w:val="nl-BE" w:eastAsia="zh-CN" w:bidi="hi-I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qFormat/>
    <w:rsid w:val="005161FF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val="nl-BE" w:eastAsia="zh-CN" w:bidi="hi-IN"/>
    </w:rPr>
  </w:style>
  <w:style w:type="character" w:customStyle="1" w:styleId="Kop1Char">
    <w:name w:val="Kop 1 Char"/>
    <w:basedOn w:val="Standaardalinea-lettertype"/>
    <w:link w:val="Kop1"/>
    <w:rsid w:val="00313555"/>
    <w:rPr>
      <w:rFonts w:ascii="Times New Roman" w:eastAsia="SimSun" w:hAnsi="Times New Roman" w:cs="Mangal"/>
      <w:b/>
      <w:bCs/>
      <w:kern w:val="1"/>
      <w:sz w:val="48"/>
      <w:szCs w:val="48"/>
      <w:lang w:val="nl-BE" w:eastAsia="zh-CN" w:bidi="hi-IN"/>
    </w:rPr>
  </w:style>
  <w:style w:type="paragraph" w:customStyle="1" w:styleId="TableContents">
    <w:name w:val="Table Contents"/>
    <w:basedOn w:val="Standaard"/>
    <w:rsid w:val="0031355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nl-BE" w:eastAsia="zh-CN" w:bidi="hi-IN"/>
    </w:rPr>
  </w:style>
  <w:style w:type="paragraph" w:customStyle="1" w:styleId="Table">
    <w:name w:val="Table"/>
    <w:basedOn w:val="Bijschrift"/>
    <w:rsid w:val="00313555"/>
  </w:style>
  <w:style w:type="paragraph" w:styleId="Plattetekst">
    <w:name w:val="Body Text"/>
    <w:basedOn w:val="Standaard"/>
    <w:link w:val="PlattetekstChar"/>
    <w:uiPriority w:val="99"/>
    <w:semiHidden/>
    <w:unhideWhenUsed/>
    <w:rsid w:val="00313555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31355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58AC3D67</Template>
  <TotalTime>0</TotalTime>
  <Pages>2</Pages>
  <Words>50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Maastro Clinic</Company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De Ruysscher</dc:creator>
  <cp:keywords/>
  <dc:description/>
  <cp:lastModifiedBy>Gilles Defraene</cp:lastModifiedBy>
  <cp:revision>2</cp:revision>
  <dcterms:created xsi:type="dcterms:W3CDTF">2016-12-08T18:14:00Z</dcterms:created>
  <dcterms:modified xsi:type="dcterms:W3CDTF">2016-12-08T18:14:00Z</dcterms:modified>
</cp:coreProperties>
</file>