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316C98B" w14:textId="77777777" w:rsidR="00C33EAA" w:rsidRPr="00945C03" w:rsidRDefault="00C33EAA" w:rsidP="00C33EAA">
      <w:pPr>
        <w:widowControl w:val="0"/>
        <w:autoSpaceDE w:val="0"/>
        <w:autoSpaceDN w:val="0"/>
        <w:adjustRightInd w:val="0"/>
        <w:spacing w:line="360" w:lineRule="auto"/>
        <w:rPr>
          <w:rFonts w:ascii="Calibri" w:hAnsi="Calibri" w:cs="Arial"/>
          <w:b/>
          <w:color w:val="1A1A1A"/>
          <w:sz w:val="22"/>
          <w:szCs w:val="22"/>
          <w:lang w:val="en-GB"/>
        </w:rPr>
      </w:pPr>
      <w:bookmarkStart w:id="0" w:name="_GoBack"/>
      <w:bookmarkEnd w:id="0"/>
      <w:r w:rsidRPr="00945C03">
        <w:rPr>
          <w:rFonts w:ascii="Calibri" w:hAnsi="Calibri" w:cs="Arial"/>
          <w:b/>
          <w:color w:val="1A1A1A"/>
          <w:sz w:val="22"/>
          <w:szCs w:val="22"/>
          <w:lang w:val="en-GB"/>
        </w:rPr>
        <w:t>SUPPLEMENTARY MATERIAL</w:t>
      </w:r>
    </w:p>
    <w:p w14:paraId="2C3EC1F3" w14:textId="77777777" w:rsidR="00C33EAA" w:rsidRPr="00945C03" w:rsidRDefault="00C33EAA" w:rsidP="00C33EAA">
      <w:pPr>
        <w:widowControl w:val="0"/>
        <w:autoSpaceDE w:val="0"/>
        <w:autoSpaceDN w:val="0"/>
        <w:adjustRightInd w:val="0"/>
        <w:spacing w:line="360" w:lineRule="auto"/>
        <w:rPr>
          <w:rFonts w:ascii="Calibri" w:hAnsi="Calibri" w:cs="Arial"/>
          <w:b/>
          <w:color w:val="1A1A1A"/>
          <w:sz w:val="22"/>
          <w:szCs w:val="22"/>
          <w:lang w:val="en-GB"/>
        </w:rPr>
      </w:pPr>
    </w:p>
    <w:p w14:paraId="7EA34E28" w14:textId="77777777" w:rsidR="00C33EAA" w:rsidRPr="00945C03" w:rsidRDefault="00C33EAA" w:rsidP="00C33EAA">
      <w:pPr>
        <w:widowControl w:val="0"/>
        <w:autoSpaceDE w:val="0"/>
        <w:autoSpaceDN w:val="0"/>
        <w:adjustRightInd w:val="0"/>
        <w:spacing w:line="360" w:lineRule="auto"/>
        <w:rPr>
          <w:rFonts w:ascii="Calibri" w:hAnsi="Calibri" w:cs="Arial"/>
          <w:i/>
          <w:color w:val="1A1A1A"/>
          <w:sz w:val="22"/>
          <w:szCs w:val="22"/>
          <w:lang w:val="en-GB"/>
        </w:rPr>
      </w:pPr>
      <w:r w:rsidRPr="00945C03">
        <w:rPr>
          <w:rFonts w:ascii="Calibri" w:hAnsi="Calibri" w:cs="Arial"/>
          <w:i/>
          <w:color w:val="1A1A1A"/>
          <w:sz w:val="22"/>
          <w:szCs w:val="22"/>
          <w:lang w:val="en-GB"/>
        </w:rPr>
        <w:t>A. Definition of confidence intervals for AUC values</w:t>
      </w:r>
    </w:p>
    <w:p w14:paraId="59FA4E4A" w14:textId="77777777" w:rsidR="00C33EAA" w:rsidRPr="00945C03" w:rsidRDefault="00C33EAA" w:rsidP="00C33EAA">
      <w:pPr>
        <w:widowControl w:val="0"/>
        <w:autoSpaceDE w:val="0"/>
        <w:autoSpaceDN w:val="0"/>
        <w:adjustRightInd w:val="0"/>
        <w:spacing w:line="360" w:lineRule="auto"/>
        <w:rPr>
          <w:rFonts w:ascii="Calibri" w:hAnsi="Calibri" w:cs="Arial"/>
          <w:color w:val="1A1A1A"/>
          <w:sz w:val="22"/>
          <w:szCs w:val="22"/>
          <w:lang w:val="en-GB"/>
        </w:rPr>
      </w:pPr>
      <w:r w:rsidRPr="00945C03">
        <w:rPr>
          <w:rFonts w:ascii="Calibri" w:hAnsi="Calibri" w:cs="Arial"/>
          <w:color w:val="1A1A1A"/>
          <w:sz w:val="22"/>
          <w:szCs w:val="22"/>
          <w:lang w:val="en-GB"/>
        </w:rPr>
        <w:t>Confidence intervals (CIs) were computed based on the standard error (SE):</w:t>
      </w:r>
    </w:p>
    <w:p w14:paraId="729A4D2A" w14:textId="77777777" w:rsidR="00C33EAA" w:rsidRPr="00945C03" w:rsidRDefault="00C33EAA" w:rsidP="00C33EAA">
      <w:pPr>
        <w:widowControl w:val="0"/>
        <w:autoSpaceDE w:val="0"/>
        <w:autoSpaceDN w:val="0"/>
        <w:adjustRightInd w:val="0"/>
        <w:spacing w:line="360" w:lineRule="auto"/>
        <w:rPr>
          <w:rFonts w:ascii="Calibri" w:hAnsi="Calibri" w:cs="Arial"/>
          <w:color w:val="1A1A1A"/>
          <w:sz w:val="22"/>
          <w:szCs w:val="22"/>
          <w:lang w:val="en-GB"/>
        </w:rPr>
      </w:pPr>
      <m:oMathPara>
        <m:oMath>
          <m:r>
            <w:rPr>
              <w:rFonts w:ascii="Cambria Math" w:hAnsi="Cambria Math" w:cs="Arial"/>
              <w:color w:val="1A1A1A"/>
              <w:sz w:val="22"/>
              <w:szCs w:val="22"/>
              <w:lang w:val="en-GB"/>
            </w:rPr>
            <m:t xml:space="preserve">SE= </m:t>
          </m:r>
          <m:rad>
            <m:radPr>
              <m:degHide m:val="1"/>
              <m:ctrlPr>
                <w:rPr>
                  <w:rFonts w:ascii="Cambria Math" w:hAnsi="Cambria Math" w:cs="Arial"/>
                  <w:i/>
                  <w:color w:val="1A1A1A"/>
                  <w:sz w:val="22"/>
                  <w:szCs w:val="22"/>
                  <w:lang w:val="en-GB"/>
                </w:rPr>
              </m:ctrlPr>
            </m:radPr>
            <m:deg/>
            <m:e>
              <m:f>
                <m:fPr>
                  <m:ctrlPr>
                    <w:rPr>
                      <w:rFonts w:ascii="Cambria Math" w:hAnsi="Cambria Math" w:cs="Arial"/>
                      <w:i/>
                      <w:color w:val="1A1A1A"/>
                      <w:sz w:val="22"/>
                      <w:szCs w:val="22"/>
                      <w:lang w:val="en-GB"/>
                    </w:rPr>
                  </m:ctrlPr>
                </m:fPr>
                <m:num>
                  <m:r>
                    <w:rPr>
                      <w:rFonts w:ascii="Cambria Math" w:hAnsi="Cambria Math" w:cs="Arial"/>
                      <w:color w:val="1A1A1A"/>
                      <w:sz w:val="22"/>
                      <w:szCs w:val="22"/>
                      <w:lang w:val="en-GB"/>
                    </w:rPr>
                    <m:t>A</m:t>
                  </m:r>
                  <m:d>
                    <m:dPr>
                      <m:ctrlPr>
                        <w:rPr>
                          <w:rFonts w:ascii="Cambria Math" w:hAnsi="Cambria Math" w:cs="Arial"/>
                          <w:i/>
                          <w:color w:val="1A1A1A"/>
                          <w:sz w:val="22"/>
                          <w:szCs w:val="22"/>
                          <w:lang w:val="en-GB"/>
                        </w:rPr>
                      </m:ctrlPr>
                    </m:dPr>
                    <m:e>
                      <m:r>
                        <w:rPr>
                          <w:rFonts w:ascii="Cambria Math" w:hAnsi="Cambria Math" w:cs="Arial"/>
                          <w:color w:val="1A1A1A"/>
                          <w:sz w:val="22"/>
                          <w:szCs w:val="22"/>
                          <w:lang w:val="en-GB"/>
                        </w:rPr>
                        <m:t>1-A</m:t>
                      </m:r>
                    </m:e>
                  </m:d>
                  <m:r>
                    <w:rPr>
                      <w:rFonts w:ascii="Cambria Math" w:hAnsi="Cambria Math" w:cs="Arial"/>
                      <w:color w:val="1A1A1A"/>
                      <w:sz w:val="22"/>
                      <w:szCs w:val="22"/>
                      <w:lang w:val="en-GB"/>
                    </w:rPr>
                    <m:t>+</m:t>
                  </m:r>
                  <m:d>
                    <m:dPr>
                      <m:ctrlPr>
                        <w:rPr>
                          <w:rFonts w:ascii="Cambria Math" w:hAnsi="Cambria Math" w:cs="Arial"/>
                          <w:i/>
                          <w:color w:val="1A1A1A"/>
                          <w:sz w:val="22"/>
                          <w:szCs w:val="22"/>
                          <w:lang w:val="en-GB"/>
                        </w:rPr>
                      </m:ctrlPr>
                    </m:dPr>
                    <m:e>
                      <m:sSub>
                        <m:sSubPr>
                          <m:ctrlPr>
                            <w:rPr>
                              <w:rFonts w:ascii="Cambria Math" w:hAnsi="Cambria Math" w:cs="Arial"/>
                              <w:i/>
                              <w:color w:val="1A1A1A"/>
                              <w:sz w:val="22"/>
                              <w:szCs w:val="22"/>
                              <w:lang w:val="en-GB"/>
                            </w:rPr>
                          </m:ctrlPr>
                        </m:sSubPr>
                        <m:e>
                          <m:r>
                            <w:rPr>
                              <w:rFonts w:ascii="Cambria Math" w:hAnsi="Cambria Math" w:cs="Arial"/>
                              <w:color w:val="1A1A1A"/>
                              <w:sz w:val="22"/>
                              <w:szCs w:val="22"/>
                              <w:lang w:val="en-GB"/>
                            </w:rPr>
                            <m:t>n</m:t>
                          </m:r>
                        </m:e>
                        <m:sub>
                          <m:r>
                            <w:rPr>
                              <w:rFonts w:ascii="Cambria Math" w:hAnsi="Cambria Math" w:cs="Arial"/>
                              <w:color w:val="1A1A1A"/>
                              <w:sz w:val="22"/>
                              <w:szCs w:val="22"/>
                              <w:lang w:val="en-GB"/>
                            </w:rPr>
                            <m:t>a</m:t>
                          </m:r>
                        </m:sub>
                      </m:sSub>
                      <m:r>
                        <w:rPr>
                          <w:rFonts w:ascii="Cambria Math" w:hAnsi="Cambria Math" w:cs="Arial"/>
                          <w:color w:val="1A1A1A"/>
                          <w:sz w:val="22"/>
                          <w:szCs w:val="22"/>
                          <w:lang w:val="en-GB"/>
                        </w:rPr>
                        <m:t>-1</m:t>
                      </m:r>
                    </m:e>
                  </m:d>
                  <m:d>
                    <m:dPr>
                      <m:ctrlPr>
                        <w:rPr>
                          <w:rFonts w:ascii="Cambria Math" w:hAnsi="Cambria Math" w:cs="Arial"/>
                          <w:i/>
                          <w:color w:val="1A1A1A"/>
                          <w:sz w:val="22"/>
                          <w:szCs w:val="22"/>
                          <w:lang w:val="en-GB"/>
                        </w:rPr>
                      </m:ctrlPr>
                    </m:dPr>
                    <m:e>
                      <m:sSub>
                        <m:sSubPr>
                          <m:ctrlPr>
                            <w:rPr>
                              <w:rFonts w:ascii="Cambria Math" w:hAnsi="Cambria Math" w:cs="Arial"/>
                              <w:i/>
                              <w:color w:val="1A1A1A"/>
                              <w:sz w:val="22"/>
                              <w:szCs w:val="22"/>
                              <w:lang w:val="en-GB"/>
                            </w:rPr>
                          </m:ctrlPr>
                        </m:sSubPr>
                        <m:e>
                          <m:r>
                            <w:rPr>
                              <w:rFonts w:ascii="Cambria Math" w:hAnsi="Cambria Math" w:cs="Arial"/>
                              <w:color w:val="1A1A1A"/>
                              <w:sz w:val="22"/>
                              <w:szCs w:val="22"/>
                              <w:lang w:val="en-GB"/>
                            </w:rPr>
                            <m:t>Q</m:t>
                          </m:r>
                        </m:e>
                        <m:sub>
                          <m:r>
                            <w:rPr>
                              <w:rFonts w:ascii="Cambria Math" w:hAnsi="Cambria Math" w:cs="Arial"/>
                              <w:color w:val="1A1A1A"/>
                              <w:sz w:val="22"/>
                              <w:szCs w:val="22"/>
                              <w:lang w:val="en-GB"/>
                            </w:rPr>
                            <m:t>1</m:t>
                          </m:r>
                        </m:sub>
                      </m:sSub>
                      <m:r>
                        <w:rPr>
                          <w:rFonts w:ascii="Cambria Math" w:hAnsi="Cambria Math" w:cs="Arial"/>
                          <w:color w:val="1A1A1A"/>
                          <w:sz w:val="22"/>
                          <w:szCs w:val="22"/>
                          <w:lang w:val="en-GB"/>
                        </w:rPr>
                        <m:t>-</m:t>
                      </m:r>
                      <m:sSup>
                        <m:sSupPr>
                          <m:ctrlPr>
                            <w:rPr>
                              <w:rFonts w:ascii="Cambria Math" w:hAnsi="Cambria Math" w:cs="Arial"/>
                              <w:i/>
                              <w:color w:val="1A1A1A"/>
                              <w:sz w:val="22"/>
                              <w:szCs w:val="22"/>
                              <w:lang w:val="en-GB"/>
                            </w:rPr>
                          </m:ctrlPr>
                        </m:sSupPr>
                        <m:e>
                          <m:r>
                            <w:rPr>
                              <w:rFonts w:ascii="Cambria Math" w:hAnsi="Cambria Math" w:cs="Arial"/>
                              <w:color w:val="1A1A1A"/>
                              <w:sz w:val="22"/>
                              <w:szCs w:val="22"/>
                              <w:lang w:val="en-GB"/>
                            </w:rPr>
                            <m:t>A</m:t>
                          </m:r>
                        </m:e>
                        <m:sup>
                          <m:r>
                            <w:rPr>
                              <w:rFonts w:ascii="Cambria Math" w:hAnsi="Cambria Math" w:cs="Arial"/>
                              <w:color w:val="1A1A1A"/>
                              <w:sz w:val="22"/>
                              <w:szCs w:val="22"/>
                              <w:lang w:val="en-GB"/>
                            </w:rPr>
                            <m:t>2</m:t>
                          </m:r>
                        </m:sup>
                      </m:sSup>
                    </m:e>
                  </m:d>
                  <m:r>
                    <w:rPr>
                      <w:rFonts w:ascii="Cambria Math" w:hAnsi="Cambria Math" w:cs="Arial"/>
                      <w:color w:val="1A1A1A"/>
                      <w:sz w:val="22"/>
                      <w:szCs w:val="22"/>
                      <w:lang w:val="en-GB"/>
                    </w:rPr>
                    <m:t>+(</m:t>
                  </m:r>
                  <m:sSub>
                    <m:sSubPr>
                      <m:ctrlPr>
                        <w:rPr>
                          <w:rFonts w:ascii="Cambria Math" w:hAnsi="Cambria Math" w:cs="Arial"/>
                          <w:i/>
                          <w:color w:val="1A1A1A"/>
                          <w:sz w:val="22"/>
                          <w:szCs w:val="22"/>
                          <w:lang w:val="en-GB"/>
                        </w:rPr>
                      </m:ctrlPr>
                    </m:sSubPr>
                    <m:e>
                      <m:r>
                        <w:rPr>
                          <w:rFonts w:ascii="Cambria Math" w:hAnsi="Cambria Math" w:cs="Arial"/>
                          <w:color w:val="1A1A1A"/>
                          <w:sz w:val="22"/>
                          <w:szCs w:val="22"/>
                          <w:lang w:val="en-GB"/>
                        </w:rPr>
                        <m:t>n</m:t>
                      </m:r>
                    </m:e>
                    <m:sub>
                      <m:r>
                        <w:rPr>
                          <w:rFonts w:ascii="Cambria Math" w:hAnsi="Cambria Math" w:cs="Arial"/>
                          <w:color w:val="1A1A1A"/>
                          <w:sz w:val="22"/>
                          <w:szCs w:val="22"/>
                          <w:lang w:val="en-GB"/>
                        </w:rPr>
                        <m:t>n</m:t>
                      </m:r>
                    </m:sub>
                  </m:sSub>
                  <m:r>
                    <w:rPr>
                      <w:rFonts w:ascii="Cambria Math" w:hAnsi="Cambria Math" w:cs="Arial"/>
                      <w:color w:val="1A1A1A"/>
                      <w:sz w:val="22"/>
                      <w:szCs w:val="22"/>
                      <w:lang w:val="en-GB"/>
                    </w:rPr>
                    <m:t>-1)(</m:t>
                  </m:r>
                  <m:sSub>
                    <m:sSubPr>
                      <m:ctrlPr>
                        <w:rPr>
                          <w:rFonts w:ascii="Cambria Math" w:hAnsi="Cambria Math" w:cs="Arial"/>
                          <w:i/>
                          <w:color w:val="1A1A1A"/>
                          <w:sz w:val="22"/>
                          <w:szCs w:val="22"/>
                          <w:lang w:val="en-GB"/>
                        </w:rPr>
                      </m:ctrlPr>
                    </m:sSubPr>
                    <m:e>
                      <m:r>
                        <w:rPr>
                          <w:rFonts w:ascii="Cambria Math" w:hAnsi="Cambria Math" w:cs="Arial"/>
                          <w:color w:val="1A1A1A"/>
                          <w:sz w:val="22"/>
                          <w:szCs w:val="22"/>
                          <w:lang w:val="en-GB"/>
                        </w:rPr>
                        <m:t>Q</m:t>
                      </m:r>
                    </m:e>
                    <m:sub>
                      <m:r>
                        <w:rPr>
                          <w:rFonts w:ascii="Cambria Math" w:hAnsi="Cambria Math" w:cs="Arial"/>
                          <w:color w:val="1A1A1A"/>
                          <w:sz w:val="22"/>
                          <w:szCs w:val="22"/>
                          <w:lang w:val="en-GB"/>
                        </w:rPr>
                        <m:t>2</m:t>
                      </m:r>
                    </m:sub>
                  </m:sSub>
                  <m:r>
                    <w:rPr>
                      <w:rFonts w:ascii="Cambria Math" w:hAnsi="Cambria Math" w:cs="Arial"/>
                      <w:color w:val="1A1A1A"/>
                      <w:sz w:val="22"/>
                      <w:szCs w:val="22"/>
                      <w:lang w:val="en-GB"/>
                    </w:rPr>
                    <m:t>-</m:t>
                  </m:r>
                  <m:sSup>
                    <m:sSupPr>
                      <m:ctrlPr>
                        <w:rPr>
                          <w:rFonts w:ascii="Cambria Math" w:hAnsi="Cambria Math" w:cs="Arial"/>
                          <w:i/>
                          <w:color w:val="1A1A1A"/>
                          <w:sz w:val="22"/>
                          <w:szCs w:val="22"/>
                          <w:lang w:val="en-GB"/>
                        </w:rPr>
                      </m:ctrlPr>
                    </m:sSupPr>
                    <m:e>
                      <m:r>
                        <w:rPr>
                          <w:rFonts w:ascii="Cambria Math" w:hAnsi="Cambria Math" w:cs="Arial"/>
                          <w:color w:val="1A1A1A"/>
                          <w:sz w:val="22"/>
                          <w:szCs w:val="22"/>
                          <w:lang w:val="en-GB"/>
                        </w:rPr>
                        <m:t>A</m:t>
                      </m:r>
                    </m:e>
                    <m:sup>
                      <m:r>
                        <w:rPr>
                          <w:rFonts w:ascii="Cambria Math" w:hAnsi="Cambria Math" w:cs="Arial"/>
                          <w:color w:val="1A1A1A"/>
                          <w:sz w:val="22"/>
                          <w:szCs w:val="22"/>
                          <w:lang w:val="en-GB"/>
                        </w:rPr>
                        <m:t>2</m:t>
                      </m:r>
                    </m:sup>
                  </m:sSup>
                  <m:r>
                    <w:rPr>
                      <w:rFonts w:ascii="Cambria Math" w:hAnsi="Cambria Math" w:cs="Arial"/>
                      <w:color w:val="1A1A1A"/>
                      <w:sz w:val="22"/>
                      <w:szCs w:val="22"/>
                      <w:lang w:val="en-GB"/>
                    </w:rPr>
                    <m:t>)</m:t>
                  </m:r>
                </m:num>
                <m:den>
                  <m:sSub>
                    <m:sSubPr>
                      <m:ctrlPr>
                        <w:rPr>
                          <w:rFonts w:ascii="Cambria Math" w:hAnsi="Cambria Math" w:cs="Arial"/>
                          <w:i/>
                          <w:color w:val="1A1A1A"/>
                          <w:sz w:val="22"/>
                          <w:szCs w:val="22"/>
                          <w:lang w:val="en-GB"/>
                        </w:rPr>
                      </m:ctrlPr>
                    </m:sSubPr>
                    <m:e>
                      <m:r>
                        <w:rPr>
                          <w:rFonts w:ascii="Cambria Math" w:hAnsi="Cambria Math" w:cs="Arial"/>
                          <w:color w:val="1A1A1A"/>
                          <w:sz w:val="22"/>
                          <w:szCs w:val="22"/>
                          <w:lang w:val="en-GB"/>
                        </w:rPr>
                        <m:t>n</m:t>
                      </m:r>
                    </m:e>
                    <m:sub>
                      <m:r>
                        <w:rPr>
                          <w:rFonts w:ascii="Cambria Math" w:hAnsi="Cambria Math" w:cs="Arial"/>
                          <w:color w:val="1A1A1A"/>
                          <w:sz w:val="22"/>
                          <w:szCs w:val="22"/>
                          <w:lang w:val="en-GB"/>
                        </w:rPr>
                        <m:t>n</m:t>
                      </m:r>
                    </m:sub>
                  </m:sSub>
                  <m:sSub>
                    <m:sSubPr>
                      <m:ctrlPr>
                        <w:rPr>
                          <w:rFonts w:ascii="Cambria Math" w:hAnsi="Cambria Math" w:cs="Arial"/>
                          <w:i/>
                          <w:color w:val="1A1A1A"/>
                          <w:sz w:val="22"/>
                          <w:szCs w:val="22"/>
                          <w:lang w:val="en-GB"/>
                        </w:rPr>
                      </m:ctrlPr>
                    </m:sSubPr>
                    <m:e>
                      <m:r>
                        <w:rPr>
                          <w:rFonts w:ascii="Cambria Math" w:hAnsi="Cambria Math" w:cs="Arial"/>
                          <w:color w:val="1A1A1A"/>
                          <w:sz w:val="22"/>
                          <w:szCs w:val="22"/>
                          <w:lang w:val="en-GB"/>
                        </w:rPr>
                        <m:t>n</m:t>
                      </m:r>
                    </m:e>
                    <m:sub>
                      <m:r>
                        <w:rPr>
                          <w:rFonts w:ascii="Cambria Math" w:hAnsi="Cambria Math" w:cs="Arial"/>
                          <w:color w:val="1A1A1A"/>
                          <w:sz w:val="22"/>
                          <w:szCs w:val="22"/>
                          <w:lang w:val="en-GB"/>
                        </w:rPr>
                        <m:t>a</m:t>
                      </m:r>
                    </m:sub>
                  </m:sSub>
                </m:den>
              </m:f>
            </m:e>
          </m:rad>
        </m:oMath>
      </m:oMathPara>
    </w:p>
    <w:p w14:paraId="248F2DC2" w14:textId="77777777" w:rsidR="00C33EAA" w:rsidRPr="00945C03" w:rsidRDefault="00C33EAA" w:rsidP="00C33EAA">
      <w:pPr>
        <w:widowControl w:val="0"/>
        <w:autoSpaceDE w:val="0"/>
        <w:autoSpaceDN w:val="0"/>
        <w:adjustRightInd w:val="0"/>
        <w:spacing w:line="360" w:lineRule="auto"/>
        <w:rPr>
          <w:rFonts w:ascii="Calibri" w:hAnsi="Calibri" w:cs="Arial"/>
          <w:color w:val="1A1A1A"/>
          <w:sz w:val="22"/>
          <w:szCs w:val="22"/>
          <w:lang w:val="en-GB"/>
        </w:rPr>
      </w:pPr>
    </w:p>
    <w:p w14:paraId="23DB3BBA" w14:textId="77777777" w:rsidR="00C33EAA" w:rsidRPr="00945C03" w:rsidRDefault="00C2123F" w:rsidP="00C33EAA">
      <w:pPr>
        <w:widowControl w:val="0"/>
        <w:autoSpaceDE w:val="0"/>
        <w:autoSpaceDN w:val="0"/>
        <w:adjustRightInd w:val="0"/>
        <w:spacing w:line="360" w:lineRule="auto"/>
        <w:rPr>
          <w:rFonts w:ascii="Calibri" w:hAnsi="Calibri" w:cs="Arial"/>
          <w:color w:val="1A1A1A"/>
          <w:sz w:val="22"/>
          <w:szCs w:val="22"/>
          <w:lang w:val="en-GB"/>
        </w:rPr>
      </w:pPr>
      <m:oMathPara>
        <m:oMath>
          <m:sSub>
            <m:sSubPr>
              <m:ctrlPr>
                <w:rPr>
                  <w:rFonts w:ascii="Cambria Math" w:hAnsi="Cambria Math" w:cs="Arial"/>
                  <w:i/>
                  <w:color w:val="1A1A1A"/>
                  <w:sz w:val="22"/>
                  <w:szCs w:val="22"/>
                  <w:lang w:val="en-GB"/>
                </w:rPr>
              </m:ctrlPr>
            </m:sSubPr>
            <m:e>
              <m:r>
                <w:rPr>
                  <w:rFonts w:ascii="Cambria Math" w:hAnsi="Cambria Math" w:cs="Arial"/>
                  <w:color w:val="1A1A1A"/>
                  <w:sz w:val="22"/>
                  <w:szCs w:val="22"/>
                  <w:lang w:val="en-GB"/>
                </w:rPr>
                <m:t>Q</m:t>
              </m:r>
            </m:e>
            <m:sub>
              <m:r>
                <w:rPr>
                  <w:rFonts w:ascii="Cambria Math" w:hAnsi="Cambria Math" w:cs="Arial"/>
                  <w:color w:val="1A1A1A"/>
                  <w:sz w:val="22"/>
                  <w:szCs w:val="22"/>
                  <w:lang w:val="en-GB"/>
                </w:rPr>
                <m:t>1</m:t>
              </m:r>
            </m:sub>
          </m:sSub>
          <m:r>
            <w:rPr>
              <w:rFonts w:ascii="Cambria Math" w:hAnsi="Cambria Math" w:cs="Arial"/>
              <w:color w:val="1A1A1A"/>
              <w:sz w:val="22"/>
              <w:szCs w:val="22"/>
              <w:lang w:val="en-GB"/>
            </w:rPr>
            <m:t>=</m:t>
          </m:r>
          <m:f>
            <m:fPr>
              <m:type m:val="skw"/>
              <m:ctrlPr>
                <w:rPr>
                  <w:rFonts w:ascii="Cambria Math" w:hAnsi="Cambria Math" w:cs="Arial"/>
                  <w:i/>
                  <w:color w:val="1A1A1A"/>
                  <w:sz w:val="22"/>
                  <w:szCs w:val="22"/>
                  <w:lang w:val="en-GB"/>
                </w:rPr>
              </m:ctrlPr>
            </m:fPr>
            <m:num>
              <m:r>
                <w:rPr>
                  <w:rFonts w:ascii="Cambria Math" w:hAnsi="Cambria Math" w:cs="Arial"/>
                  <w:color w:val="1A1A1A"/>
                  <w:sz w:val="22"/>
                  <w:szCs w:val="22"/>
                  <w:lang w:val="en-GB"/>
                </w:rPr>
                <m:t>A</m:t>
              </m:r>
            </m:num>
            <m:den>
              <m:r>
                <w:rPr>
                  <w:rFonts w:ascii="Cambria Math" w:hAnsi="Cambria Math" w:cs="Arial"/>
                  <w:color w:val="1A1A1A"/>
                  <w:sz w:val="22"/>
                  <w:szCs w:val="22"/>
                  <w:lang w:val="en-GB"/>
                </w:rPr>
                <m:t>(2-A)</m:t>
              </m:r>
            </m:den>
          </m:f>
          <m:r>
            <w:rPr>
              <w:rFonts w:ascii="Cambria Math" w:hAnsi="Cambria Math" w:cs="Arial"/>
              <w:color w:val="1A1A1A"/>
              <w:sz w:val="22"/>
              <w:szCs w:val="22"/>
              <w:lang w:val="en-GB"/>
            </w:rPr>
            <m:t xml:space="preserve">                          </m:t>
          </m:r>
          <m:sSub>
            <m:sSubPr>
              <m:ctrlPr>
                <w:rPr>
                  <w:rFonts w:ascii="Cambria Math" w:hAnsi="Cambria Math" w:cs="Arial"/>
                  <w:i/>
                  <w:color w:val="1A1A1A"/>
                  <w:sz w:val="22"/>
                  <w:szCs w:val="22"/>
                  <w:lang w:val="en-GB"/>
                </w:rPr>
              </m:ctrlPr>
            </m:sSubPr>
            <m:e>
              <m:r>
                <w:rPr>
                  <w:rFonts w:ascii="Cambria Math" w:hAnsi="Cambria Math" w:cs="Arial"/>
                  <w:color w:val="1A1A1A"/>
                  <w:sz w:val="22"/>
                  <w:szCs w:val="22"/>
                  <w:lang w:val="en-GB"/>
                </w:rPr>
                <m:t>Q</m:t>
              </m:r>
            </m:e>
            <m:sub>
              <m:r>
                <w:rPr>
                  <w:rFonts w:ascii="Cambria Math" w:hAnsi="Cambria Math" w:cs="Arial"/>
                  <w:color w:val="1A1A1A"/>
                  <w:sz w:val="22"/>
                  <w:szCs w:val="22"/>
                  <w:lang w:val="en-GB"/>
                </w:rPr>
                <m:t>2</m:t>
              </m:r>
            </m:sub>
          </m:sSub>
          <m:r>
            <w:rPr>
              <w:rFonts w:ascii="Cambria Math" w:hAnsi="Cambria Math" w:cs="Arial"/>
              <w:color w:val="1A1A1A"/>
              <w:sz w:val="22"/>
              <w:szCs w:val="22"/>
              <w:lang w:val="en-GB"/>
            </w:rPr>
            <m:t>=</m:t>
          </m:r>
          <m:f>
            <m:fPr>
              <m:type m:val="skw"/>
              <m:ctrlPr>
                <w:rPr>
                  <w:rFonts w:ascii="Cambria Math" w:hAnsi="Cambria Math" w:cs="Arial"/>
                  <w:i/>
                  <w:color w:val="1A1A1A"/>
                  <w:sz w:val="22"/>
                  <w:szCs w:val="22"/>
                  <w:lang w:val="en-GB"/>
                </w:rPr>
              </m:ctrlPr>
            </m:fPr>
            <m:num>
              <m:r>
                <w:rPr>
                  <w:rFonts w:ascii="Cambria Math" w:hAnsi="Cambria Math" w:cs="Arial"/>
                  <w:color w:val="1A1A1A"/>
                  <w:sz w:val="22"/>
                  <w:szCs w:val="22"/>
                  <w:lang w:val="en-GB"/>
                </w:rPr>
                <m:t>2</m:t>
              </m:r>
              <m:sSup>
                <m:sSupPr>
                  <m:ctrlPr>
                    <w:rPr>
                      <w:rFonts w:ascii="Cambria Math" w:hAnsi="Cambria Math" w:cs="Arial"/>
                      <w:i/>
                      <w:color w:val="1A1A1A"/>
                      <w:sz w:val="22"/>
                      <w:szCs w:val="22"/>
                      <w:lang w:val="en-GB"/>
                    </w:rPr>
                  </m:ctrlPr>
                </m:sSupPr>
                <m:e>
                  <m:r>
                    <w:rPr>
                      <w:rFonts w:ascii="Cambria Math" w:hAnsi="Cambria Math" w:cs="Arial"/>
                      <w:color w:val="1A1A1A"/>
                      <w:sz w:val="22"/>
                      <w:szCs w:val="22"/>
                      <w:lang w:val="en-GB"/>
                    </w:rPr>
                    <m:t>A</m:t>
                  </m:r>
                </m:e>
                <m:sup>
                  <m:r>
                    <w:rPr>
                      <w:rFonts w:ascii="Cambria Math" w:hAnsi="Cambria Math" w:cs="Arial"/>
                      <w:color w:val="1A1A1A"/>
                      <w:sz w:val="22"/>
                      <w:szCs w:val="22"/>
                      <w:lang w:val="en-GB"/>
                    </w:rPr>
                    <m:t>2</m:t>
                  </m:r>
                </m:sup>
              </m:sSup>
            </m:num>
            <m:den>
              <m:r>
                <w:rPr>
                  <w:rFonts w:ascii="Cambria Math" w:hAnsi="Cambria Math" w:cs="Arial"/>
                  <w:color w:val="1A1A1A"/>
                  <w:sz w:val="22"/>
                  <w:szCs w:val="22"/>
                  <w:lang w:val="en-GB"/>
                </w:rPr>
                <m:t>(1+A)</m:t>
              </m:r>
            </m:den>
          </m:f>
        </m:oMath>
      </m:oMathPara>
    </w:p>
    <w:p w14:paraId="2C8F16A7" w14:textId="77777777" w:rsidR="00C33EAA" w:rsidRPr="00945C03" w:rsidRDefault="00C33EAA" w:rsidP="00C33EAA">
      <w:pPr>
        <w:widowControl w:val="0"/>
        <w:autoSpaceDE w:val="0"/>
        <w:autoSpaceDN w:val="0"/>
        <w:adjustRightInd w:val="0"/>
        <w:spacing w:line="360" w:lineRule="auto"/>
        <w:jc w:val="both"/>
        <w:rPr>
          <w:rFonts w:ascii="Calibri" w:hAnsi="Calibri" w:cs="Arial"/>
          <w:i/>
          <w:color w:val="1A1A1A"/>
          <w:sz w:val="22"/>
          <w:szCs w:val="22"/>
          <w:lang w:val="en-GB"/>
        </w:rPr>
      </w:pPr>
    </w:p>
    <w:p w14:paraId="0864D478" w14:textId="77777777" w:rsidR="00C33EAA" w:rsidRPr="00945C03" w:rsidRDefault="00C33EAA" w:rsidP="00C33EAA">
      <w:pPr>
        <w:widowControl w:val="0"/>
        <w:autoSpaceDE w:val="0"/>
        <w:autoSpaceDN w:val="0"/>
        <w:adjustRightInd w:val="0"/>
        <w:spacing w:line="360" w:lineRule="auto"/>
        <w:jc w:val="both"/>
        <w:rPr>
          <w:rFonts w:ascii="Calibri" w:hAnsi="Calibri" w:cs="Arial"/>
          <w:color w:val="1A1A1A"/>
          <w:sz w:val="22"/>
          <w:szCs w:val="22"/>
          <w:lang w:val="en-GB"/>
        </w:rPr>
      </w:pPr>
      <w:r w:rsidRPr="00945C03">
        <w:rPr>
          <w:rFonts w:ascii="Calibri" w:hAnsi="Calibri" w:cs="Arial"/>
          <w:color w:val="1A1A1A"/>
          <w:sz w:val="22"/>
          <w:szCs w:val="22"/>
          <w:lang w:val="en-GB"/>
        </w:rPr>
        <w:t xml:space="preserve">Where </w:t>
      </w:r>
      <w:r w:rsidRPr="00945C03">
        <w:rPr>
          <w:rFonts w:ascii="Calibri" w:hAnsi="Calibri" w:cs="Arial"/>
          <w:i/>
          <w:color w:val="1A1A1A"/>
          <w:sz w:val="22"/>
          <w:szCs w:val="22"/>
          <w:lang w:val="en-GB"/>
        </w:rPr>
        <w:t>A</w:t>
      </w:r>
      <w:r w:rsidRPr="00945C03">
        <w:rPr>
          <w:rFonts w:ascii="Calibri" w:hAnsi="Calibri" w:cs="Arial"/>
          <w:color w:val="1A1A1A"/>
          <w:sz w:val="22"/>
          <w:szCs w:val="22"/>
          <w:lang w:val="en-GB"/>
        </w:rPr>
        <w:t xml:space="preserve"> is the area under the ROC curve, </w:t>
      </w:r>
      <w:proofErr w:type="spellStart"/>
      <w:proofErr w:type="gramStart"/>
      <w:r w:rsidRPr="00945C03">
        <w:rPr>
          <w:rFonts w:ascii="Calibri" w:hAnsi="Calibri" w:cs="Arial"/>
          <w:i/>
          <w:color w:val="1A1A1A"/>
          <w:sz w:val="22"/>
          <w:szCs w:val="22"/>
          <w:lang w:val="en-GB"/>
        </w:rPr>
        <w:t>n</w:t>
      </w:r>
      <w:r w:rsidRPr="00945C03">
        <w:rPr>
          <w:rFonts w:ascii="Calibri" w:hAnsi="Calibri" w:cs="Arial"/>
          <w:i/>
          <w:color w:val="1A1A1A"/>
          <w:sz w:val="22"/>
          <w:szCs w:val="22"/>
          <w:vertAlign w:val="subscript"/>
          <w:lang w:val="en-GB"/>
        </w:rPr>
        <w:t>a</w:t>
      </w:r>
      <w:proofErr w:type="spellEnd"/>
      <w:proofErr w:type="gramEnd"/>
      <w:r w:rsidRPr="00945C03">
        <w:rPr>
          <w:rFonts w:ascii="Calibri" w:hAnsi="Calibri" w:cs="Arial"/>
          <w:color w:val="1A1A1A"/>
          <w:sz w:val="22"/>
          <w:szCs w:val="22"/>
          <w:lang w:val="en-GB"/>
        </w:rPr>
        <w:t xml:space="preserve"> is the number of events (patients presenting toxicity), where (</w:t>
      </w:r>
      <w:proofErr w:type="spellStart"/>
      <w:r w:rsidRPr="00945C03">
        <w:rPr>
          <w:rFonts w:ascii="Calibri" w:hAnsi="Calibri" w:cs="Arial"/>
          <w:i/>
          <w:color w:val="1A1A1A"/>
          <w:sz w:val="22"/>
          <w:szCs w:val="22"/>
          <w:lang w:val="en-GB"/>
        </w:rPr>
        <w:t>n</w:t>
      </w:r>
      <w:r w:rsidRPr="00945C03">
        <w:rPr>
          <w:rFonts w:ascii="Calibri" w:hAnsi="Calibri" w:cs="Arial"/>
          <w:i/>
          <w:color w:val="1A1A1A"/>
          <w:sz w:val="22"/>
          <w:szCs w:val="22"/>
          <w:vertAlign w:val="subscript"/>
          <w:lang w:val="en-GB"/>
        </w:rPr>
        <w:t>a</w:t>
      </w:r>
      <w:proofErr w:type="spellEnd"/>
      <w:r w:rsidRPr="00945C03">
        <w:rPr>
          <w:rFonts w:ascii="Calibri" w:hAnsi="Calibri" w:cs="Arial"/>
          <w:i/>
          <w:color w:val="1A1A1A"/>
          <w:sz w:val="22"/>
          <w:szCs w:val="22"/>
          <w:lang w:val="en-GB"/>
        </w:rPr>
        <w:t xml:space="preserve"> + </w:t>
      </w:r>
      <w:proofErr w:type="spellStart"/>
      <w:r w:rsidRPr="00945C03">
        <w:rPr>
          <w:rFonts w:ascii="Calibri" w:hAnsi="Calibri" w:cs="Arial"/>
          <w:i/>
          <w:color w:val="1A1A1A"/>
          <w:sz w:val="22"/>
          <w:szCs w:val="22"/>
          <w:lang w:val="en-GB"/>
        </w:rPr>
        <w:t>n</w:t>
      </w:r>
      <w:r w:rsidRPr="00945C03">
        <w:rPr>
          <w:rFonts w:ascii="Calibri" w:hAnsi="Calibri" w:cs="Arial"/>
          <w:i/>
          <w:color w:val="1A1A1A"/>
          <w:sz w:val="22"/>
          <w:szCs w:val="22"/>
          <w:vertAlign w:val="subscript"/>
          <w:lang w:val="en-GB"/>
        </w:rPr>
        <w:t>n</w:t>
      </w:r>
      <w:proofErr w:type="spellEnd"/>
      <w:r w:rsidRPr="00945C03">
        <w:rPr>
          <w:rFonts w:ascii="Calibri" w:hAnsi="Calibri" w:cs="Arial"/>
          <w:i/>
          <w:color w:val="1A1A1A"/>
          <w:sz w:val="22"/>
          <w:szCs w:val="22"/>
          <w:lang w:val="en-GB"/>
        </w:rPr>
        <w:t xml:space="preserve">) </w:t>
      </w:r>
      <w:r w:rsidRPr="00945C03">
        <w:rPr>
          <w:rFonts w:ascii="Calibri" w:hAnsi="Calibri" w:cs="Arial"/>
          <w:color w:val="1A1A1A"/>
          <w:sz w:val="22"/>
          <w:szCs w:val="22"/>
          <w:lang w:val="en-GB"/>
        </w:rPr>
        <w:t>gives the total number of patients (Hanley JA, McNeil BJ. Radiology. 1982</w:t>
      </w:r>
      <w:proofErr w:type="gramStart"/>
      <w:r w:rsidRPr="00945C03">
        <w:rPr>
          <w:rFonts w:ascii="Calibri" w:hAnsi="Calibri" w:cs="Arial"/>
          <w:color w:val="1A1A1A"/>
          <w:sz w:val="22"/>
          <w:szCs w:val="22"/>
          <w:lang w:val="en-GB"/>
        </w:rPr>
        <w:t>;143:29</w:t>
      </w:r>
      <w:proofErr w:type="gramEnd"/>
      <w:r w:rsidRPr="00945C03">
        <w:rPr>
          <w:rFonts w:ascii="Calibri" w:hAnsi="Calibri" w:cs="Arial"/>
          <w:color w:val="1A1A1A"/>
          <w:sz w:val="22"/>
          <w:szCs w:val="22"/>
          <w:lang w:val="en-GB"/>
        </w:rPr>
        <w:t>-36).</w:t>
      </w:r>
    </w:p>
    <w:p w14:paraId="1F37C43B" w14:textId="77777777" w:rsidR="00C33EAA" w:rsidRPr="00945C03" w:rsidRDefault="00C33EAA" w:rsidP="00C33EAA">
      <w:pPr>
        <w:widowControl w:val="0"/>
        <w:autoSpaceDE w:val="0"/>
        <w:autoSpaceDN w:val="0"/>
        <w:adjustRightInd w:val="0"/>
        <w:spacing w:line="360" w:lineRule="auto"/>
        <w:jc w:val="both"/>
        <w:rPr>
          <w:rFonts w:ascii="Calibri" w:hAnsi="Calibri" w:cs="Arial"/>
          <w:color w:val="1A1A1A"/>
          <w:sz w:val="22"/>
          <w:szCs w:val="22"/>
          <w:lang w:val="en-GB"/>
        </w:rPr>
      </w:pPr>
    </w:p>
    <w:p w14:paraId="396FCD99" w14:textId="77777777" w:rsidR="00C33EAA" w:rsidRPr="00945C03" w:rsidRDefault="00C33EAA" w:rsidP="00C33EAA">
      <w:pPr>
        <w:widowControl w:val="0"/>
        <w:autoSpaceDE w:val="0"/>
        <w:autoSpaceDN w:val="0"/>
        <w:adjustRightInd w:val="0"/>
        <w:spacing w:line="360" w:lineRule="auto"/>
        <w:jc w:val="both"/>
        <w:rPr>
          <w:rFonts w:ascii="Calibri" w:hAnsi="Calibri" w:cs="Arial"/>
          <w:color w:val="1A1A1A"/>
          <w:sz w:val="22"/>
          <w:szCs w:val="22"/>
          <w:lang w:val="en-GB"/>
        </w:rPr>
      </w:pPr>
      <w:r w:rsidRPr="00945C03">
        <w:rPr>
          <w:rFonts w:ascii="Calibri" w:hAnsi="Calibri" w:cs="Arial"/>
          <w:color w:val="1A1A1A"/>
          <w:sz w:val="22"/>
          <w:szCs w:val="22"/>
          <w:lang w:val="en-GB"/>
        </w:rPr>
        <w:t>The 95% CI were defined according to:</w:t>
      </w:r>
    </w:p>
    <w:p w14:paraId="112F28F9" w14:textId="77777777" w:rsidR="00C33EAA" w:rsidRPr="00945C03" w:rsidRDefault="00C33EAA" w:rsidP="00C33EAA">
      <w:pPr>
        <w:widowControl w:val="0"/>
        <w:autoSpaceDE w:val="0"/>
        <w:autoSpaceDN w:val="0"/>
        <w:adjustRightInd w:val="0"/>
        <w:spacing w:line="360" w:lineRule="auto"/>
        <w:jc w:val="center"/>
        <w:rPr>
          <w:rFonts w:ascii="Calibri" w:hAnsi="Calibri" w:cs="Arial"/>
          <w:color w:val="1A1A1A"/>
          <w:sz w:val="22"/>
          <w:szCs w:val="22"/>
          <w:lang w:val="en-GB"/>
        </w:rPr>
      </w:pPr>
      <m:oMathPara>
        <m:oMath>
          <m:r>
            <w:rPr>
              <w:rFonts w:ascii="Cambria Math" w:hAnsi="Cambria Math" w:cs="Arial"/>
              <w:color w:val="1A1A1A"/>
              <w:sz w:val="22"/>
              <w:szCs w:val="22"/>
              <w:lang w:val="en-GB"/>
            </w:rPr>
            <m:t>95% CI=AUC±1.96·SE</m:t>
          </m:r>
        </m:oMath>
      </m:oMathPara>
    </w:p>
    <w:p w14:paraId="59438962" w14:textId="77777777" w:rsidR="00C33EAA" w:rsidRPr="00945C03" w:rsidRDefault="00C33EAA" w:rsidP="00C33EAA">
      <w:pPr>
        <w:widowControl w:val="0"/>
        <w:autoSpaceDE w:val="0"/>
        <w:autoSpaceDN w:val="0"/>
        <w:adjustRightInd w:val="0"/>
        <w:spacing w:line="360" w:lineRule="auto"/>
        <w:jc w:val="center"/>
        <w:rPr>
          <w:rFonts w:ascii="Calibri" w:hAnsi="Calibri" w:cs="Arial"/>
          <w:color w:val="1A1A1A"/>
          <w:sz w:val="22"/>
          <w:szCs w:val="22"/>
          <w:lang w:val="en-GB"/>
        </w:rPr>
      </w:pPr>
    </w:p>
    <w:p w14:paraId="0EFA65E5" w14:textId="77777777" w:rsidR="00C33EAA" w:rsidRPr="00945C03" w:rsidRDefault="00C33EAA" w:rsidP="00C33EAA">
      <w:pPr>
        <w:widowControl w:val="0"/>
        <w:autoSpaceDE w:val="0"/>
        <w:autoSpaceDN w:val="0"/>
        <w:adjustRightInd w:val="0"/>
        <w:spacing w:line="360" w:lineRule="auto"/>
        <w:jc w:val="center"/>
        <w:rPr>
          <w:rFonts w:ascii="Calibri" w:hAnsi="Calibri" w:cs="Arial"/>
          <w:color w:val="1A1A1A"/>
          <w:sz w:val="22"/>
          <w:szCs w:val="22"/>
          <w:lang w:val="en-GB"/>
        </w:rPr>
      </w:pPr>
    </w:p>
    <w:p w14:paraId="3723CE3F" w14:textId="7DBF67C7" w:rsidR="00C33EAA" w:rsidRDefault="00C33EAA" w:rsidP="00C33EAA">
      <w:pPr>
        <w:widowControl w:val="0"/>
        <w:autoSpaceDE w:val="0"/>
        <w:autoSpaceDN w:val="0"/>
        <w:adjustRightInd w:val="0"/>
        <w:spacing w:line="360" w:lineRule="auto"/>
        <w:rPr>
          <w:rFonts w:ascii="Calibri" w:hAnsi="Calibri" w:cs="Arial"/>
          <w:i/>
          <w:color w:val="1A1A1A"/>
          <w:sz w:val="22"/>
          <w:szCs w:val="22"/>
          <w:lang w:val="en-GB"/>
        </w:rPr>
      </w:pPr>
      <w:r w:rsidRPr="00945C03">
        <w:rPr>
          <w:rFonts w:ascii="Calibri" w:hAnsi="Calibri" w:cs="Arial"/>
          <w:i/>
          <w:color w:val="1A1A1A"/>
          <w:sz w:val="22"/>
          <w:szCs w:val="22"/>
          <w:lang w:val="en-GB"/>
        </w:rPr>
        <w:t xml:space="preserve">B. </w:t>
      </w:r>
      <w:r>
        <w:rPr>
          <w:rFonts w:ascii="Calibri" w:hAnsi="Calibri" w:cs="Arial"/>
          <w:i/>
          <w:color w:val="1A1A1A"/>
          <w:sz w:val="22"/>
          <w:szCs w:val="22"/>
          <w:lang w:val="en-GB"/>
        </w:rPr>
        <w:t>Dose-response</w:t>
      </w:r>
      <w:r w:rsidRPr="00945C03">
        <w:rPr>
          <w:rFonts w:ascii="Calibri" w:hAnsi="Calibri" w:cs="Arial"/>
          <w:i/>
          <w:color w:val="1A1A1A"/>
          <w:sz w:val="22"/>
          <w:szCs w:val="22"/>
          <w:lang w:val="en-GB"/>
        </w:rPr>
        <w:t xml:space="preserve"> </w:t>
      </w:r>
      <w:r>
        <w:rPr>
          <w:rFonts w:ascii="Calibri" w:hAnsi="Calibri" w:cs="Arial"/>
          <w:i/>
          <w:color w:val="1A1A1A"/>
          <w:sz w:val="22"/>
          <w:szCs w:val="22"/>
          <w:lang w:val="en-GB"/>
        </w:rPr>
        <w:t xml:space="preserve">relationship </w:t>
      </w:r>
      <w:r w:rsidRPr="00945C03">
        <w:rPr>
          <w:rFonts w:ascii="Calibri" w:hAnsi="Calibri" w:cs="Arial"/>
          <w:i/>
          <w:color w:val="1A1A1A"/>
          <w:sz w:val="22"/>
          <w:szCs w:val="22"/>
          <w:lang w:val="en-GB"/>
        </w:rPr>
        <w:t>curve</w:t>
      </w:r>
      <w:r>
        <w:rPr>
          <w:rFonts w:ascii="Calibri" w:hAnsi="Calibri" w:cs="Arial"/>
          <w:i/>
          <w:color w:val="1A1A1A"/>
          <w:sz w:val="22"/>
          <w:szCs w:val="22"/>
          <w:lang w:val="en-GB"/>
        </w:rPr>
        <w:t>s</w:t>
      </w:r>
    </w:p>
    <w:p w14:paraId="34B4CAEC" w14:textId="77777777" w:rsidR="00E41E16" w:rsidRDefault="00E41E16" w:rsidP="00C33EAA">
      <w:pPr>
        <w:widowControl w:val="0"/>
        <w:autoSpaceDE w:val="0"/>
        <w:autoSpaceDN w:val="0"/>
        <w:adjustRightInd w:val="0"/>
        <w:spacing w:line="360" w:lineRule="auto"/>
        <w:rPr>
          <w:rFonts w:ascii="Calibri" w:hAnsi="Calibri" w:cs="Arial"/>
          <w:i/>
          <w:color w:val="1A1A1A"/>
          <w:sz w:val="22"/>
          <w:szCs w:val="22"/>
          <w:lang w:val="en-GB"/>
        </w:rPr>
      </w:pPr>
    </w:p>
    <w:p w14:paraId="216E47E6" w14:textId="174E11C9" w:rsidR="00E41E16" w:rsidRDefault="00E86DA8" w:rsidP="00C33EAA">
      <w:pPr>
        <w:widowControl w:val="0"/>
        <w:autoSpaceDE w:val="0"/>
        <w:autoSpaceDN w:val="0"/>
        <w:adjustRightInd w:val="0"/>
        <w:spacing w:line="360" w:lineRule="auto"/>
        <w:rPr>
          <w:rFonts w:ascii="Calibri" w:hAnsi="Calibri" w:cs="Arial"/>
          <w:i/>
          <w:color w:val="1A1A1A"/>
          <w:sz w:val="22"/>
          <w:szCs w:val="22"/>
          <w:lang w:val="en-GB"/>
        </w:rPr>
      </w:pPr>
      <w:r>
        <w:rPr>
          <w:rFonts w:ascii="Calibri" w:hAnsi="Calibri" w:cs="Arial"/>
          <w:i/>
          <w:color w:val="1A1A1A"/>
          <w:sz w:val="22"/>
          <w:szCs w:val="22"/>
          <w:lang w:val="en-GB"/>
        </w:rPr>
        <w:t>Spatial</w:t>
      </w:r>
      <w:r w:rsidR="00E41E16">
        <w:rPr>
          <w:rFonts w:ascii="Calibri" w:hAnsi="Calibri" w:cs="Arial"/>
          <w:i/>
          <w:color w:val="1A1A1A"/>
          <w:sz w:val="22"/>
          <w:szCs w:val="22"/>
          <w:lang w:val="en-GB"/>
        </w:rPr>
        <w:t>-based models</w:t>
      </w:r>
    </w:p>
    <w:p w14:paraId="73AC085F" w14:textId="77777777" w:rsidR="00C33EAA" w:rsidRDefault="00C33EAA" w:rsidP="00C33EAA">
      <w:pPr>
        <w:widowControl w:val="0"/>
        <w:autoSpaceDE w:val="0"/>
        <w:autoSpaceDN w:val="0"/>
        <w:adjustRightInd w:val="0"/>
        <w:spacing w:line="360" w:lineRule="auto"/>
        <w:rPr>
          <w:rFonts w:ascii="Calibri" w:hAnsi="Calibri" w:cs="Arial"/>
          <w:i/>
          <w:color w:val="1A1A1A"/>
          <w:sz w:val="22"/>
          <w:szCs w:val="22"/>
          <w:lang w:val="en-GB"/>
        </w:rPr>
      </w:pPr>
    </w:p>
    <w:p w14:paraId="29CA1B46" w14:textId="77777777" w:rsidR="00C33EAA" w:rsidRDefault="00C33EAA" w:rsidP="00C33EAA">
      <w:pPr>
        <w:jc w:val="both"/>
        <w:rPr>
          <w:rFonts w:ascii="Calibri" w:hAnsi="Calibri" w:cs="Arial"/>
          <w:b/>
          <w:noProof/>
          <w:color w:val="1A1A1A"/>
          <w:sz w:val="22"/>
          <w:szCs w:val="22"/>
          <w:lang w:val="en-US"/>
        </w:rPr>
      </w:pPr>
      <w:r>
        <w:rPr>
          <w:rFonts w:ascii="Calibri" w:hAnsi="Calibri" w:cs="Arial"/>
          <w:b/>
          <w:noProof/>
          <w:color w:val="1A1A1A"/>
          <w:sz w:val="22"/>
          <w:szCs w:val="22"/>
          <w:lang w:val="en-US"/>
        </w:rPr>
        <w:drawing>
          <wp:inline distT="0" distB="0" distL="0" distR="0" wp14:anchorId="55CA3D32" wp14:editId="4A9A9037">
            <wp:extent cx="2031058" cy="1692000"/>
            <wp:effectExtent l="0" t="0" r="1270" b="1016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patial Curves Q1.png"/>
                    <pic:cNvPicPr/>
                  </pic:nvPicPr>
                  <pic:blipFill>
                    <a:blip r:embed="rId4" cstate="print">
                      <a:extLst>
                        <a:ext uri="{28A0092B-C50C-407E-A947-70E740481C1C}">
                          <a14:useLocalDpi xmlns:a14="http://schemas.microsoft.com/office/drawing/2010/main" val="0"/>
                        </a:ext>
                      </a:extLst>
                    </a:blip>
                    <a:stretch>
                      <a:fillRect/>
                    </a:stretch>
                  </pic:blipFill>
                  <pic:spPr>
                    <a:xfrm>
                      <a:off x="0" y="0"/>
                      <a:ext cx="2031058" cy="1692000"/>
                    </a:xfrm>
                    <a:prstGeom prst="rect">
                      <a:avLst/>
                    </a:prstGeom>
                  </pic:spPr>
                </pic:pic>
              </a:graphicData>
            </a:graphic>
          </wp:inline>
        </w:drawing>
      </w:r>
      <w:r w:rsidRPr="00D560D3">
        <w:rPr>
          <w:rFonts w:ascii="Calibri" w:hAnsi="Calibri" w:cs="Arial"/>
          <w:b/>
          <w:noProof/>
          <w:color w:val="1A1A1A"/>
          <w:sz w:val="22"/>
          <w:szCs w:val="22"/>
          <w:lang w:val="en-US"/>
        </w:rPr>
        <w:t xml:space="preserve"> </w:t>
      </w:r>
      <w:r>
        <w:rPr>
          <w:rFonts w:ascii="Calibri" w:hAnsi="Calibri" w:cs="Arial"/>
          <w:b/>
          <w:noProof/>
          <w:color w:val="1A1A1A"/>
          <w:sz w:val="22"/>
          <w:szCs w:val="22"/>
          <w:lang w:val="en-US"/>
        </w:rPr>
        <w:drawing>
          <wp:inline distT="0" distB="0" distL="0" distR="0" wp14:anchorId="269B5AC9" wp14:editId="30F68B77">
            <wp:extent cx="2031058" cy="1692000"/>
            <wp:effectExtent l="0" t="0" r="1270" b="1016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patial Curves Q8.png"/>
                    <pic:cNvPicPr/>
                  </pic:nvPicPr>
                  <pic:blipFill>
                    <a:blip r:embed="rId5" cstate="print">
                      <a:extLst>
                        <a:ext uri="{28A0092B-C50C-407E-A947-70E740481C1C}">
                          <a14:useLocalDpi xmlns:a14="http://schemas.microsoft.com/office/drawing/2010/main" val="0"/>
                        </a:ext>
                      </a:extLst>
                    </a:blip>
                    <a:stretch>
                      <a:fillRect/>
                    </a:stretch>
                  </pic:blipFill>
                  <pic:spPr>
                    <a:xfrm>
                      <a:off x="0" y="0"/>
                      <a:ext cx="2031058" cy="1692000"/>
                    </a:xfrm>
                    <a:prstGeom prst="rect">
                      <a:avLst/>
                    </a:prstGeom>
                  </pic:spPr>
                </pic:pic>
              </a:graphicData>
            </a:graphic>
          </wp:inline>
        </w:drawing>
      </w:r>
      <w:r>
        <w:rPr>
          <w:rFonts w:ascii="Calibri" w:hAnsi="Calibri" w:cs="Arial"/>
          <w:b/>
          <w:noProof/>
          <w:color w:val="1A1A1A"/>
          <w:sz w:val="22"/>
          <w:szCs w:val="22"/>
          <w:lang w:val="en-US"/>
        </w:rPr>
        <w:drawing>
          <wp:inline distT="0" distB="0" distL="0" distR="0" wp14:anchorId="7D5121C7" wp14:editId="2C89CF6C">
            <wp:extent cx="2031058" cy="1692000"/>
            <wp:effectExtent l="0" t="0" r="1270" b="1016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patial Curves Q7.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2031058" cy="1692000"/>
                    </a:xfrm>
                    <a:prstGeom prst="rect">
                      <a:avLst/>
                    </a:prstGeom>
                  </pic:spPr>
                </pic:pic>
              </a:graphicData>
            </a:graphic>
          </wp:inline>
        </w:drawing>
      </w:r>
    </w:p>
    <w:p w14:paraId="49852286" w14:textId="77777777" w:rsidR="00C33EAA" w:rsidRDefault="00C33EAA" w:rsidP="00C33EAA">
      <w:pPr>
        <w:jc w:val="both"/>
        <w:rPr>
          <w:rFonts w:ascii="Calibri" w:hAnsi="Calibri" w:cs="Arial"/>
          <w:b/>
          <w:color w:val="1A1A1A"/>
          <w:sz w:val="22"/>
          <w:szCs w:val="22"/>
          <w:lang w:val="en-GB"/>
        </w:rPr>
      </w:pPr>
      <w:r>
        <w:rPr>
          <w:rFonts w:ascii="Calibri" w:hAnsi="Calibri" w:cs="Arial"/>
          <w:b/>
          <w:color w:val="1A1A1A"/>
          <w:sz w:val="22"/>
          <w:szCs w:val="22"/>
          <w:lang w:val="en-GB"/>
        </w:rPr>
        <w:t xml:space="preserve"> </w:t>
      </w:r>
      <w:r>
        <w:rPr>
          <w:rFonts w:ascii="Calibri" w:hAnsi="Calibri" w:cs="Arial"/>
          <w:b/>
          <w:noProof/>
          <w:color w:val="1A1A1A"/>
          <w:sz w:val="22"/>
          <w:szCs w:val="22"/>
          <w:lang w:val="en-US"/>
        </w:rPr>
        <w:drawing>
          <wp:inline distT="0" distB="0" distL="0" distR="0" wp14:anchorId="3DE72D17" wp14:editId="68B99070">
            <wp:extent cx="2031058" cy="1692000"/>
            <wp:effectExtent l="0" t="0" r="1270" b="1016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Spatial Curves Q23.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031058" cy="1692000"/>
                    </a:xfrm>
                    <a:prstGeom prst="rect">
                      <a:avLst/>
                    </a:prstGeom>
                  </pic:spPr>
                </pic:pic>
              </a:graphicData>
            </a:graphic>
          </wp:inline>
        </w:drawing>
      </w:r>
      <w:r>
        <w:rPr>
          <w:rFonts w:ascii="Calibri" w:hAnsi="Calibri" w:cs="Arial"/>
          <w:b/>
          <w:noProof/>
          <w:color w:val="1A1A1A"/>
          <w:sz w:val="22"/>
          <w:szCs w:val="22"/>
          <w:lang w:val="en-US"/>
        </w:rPr>
        <w:drawing>
          <wp:inline distT="0" distB="0" distL="0" distR="0" wp14:anchorId="31E704A9" wp14:editId="06AA976C">
            <wp:extent cx="2031058" cy="1692000"/>
            <wp:effectExtent l="0" t="0" r="1270" b="1016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patial Curves Q12.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031058" cy="1692000"/>
                    </a:xfrm>
                    <a:prstGeom prst="rect">
                      <a:avLst/>
                    </a:prstGeom>
                  </pic:spPr>
                </pic:pic>
              </a:graphicData>
            </a:graphic>
          </wp:inline>
        </w:drawing>
      </w:r>
      <w:r>
        <w:rPr>
          <w:rFonts w:ascii="Calibri" w:hAnsi="Calibri" w:cs="Arial"/>
          <w:b/>
          <w:color w:val="1A1A1A"/>
          <w:sz w:val="22"/>
          <w:szCs w:val="22"/>
          <w:lang w:val="en-GB"/>
        </w:rPr>
        <w:t xml:space="preserve"> </w:t>
      </w:r>
      <w:r>
        <w:rPr>
          <w:rFonts w:ascii="Calibri" w:hAnsi="Calibri" w:cs="Arial"/>
          <w:b/>
          <w:noProof/>
          <w:color w:val="1A1A1A"/>
          <w:sz w:val="22"/>
          <w:szCs w:val="22"/>
          <w:lang w:val="en-US"/>
        </w:rPr>
        <w:drawing>
          <wp:inline distT="0" distB="0" distL="0" distR="0" wp14:anchorId="597FBD69" wp14:editId="1492414F">
            <wp:extent cx="2031058" cy="1692000"/>
            <wp:effectExtent l="0" t="0" r="1270" b="1016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patial Curves Q17.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031058" cy="1692000"/>
                    </a:xfrm>
                    <a:prstGeom prst="rect">
                      <a:avLst/>
                    </a:prstGeom>
                  </pic:spPr>
                </pic:pic>
              </a:graphicData>
            </a:graphic>
          </wp:inline>
        </w:drawing>
      </w:r>
    </w:p>
    <w:p w14:paraId="138A3D35" w14:textId="77777777" w:rsidR="00C33EAA" w:rsidRDefault="00C33EAA" w:rsidP="00C33EAA">
      <w:pPr>
        <w:jc w:val="both"/>
        <w:rPr>
          <w:rFonts w:ascii="Calibri" w:hAnsi="Calibri" w:cs="Arial"/>
          <w:b/>
          <w:color w:val="1A1A1A"/>
          <w:sz w:val="22"/>
          <w:szCs w:val="22"/>
          <w:lang w:val="en-GB"/>
        </w:rPr>
      </w:pPr>
      <w:r w:rsidRPr="00945C03">
        <w:rPr>
          <w:rFonts w:ascii="Calibri" w:hAnsi="Calibri" w:cs="Arial"/>
          <w:i/>
          <w:color w:val="1A1A1A"/>
          <w:sz w:val="22"/>
          <w:szCs w:val="22"/>
          <w:lang w:val="en-GB"/>
        </w:rPr>
        <w:t xml:space="preserve">Supplementary Figure 1. </w:t>
      </w:r>
      <w:r>
        <w:rPr>
          <w:rFonts w:ascii="Calibri" w:hAnsi="Calibri" w:cs="Arial"/>
          <w:i/>
          <w:color w:val="1A1A1A"/>
          <w:sz w:val="22"/>
          <w:szCs w:val="22"/>
          <w:lang w:val="en-GB"/>
        </w:rPr>
        <w:t>Dose response relationship curves and observed toxicity for all the symptoms investigated and for the two map-based approaches (area-based in red, and extent-based in black).</w:t>
      </w:r>
    </w:p>
    <w:p w14:paraId="395ADB84" w14:textId="77777777" w:rsidR="00C33EAA" w:rsidRDefault="00C33EAA" w:rsidP="00C33EAA">
      <w:pPr>
        <w:jc w:val="both"/>
        <w:rPr>
          <w:rFonts w:ascii="Calibri" w:hAnsi="Calibri" w:cs="Arial"/>
          <w:b/>
          <w:color w:val="1A1A1A"/>
          <w:sz w:val="22"/>
          <w:szCs w:val="22"/>
          <w:lang w:val="en-GB"/>
        </w:rPr>
      </w:pPr>
    </w:p>
    <w:p w14:paraId="6DA438CF" w14:textId="77777777" w:rsidR="00C33EAA" w:rsidRDefault="00C33EAA" w:rsidP="00C33EAA">
      <w:pPr>
        <w:jc w:val="both"/>
        <w:rPr>
          <w:rFonts w:ascii="Calibri" w:hAnsi="Calibri" w:cs="Arial"/>
          <w:b/>
          <w:color w:val="1A1A1A"/>
          <w:sz w:val="22"/>
          <w:szCs w:val="22"/>
          <w:lang w:val="en-GB"/>
        </w:rPr>
      </w:pPr>
    </w:p>
    <w:p w14:paraId="50243F94" w14:textId="77777777" w:rsidR="00C33EAA" w:rsidRDefault="00C33EAA" w:rsidP="00C33EAA">
      <w:pPr>
        <w:jc w:val="both"/>
        <w:rPr>
          <w:rFonts w:ascii="Calibri" w:hAnsi="Calibri" w:cs="Arial"/>
          <w:b/>
          <w:color w:val="1A1A1A"/>
          <w:sz w:val="22"/>
          <w:szCs w:val="22"/>
          <w:lang w:val="en-GB"/>
        </w:rPr>
      </w:pPr>
    </w:p>
    <w:p w14:paraId="19A7FDA4" w14:textId="77777777" w:rsidR="00C33EAA" w:rsidRDefault="00C33EAA" w:rsidP="00C33EAA">
      <w:pPr>
        <w:jc w:val="both"/>
        <w:rPr>
          <w:rFonts w:ascii="Calibri" w:hAnsi="Calibri" w:cs="Arial"/>
          <w:b/>
          <w:color w:val="1A1A1A"/>
          <w:sz w:val="22"/>
          <w:szCs w:val="22"/>
          <w:lang w:val="en-GB"/>
        </w:rPr>
      </w:pPr>
    </w:p>
    <w:p w14:paraId="5CBA2D21" w14:textId="77777777" w:rsidR="00C33EAA" w:rsidRDefault="00C33EAA" w:rsidP="00C33EAA">
      <w:pPr>
        <w:jc w:val="both"/>
        <w:rPr>
          <w:rFonts w:ascii="Calibri" w:hAnsi="Calibri" w:cs="Arial"/>
          <w:b/>
          <w:color w:val="1A1A1A"/>
          <w:sz w:val="22"/>
          <w:szCs w:val="22"/>
          <w:lang w:val="en-GB"/>
        </w:rPr>
      </w:pPr>
    </w:p>
    <w:p w14:paraId="6D623FCD" w14:textId="394C5F16" w:rsidR="00C33EAA" w:rsidRDefault="00E86DA8" w:rsidP="00C33EAA">
      <w:pPr>
        <w:widowControl w:val="0"/>
        <w:autoSpaceDE w:val="0"/>
        <w:autoSpaceDN w:val="0"/>
        <w:adjustRightInd w:val="0"/>
        <w:spacing w:line="360" w:lineRule="auto"/>
        <w:rPr>
          <w:rFonts w:ascii="Calibri" w:hAnsi="Calibri" w:cs="Arial"/>
          <w:i/>
          <w:color w:val="1A1A1A"/>
          <w:sz w:val="22"/>
          <w:szCs w:val="22"/>
          <w:lang w:val="en-GB"/>
        </w:rPr>
      </w:pPr>
      <w:r>
        <w:rPr>
          <w:rFonts w:ascii="Calibri" w:hAnsi="Calibri" w:cs="Arial"/>
          <w:i/>
          <w:color w:val="1A1A1A"/>
          <w:sz w:val="22"/>
          <w:szCs w:val="22"/>
          <w:lang w:val="en-GB"/>
        </w:rPr>
        <w:t>DVH/DSH</w:t>
      </w:r>
      <w:r w:rsidR="00C33EAA">
        <w:rPr>
          <w:rFonts w:ascii="Calibri" w:hAnsi="Calibri" w:cs="Arial"/>
          <w:i/>
          <w:color w:val="1A1A1A"/>
          <w:sz w:val="22"/>
          <w:szCs w:val="22"/>
          <w:lang w:val="en-GB"/>
        </w:rPr>
        <w:t>-based models</w:t>
      </w:r>
    </w:p>
    <w:p w14:paraId="6D367C21" w14:textId="77777777" w:rsidR="00C33EAA" w:rsidRDefault="00C33EAA" w:rsidP="00C33EAA">
      <w:pPr>
        <w:widowControl w:val="0"/>
        <w:autoSpaceDE w:val="0"/>
        <w:autoSpaceDN w:val="0"/>
        <w:adjustRightInd w:val="0"/>
        <w:spacing w:line="360" w:lineRule="auto"/>
        <w:jc w:val="both"/>
        <w:rPr>
          <w:rFonts w:ascii="Calibri" w:hAnsi="Calibri" w:cs="Arial"/>
          <w:color w:val="1A1A1A"/>
          <w:sz w:val="22"/>
          <w:szCs w:val="22"/>
          <w:lang w:val="en-GB"/>
        </w:rPr>
      </w:pPr>
    </w:p>
    <w:p w14:paraId="5E44E41D" w14:textId="77777777" w:rsidR="00C33EAA" w:rsidRPr="00945C03" w:rsidRDefault="00C33EAA" w:rsidP="00C33EAA">
      <w:pPr>
        <w:widowControl w:val="0"/>
        <w:autoSpaceDE w:val="0"/>
        <w:autoSpaceDN w:val="0"/>
        <w:adjustRightInd w:val="0"/>
        <w:spacing w:line="360" w:lineRule="auto"/>
        <w:jc w:val="both"/>
        <w:rPr>
          <w:rFonts w:ascii="Calibri" w:hAnsi="Calibri" w:cs="Arial"/>
          <w:i/>
          <w:color w:val="1A1A1A"/>
          <w:sz w:val="22"/>
          <w:szCs w:val="22"/>
          <w:lang w:val="en-GB"/>
        </w:rPr>
      </w:pPr>
      <w:r>
        <w:rPr>
          <w:rFonts w:ascii="Calibri" w:hAnsi="Calibri" w:cs="Arial"/>
          <w:i/>
          <w:noProof/>
          <w:color w:val="1A1A1A"/>
          <w:sz w:val="22"/>
          <w:szCs w:val="22"/>
          <w:lang w:val="en-US"/>
        </w:rPr>
        <w:drawing>
          <wp:inline distT="0" distB="0" distL="0" distR="0" wp14:anchorId="49E03736" wp14:editId="39B2DF58">
            <wp:extent cx="2031058" cy="1692000"/>
            <wp:effectExtent l="0" t="0" r="1270" b="1016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DVH_DSH Curves Q2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031058" cy="1692000"/>
                    </a:xfrm>
                    <a:prstGeom prst="rect">
                      <a:avLst/>
                    </a:prstGeom>
                  </pic:spPr>
                </pic:pic>
              </a:graphicData>
            </a:graphic>
          </wp:inline>
        </w:drawing>
      </w:r>
      <w:r>
        <w:rPr>
          <w:rFonts w:ascii="Calibri" w:hAnsi="Calibri" w:cs="Arial"/>
          <w:i/>
          <w:noProof/>
          <w:color w:val="1A1A1A"/>
          <w:sz w:val="22"/>
          <w:szCs w:val="22"/>
          <w:lang w:val="en-US"/>
        </w:rPr>
        <w:drawing>
          <wp:inline distT="0" distB="0" distL="0" distR="0" wp14:anchorId="1E2F0CCF" wp14:editId="0E0B32E0">
            <wp:extent cx="2031058" cy="1692000"/>
            <wp:effectExtent l="0" t="0" r="1270" b="1016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DVH_DSH Curves Q8.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031058" cy="1692000"/>
                    </a:xfrm>
                    <a:prstGeom prst="rect">
                      <a:avLst/>
                    </a:prstGeom>
                  </pic:spPr>
                </pic:pic>
              </a:graphicData>
            </a:graphic>
          </wp:inline>
        </w:drawing>
      </w:r>
      <w:r w:rsidRPr="008860DD">
        <w:rPr>
          <w:rFonts w:ascii="Calibri" w:hAnsi="Calibri" w:cs="Arial"/>
          <w:i/>
          <w:noProof/>
          <w:color w:val="1A1A1A"/>
          <w:sz w:val="22"/>
          <w:szCs w:val="22"/>
          <w:lang w:val="en-US"/>
        </w:rPr>
        <w:t xml:space="preserve"> </w:t>
      </w:r>
      <w:r>
        <w:rPr>
          <w:rFonts w:ascii="Calibri" w:hAnsi="Calibri" w:cs="Arial"/>
          <w:i/>
          <w:noProof/>
          <w:color w:val="1A1A1A"/>
          <w:sz w:val="22"/>
          <w:szCs w:val="22"/>
          <w:lang w:val="en-US"/>
        </w:rPr>
        <w:drawing>
          <wp:inline distT="0" distB="0" distL="0" distR="0" wp14:anchorId="5EAB6E66" wp14:editId="71B733A4">
            <wp:extent cx="2031058" cy="1692000"/>
            <wp:effectExtent l="0" t="0" r="1270" b="1016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DVH_DSH Curves Q12.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031058" cy="1692000"/>
                    </a:xfrm>
                    <a:prstGeom prst="rect">
                      <a:avLst/>
                    </a:prstGeom>
                  </pic:spPr>
                </pic:pic>
              </a:graphicData>
            </a:graphic>
          </wp:inline>
        </w:drawing>
      </w:r>
      <w:r>
        <w:rPr>
          <w:rFonts w:ascii="Calibri" w:hAnsi="Calibri" w:cs="Arial"/>
          <w:i/>
          <w:noProof/>
          <w:color w:val="1A1A1A"/>
          <w:sz w:val="22"/>
          <w:szCs w:val="22"/>
          <w:lang w:val="en-US"/>
        </w:rPr>
        <w:drawing>
          <wp:inline distT="0" distB="0" distL="0" distR="0" wp14:anchorId="1C450CB2" wp14:editId="2004D4B8">
            <wp:extent cx="2031058" cy="1692000"/>
            <wp:effectExtent l="0" t="0" r="1270" b="1016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DVH_DSH Curves Q17.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031058" cy="1692000"/>
                    </a:xfrm>
                    <a:prstGeom prst="rect">
                      <a:avLst/>
                    </a:prstGeom>
                  </pic:spPr>
                </pic:pic>
              </a:graphicData>
            </a:graphic>
          </wp:inline>
        </w:drawing>
      </w:r>
    </w:p>
    <w:p w14:paraId="13F01C8E" w14:textId="77777777" w:rsidR="00C33EAA" w:rsidRDefault="00C33EAA" w:rsidP="00C33EAA">
      <w:pPr>
        <w:jc w:val="both"/>
        <w:rPr>
          <w:rFonts w:ascii="Calibri" w:hAnsi="Calibri" w:cs="Arial"/>
          <w:b/>
          <w:color w:val="1A1A1A"/>
          <w:sz w:val="22"/>
          <w:szCs w:val="22"/>
          <w:lang w:val="en-GB"/>
        </w:rPr>
      </w:pPr>
      <w:r>
        <w:rPr>
          <w:rFonts w:ascii="Calibri" w:hAnsi="Calibri" w:cs="Arial"/>
          <w:i/>
          <w:color w:val="1A1A1A"/>
          <w:sz w:val="22"/>
          <w:szCs w:val="22"/>
          <w:lang w:val="en-GB"/>
        </w:rPr>
        <w:t>Supplementary Figure 2</w:t>
      </w:r>
      <w:r w:rsidRPr="00945C03">
        <w:rPr>
          <w:rFonts w:ascii="Calibri" w:hAnsi="Calibri" w:cs="Arial"/>
          <w:i/>
          <w:color w:val="1A1A1A"/>
          <w:sz w:val="22"/>
          <w:szCs w:val="22"/>
          <w:lang w:val="en-GB"/>
        </w:rPr>
        <w:t xml:space="preserve">. </w:t>
      </w:r>
      <w:r>
        <w:rPr>
          <w:rFonts w:ascii="Calibri" w:hAnsi="Calibri" w:cs="Arial"/>
          <w:i/>
          <w:color w:val="1A1A1A"/>
          <w:sz w:val="22"/>
          <w:szCs w:val="22"/>
          <w:lang w:val="en-GB"/>
        </w:rPr>
        <w:t>Dose response relationship curves and observed toxicity for all the symptoms investigated and for the two map-based approaches (area-based in red, and extent-based in black). *Note: only the models that qualified for the MVA are shown.</w:t>
      </w:r>
    </w:p>
    <w:p w14:paraId="7D843C43" w14:textId="77777777" w:rsidR="00C33EAA" w:rsidRPr="00DE64EE" w:rsidRDefault="00C33EAA" w:rsidP="00C33EAA">
      <w:pPr>
        <w:jc w:val="both"/>
        <w:rPr>
          <w:rFonts w:ascii="Calibri" w:hAnsi="Calibri" w:cs="Arial"/>
          <w:b/>
          <w:color w:val="1A1A1A"/>
          <w:sz w:val="22"/>
          <w:szCs w:val="22"/>
          <w:lang w:val="en-GB"/>
        </w:rPr>
      </w:pPr>
    </w:p>
    <w:p w14:paraId="5508DDE2" w14:textId="77777777" w:rsidR="00C33EAA" w:rsidRPr="00945C03" w:rsidRDefault="00C33EAA" w:rsidP="00C33EAA">
      <w:pPr>
        <w:widowControl w:val="0"/>
        <w:autoSpaceDE w:val="0"/>
        <w:autoSpaceDN w:val="0"/>
        <w:adjustRightInd w:val="0"/>
        <w:spacing w:line="360" w:lineRule="auto"/>
        <w:rPr>
          <w:rFonts w:ascii="Calibri" w:hAnsi="Calibri" w:cs="Arial"/>
          <w:color w:val="1A1A1A"/>
          <w:sz w:val="22"/>
          <w:szCs w:val="22"/>
          <w:lang w:val="en-GB"/>
        </w:rPr>
      </w:pPr>
    </w:p>
    <w:p w14:paraId="50351791" w14:textId="77777777" w:rsidR="00C33EAA" w:rsidRDefault="00C33EAA" w:rsidP="00C33EAA">
      <w:pPr>
        <w:rPr>
          <w:rFonts w:ascii="Calibri" w:hAnsi="Calibri" w:cs="Arial"/>
          <w:color w:val="1A1A1A"/>
          <w:sz w:val="22"/>
          <w:szCs w:val="22"/>
          <w:lang w:val="en-GB"/>
        </w:rPr>
      </w:pPr>
      <w:r>
        <w:rPr>
          <w:rFonts w:ascii="Calibri" w:hAnsi="Calibri" w:cs="Arial"/>
          <w:color w:val="1A1A1A"/>
          <w:sz w:val="22"/>
          <w:szCs w:val="22"/>
          <w:lang w:val="en-GB"/>
        </w:rPr>
        <w:br w:type="page"/>
      </w:r>
    </w:p>
    <w:p w14:paraId="1FD6082B" w14:textId="47BF03B3" w:rsidR="00C33EAA" w:rsidRPr="00945C03" w:rsidRDefault="00E41E16" w:rsidP="00C33EAA">
      <w:pPr>
        <w:widowControl w:val="0"/>
        <w:autoSpaceDE w:val="0"/>
        <w:autoSpaceDN w:val="0"/>
        <w:adjustRightInd w:val="0"/>
        <w:spacing w:line="360" w:lineRule="auto"/>
        <w:rPr>
          <w:rFonts w:ascii="Calibri" w:hAnsi="Calibri" w:cs="Arial"/>
          <w:i/>
          <w:color w:val="1A1A1A"/>
          <w:sz w:val="22"/>
          <w:szCs w:val="22"/>
          <w:lang w:val="en-GB"/>
        </w:rPr>
      </w:pPr>
      <w:r>
        <w:rPr>
          <w:rFonts w:ascii="Calibri" w:hAnsi="Calibri" w:cs="Arial"/>
          <w:color w:val="1A1A1A"/>
          <w:sz w:val="22"/>
          <w:szCs w:val="22"/>
          <w:lang w:val="en-GB"/>
        </w:rPr>
        <w:lastRenderedPageBreak/>
        <w:t>C</w:t>
      </w:r>
      <w:r w:rsidR="00C33EAA" w:rsidRPr="00945C03">
        <w:rPr>
          <w:rFonts w:ascii="Calibri" w:hAnsi="Calibri" w:cs="Arial"/>
          <w:i/>
          <w:color w:val="1A1A1A"/>
          <w:sz w:val="22"/>
          <w:szCs w:val="22"/>
          <w:lang w:val="en-GB"/>
        </w:rPr>
        <w:t xml:space="preserve">. Logistic regression coefficients for the final MVA models. </w:t>
      </w:r>
    </w:p>
    <w:p w14:paraId="71042213" w14:textId="77777777" w:rsidR="00C33EAA" w:rsidRPr="00945C03" w:rsidRDefault="00C33EAA" w:rsidP="00C33EAA">
      <w:pPr>
        <w:widowControl w:val="0"/>
        <w:autoSpaceDE w:val="0"/>
        <w:autoSpaceDN w:val="0"/>
        <w:adjustRightInd w:val="0"/>
        <w:spacing w:line="360" w:lineRule="auto"/>
        <w:jc w:val="both"/>
        <w:rPr>
          <w:rFonts w:ascii="Calibri" w:hAnsi="Calibri" w:cs="Arial"/>
          <w:color w:val="1A1A1A"/>
          <w:sz w:val="22"/>
          <w:szCs w:val="22"/>
          <w:lang w:val="en-GB"/>
        </w:rPr>
      </w:pPr>
      <w:r w:rsidRPr="00945C03">
        <w:rPr>
          <w:rFonts w:ascii="Calibri" w:hAnsi="Calibri" w:cs="Arial"/>
          <w:color w:val="1A1A1A"/>
          <w:sz w:val="22"/>
          <w:szCs w:val="22"/>
          <w:lang w:val="en-GB"/>
        </w:rPr>
        <w:t>Dose-response relationships for the metrics in the final MVA models for each symptom follow the logistic regression function:</w:t>
      </w:r>
    </w:p>
    <w:p w14:paraId="469C258B" w14:textId="77777777" w:rsidR="00C33EAA" w:rsidRPr="00945C03" w:rsidRDefault="00C33EAA" w:rsidP="00C33EAA">
      <w:pPr>
        <w:widowControl w:val="0"/>
        <w:autoSpaceDE w:val="0"/>
        <w:autoSpaceDN w:val="0"/>
        <w:adjustRightInd w:val="0"/>
        <w:spacing w:line="360" w:lineRule="auto"/>
        <w:jc w:val="both"/>
        <w:rPr>
          <w:rFonts w:ascii="Calibri" w:hAnsi="Calibri" w:cs="Arial"/>
          <w:color w:val="1A1A1A"/>
          <w:sz w:val="22"/>
          <w:szCs w:val="22"/>
          <w:lang w:val="en-GB"/>
        </w:rPr>
      </w:pPr>
      <m:oMathPara>
        <m:oMath>
          <m:r>
            <w:rPr>
              <w:rFonts w:ascii="Cambria Math" w:hAnsi="Cambria Math" w:cs="Arial"/>
              <w:color w:val="1A1A1A"/>
              <w:sz w:val="22"/>
              <w:szCs w:val="22"/>
              <w:lang w:val="en-GB"/>
            </w:rPr>
            <m:t>F</m:t>
          </m:r>
          <m:d>
            <m:dPr>
              <m:ctrlPr>
                <w:rPr>
                  <w:rFonts w:ascii="Cambria Math" w:hAnsi="Cambria Math" w:cs="Arial"/>
                  <w:i/>
                  <w:color w:val="1A1A1A"/>
                  <w:sz w:val="22"/>
                  <w:szCs w:val="22"/>
                  <w:lang w:val="en-GB"/>
                </w:rPr>
              </m:ctrlPr>
            </m:dPr>
            <m:e>
              <m:r>
                <w:rPr>
                  <w:rFonts w:ascii="Cambria Math" w:hAnsi="Cambria Math" w:cs="Arial"/>
                  <w:color w:val="1A1A1A"/>
                  <w:sz w:val="22"/>
                  <w:szCs w:val="22"/>
                  <w:lang w:val="en-GB"/>
                </w:rPr>
                <m:t>x</m:t>
              </m:r>
            </m:e>
          </m:d>
          <m:r>
            <w:rPr>
              <w:rFonts w:ascii="Cambria Math" w:hAnsi="Cambria Math" w:cs="Arial"/>
              <w:color w:val="1A1A1A"/>
              <w:sz w:val="22"/>
              <w:szCs w:val="22"/>
              <w:lang w:val="en-GB"/>
            </w:rPr>
            <m:t xml:space="preserve">= </m:t>
          </m:r>
          <m:f>
            <m:fPr>
              <m:ctrlPr>
                <w:rPr>
                  <w:rFonts w:ascii="Cambria Math" w:hAnsi="Cambria Math" w:cs="Arial"/>
                  <w:i/>
                  <w:color w:val="1A1A1A"/>
                  <w:sz w:val="22"/>
                  <w:szCs w:val="22"/>
                  <w:lang w:val="en-GB"/>
                </w:rPr>
              </m:ctrlPr>
            </m:fPr>
            <m:num>
              <m:r>
                <w:rPr>
                  <w:rFonts w:ascii="Cambria Math" w:hAnsi="Cambria Math" w:cs="Arial"/>
                  <w:color w:val="1A1A1A"/>
                  <w:sz w:val="22"/>
                  <w:szCs w:val="22"/>
                  <w:lang w:val="en-GB"/>
                </w:rPr>
                <m:t>1</m:t>
              </m:r>
            </m:num>
            <m:den>
              <m:r>
                <w:rPr>
                  <w:rFonts w:ascii="Cambria Math" w:hAnsi="Cambria Math" w:cs="Arial"/>
                  <w:color w:val="1A1A1A"/>
                  <w:sz w:val="22"/>
                  <w:szCs w:val="22"/>
                  <w:lang w:val="en-GB"/>
                </w:rPr>
                <m:t>1+</m:t>
              </m:r>
              <m:sSup>
                <m:sSupPr>
                  <m:ctrlPr>
                    <w:rPr>
                      <w:rFonts w:ascii="Cambria Math" w:hAnsi="Cambria Math" w:cs="Arial"/>
                      <w:i/>
                      <w:color w:val="1A1A1A"/>
                      <w:sz w:val="22"/>
                      <w:szCs w:val="22"/>
                      <w:lang w:val="en-GB"/>
                    </w:rPr>
                  </m:ctrlPr>
                </m:sSupPr>
                <m:e>
                  <m:r>
                    <w:rPr>
                      <w:rFonts w:ascii="Cambria Math" w:hAnsi="Cambria Math" w:cs="Arial"/>
                      <w:color w:val="1A1A1A"/>
                      <w:sz w:val="22"/>
                      <w:szCs w:val="22"/>
                      <w:lang w:val="en-GB"/>
                    </w:rPr>
                    <m:t>e</m:t>
                  </m:r>
                </m:e>
                <m:sup>
                  <m:r>
                    <w:rPr>
                      <w:rFonts w:ascii="Cambria Math" w:hAnsi="Cambria Math" w:cs="Arial"/>
                      <w:color w:val="1A1A1A"/>
                      <w:sz w:val="22"/>
                      <w:szCs w:val="22"/>
                      <w:lang w:val="en-GB"/>
                    </w:rPr>
                    <m:t>-(</m:t>
                  </m:r>
                  <m:sSub>
                    <m:sSubPr>
                      <m:ctrlPr>
                        <w:rPr>
                          <w:rFonts w:ascii="Cambria Math" w:hAnsi="Cambria Math" w:cs="Arial"/>
                          <w:i/>
                          <w:color w:val="1A1A1A"/>
                          <w:sz w:val="22"/>
                          <w:szCs w:val="22"/>
                          <w:lang w:val="en-GB"/>
                        </w:rPr>
                      </m:ctrlPr>
                    </m:sSubPr>
                    <m:e>
                      <m:r>
                        <w:rPr>
                          <w:rFonts w:ascii="Cambria Math" w:hAnsi="Cambria Math" w:cs="Arial"/>
                          <w:color w:val="1A1A1A"/>
                          <w:sz w:val="22"/>
                          <w:szCs w:val="22"/>
                          <w:lang w:val="en-GB"/>
                        </w:rPr>
                        <m:t>β</m:t>
                      </m:r>
                    </m:e>
                    <m:sub>
                      <m:r>
                        <w:rPr>
                          <w:rFonts w:ascii="Cambria Math" w:hAnsi="Cambria Math" w:cs="Arial"/>
                          <w:color w:val="1A1A1A"/>
                          <w:sz w:val="22"/>
                          <w:szCs w:val="22"/>
                          <w:lang w:val="en-GB"/>
                        </w:rPr>
                        <m:t>0</m:t>
                      </m:r>
                    </m:sub>
                  </m:sSub>
                  <m:r>
                    <w:rPr>
                      <w:rFonts w:ascii="Cambria Math" w:hAnsi="Cambria Math" w:cs="Arial"/>
                      <w:color w:val="1A1A1A"/>
                      <w:sz w:val="22"/>
                      <w:szCs w:val="22"/>
                      <w:lang w:val="en-GB"/>
                    </w:rPr>
                    <m:t>+</m:t>
                  </m:r>
                  <m:sSub>
                    <m:sSubPr>
                      <m:ctrlPr>
                        <w:rPr>
                          <w:rFonts w:ascii="Cambria Math" w:hAnsi="Cambria Math" w:cs="Arial"/>
                          <w:i/>
                          <w:color w:val="1A1A1A"/>
                          <w:sz w:val="22"/>
                          <w:szCs w:val="22"/>
                          <w:lang w:val="en-GB"/>
                        </w:rPr>
                      </m:ctrlPr>
                    </m:sSubPr>
                    <m:e>
                      <m:r>
                        <w:rPr>
                          <w:rFonts w:ascii="Cambria Math" w:hAnsi="Cambria Math" w:cs="Arial"/>
                          <w:color w:val="1A1A1A"/>
                          <w:sz w:val="22"/>
                          <w:szCs w:val="22"/>
                          <w:lang w:val="en-GB"/>
                        </w:rPr>
                        <m:t>β</m:t>
                      </m:r>
                    </m:e>
                    <m:sub>
                      <m:r>
                        <w:rPr>
                          <w:rFonts w:ascii="Cambria Math" w:hAnsi="Cambria Math" w:cs="Arial"/>
                          <w:color w:val="1A1A1A"/>
                          <w:sz w:val="22"/>
                          <w:szCs w:val="22"/>
                          <w:lang w:val="en-GB"/>
                        </w:rPr>
                        <m:t>1</m:t>
                      </m:r>
                    </m:sub>
                  </m:sSub>
                  <m:sSub>
                    <m:sSubPr>
                      <m:ctrlPr>
                        <w:rPr>
                          <w:rFonts w:ascii="Cambria Math" w:hAnsi="Cambria Math" w:cs="Arial"/>
                          <w:i/>
                          <w:color w:val="1A1A1A"/>
                          <w:sz w:val="22"/>
                          <w:szCs w:val="22"/>
                          <w:lang w:val="en-GB"/>
                        </w:rPr>
                      </m:ctrlPr>
                    </m:sSubPr>
                    <m:e>
                      <m:r>
                        <w:rPr>
                          <w:rFonts w:ascii="Cambria Math" w:hAnsi="Cambria Math" w:cs="Arial"/>
                          <w:color w:val="1A1A1A"/>
                          <w:sz w:val="22"/>
                          <w:szCs w:val="22"/>
                          <w:lang w:val="en-GB"/>
                        </w:rPr>
                        <m:t>x</m:t>
                      </m:r>
                    </m:e>
                    <m:sub>
                      <m:r>
                        <w:rPr>
                          <w:rFonts w:ascii="Cambria Math" w:hAnsi="Cambria Math" w:cs="Arial"/>
                          <w:color w:val="1A1A1A"/>
                          <w:sz w:val="22"/>
                          <w:szCs w:val="22"/>
                          <w:lang w:val="en-GB"/>
                        </w:rPr>
                        <m:t>1</m:t>
                      </m:r>
                    </m:sub>
                  </m:sSub>
                  <m:r>
                    <w:rPr>
                      <w:rFonts w:ascii="Cambria Math" w:hAnsi="Cambria Math" w:cs="Arial"/>
                      <w:color w:val="1A1A1A"/>
                      <w:sz w:val="22"/>
                      <w:szCs w:val="22"/>
                      <w:lang w:val="en-GB"/>
                    </w:rPr>
                    <m:t xml:space="preserve">+…+ </m:t>
                  </m:r>
                  <m:sSub>
                    <m:sSubPr>
                      <m:ctrlPr>
                        <w:rPr>
                          <w:rFonts w:ascii="Cambria Math" w:hAnsi="Cambria Math" w:cs="Arial"/>
                          <w:i/>
                          <w:color w:val="1A1A1A"/>
                          <w:sz w:val="22"/>
                          <w:szCs w:val="22"/>
                          <w:lang w:val="en-GB"/>
                        </w:rPr>
                      </m:ctrlPr>
                    </m:sSubPr>
                    <m:e>
                      <m:r>
                        <w:rPr>
                          <w:rFonts w:ascii="Cambria Math" w:hAnsi="Cambria Math" w:cs="Arial"/>
                          <w:color w:val="1A1A1A"/>
                          <w:sz w:val="22"/>
                          <w:szCs w:val="22"/>
                          <w:lang w:val="en-GB"/>
                        </w:rPr>
                        <m:t>β</m:t>
                      </m:r>
                    </m:e>
                    <m:sub>
                      <m:r>
                        <w:rPr>
                          <w:rFonts w:ascii="Cambria Math" w:hAnsi="Cambria Math" w:cs="Arial"/>
                          <w:color w:val="1A1A1A"/>
                          <w:sz w:val="22"/>
                          <w:szCs w:val="22"/>
                          <w:lang w:val="en-GB"/>
                        </w:rPr>
                        <m:t>n</m:t>
                      </m:r>
                    </m:sub>
                  </m:sSub>
                  <m:sSub>
                    <m:sSubPr>
                      <m:ctrlPr>
                        <w:rPr>
                          <w:rFonts w:ascii="Cambria Math" w:hAnsi="Cambria Math" w:cs="Arial"/>
                          <w:i/>
                          <w:color w:val="1A1A1A"/>
                          <w:sz w:val="22"/>
                          <w:szCs w:val="22"/>
                          <w:lang w:val="en-GB"/>
                        </w:rPr>
                      </m:ctrlPr>
                    </m:sSubPr>
                    <m:e>
                      <m:r>
                        <w:rPr>
                          <w:rFonts w:ascii="Cambria Math" w:hAnsi="Cambria Math" w:cs="Arial"/>
                          <w:color w:val="1A1A1A"/>
                          <w:sz w:val="22"/>
                          <w:szCs w:val="22"/>
                          <w:lang w:val="en-GB"/>
                        </w:rPr>
                        <m:t>x</m:t>
                      </m:r>
                    </m:e>
                    <m:sub>
                      <m:r>
                        <w:rPr>
                          <w:rFonts w:ascii="Cambria Math" w:hAnsi="Cambria Math" w:cs="Arial"/>
                          <w:color w:val="1A1A1A"/>
                          <w:sz w:val="22"/>
                          <w:szCs w:val="22"/>
                          <w:lang w:val="en-GB"/>
                        </w:rPr>
                        <m:t>n</m:t>
                      </m:r>
                    </m:sub>
                  </m:sSub>
                  <m:r>
                    <w:rPr>
                      <w:rFonts w:ascii="Cambria Math" w:hAnsi="Cambria Math" w:cs="Arial"/>
                      <w:color w:val="1A1A1A"/>
                      <w:sz w:val="22"/>
                      <w:szCs w:val="22"/>
                      <w:lang w:val="en-GB"/>
                    </w:rPr>
                    <m:t>)</m:t>
                  </m:r>
                </m:sup>
              </m:sSup>
            </m:den>
          </m:f>
        </m:oMath>
      </m:oMathPara>
    </w:p>
    <w:p w14:paraId="6F591C09" w14:textId="77777777" w:rsidR="00C33EAA" w:rsidRPr="00945C03" w:rsidRDefault="00C33EAA" w:rsidP="00C33EAA">
      <w:pPr>
        <w:widowControl w:val="0"/>
        <w:autoSpaceDE w:val="0"/>
        <w:autoSpaceDN w:val="0"/>
        <w:adjustRightInd w:val="0"/>
        <w:spacing w:line="360" w:lineRule="auto"/>
        <w:jc w:val="both"/>
        <w:rPr>
          <w:rFonts w:ascii="Calibri" w:hAnsi="Calibri" w:cs="Arial"/>
          <w:color w:val="1A1A1A"/>
          <w:sz w:val="22"/>
          <w:szCs w:val="22"/>
          <w:lang w:val="en-GB"/>
        </w:rPr>
      </w:pPr>
    </w:p>
    <w:p w14:paraId="48957D9B" w14:textId="77777777" w:rsidR="00C33EAA" w:rsidRPr="00945C03" w:rsidRDefault="00C33EAA" w:rsidP="00C33EAA">
      <w:pPr>
        <w:widowControl w:val="0"/>
        <w:autoSpaceDE w:val="0"/>
        <w:autoSpaceDN w:val="0"/>
        <w:adjustRightInd w:val="0"/>
        <w:spacing w:line="360" w:lineRule="auto"/>
        <w:jc w:val="both"/>
        <w:rPr>
          <w:rFonts w:ascii="Calibri" w:hAnsi="Calibri" w:cs="Arial"/>
          <w:i/>
          <w:color w:val="1A1A1A"/>
          <w:sz w:val="22"/>
          <w:szCs w:val="22"/>
          <w:lang w:val="en-GB"/>
        </w:rPr>
      </w:pPr>
      <w:r w:rsidRPr="00945C03">
        <w:rPr>
          <w:rFonts w:ascii="Calibri" w:hAnsi="Calibri" w:cs="Arial"/>
          <w:color w:val="1A1A1A"/>
          <w:sz w:val="22"/>
          <w:szCs w:val="22"/>
          <w:lang w:val="en-GB"/>
        </w:rPr>
        <w:t>Where F(x) denotes the predicted probability (black lines in the following figures) for developing a particular symptom, β</w:t>
      </w:r>
      <w:r w:rsidRPr="00945C03">
        <w:rPr>
          <w:rFonts w:ascii="Calibri" w:hAnsi="Calibri" w:cs="Arial"/>
          <w:color w:val="1A1A1A"/>
          <w:sz w:val="22"/>
          <w:szCs w:val="22"/>
          <w:vertAlign w:val="subscript"/>
          <w:lang w:val="en-GB"/>
        </w:rPr>
        <w:t>0</w:t>
      </w:r>
      <w:r w:rsidRPr="00945C03">
        <w:rPr>
          <w:rFonts w:ascii="Calibri" w:hAnsi="Calibri" w:cs="Arial"/>
          <w:color w:val="1A1A1A"/>
          <w:sz w:val="22"/>
          <w:szCs w:val="22"/>
          <w:lang w:val="en-GB"/>
        </w:rPr>
        <w:t xml:space="preserve"> is the intercept of the logistic regression, β</w:t>
      </w:r>
      <w:r w:rsidRPr="00945C03">
        <w:rPr>
          <w:rFonts w:ascii="Calibri" w:hAnsi="Calibri" w:cs="Arial"/>
          <w:color w:val="1A1A1A"/>
          <w:sz w:val="22"/>
          <w:szCs w:val="22"/>
          <w:vertAlign w:val="subscript"/>
          <w:lang w:val="en-GB"/>
        </w:rPr>
        <w:t>1</w:t>
      </w:r>
      <w:r w:rsidRPr="00945C03">
        <w:rPr>
          <w:rFonts w:ascii="Calibri" w:hAnsi="Calibri" w:cs="Arial"/>
          <w:color w:val="1A1A1A"/>
          <w:sz w:val="22"/>
          <w:szCs w:val="22"/>
          <w:lang w:val="en-GB"/>
        </w:rPr>
        <w:t xml:space="preserve"> is the coefficient for metric x</w:t>
      </w:r>
      <w:r w:rsidRPr="00945C03">
        <w:rPr>
          <w:rFonts w:ascii="Calibri" w:hAnsi="Calibri" w:cs="Arial"/>
          <w:color w:val="1A1A1A"/>
          <w:sz w:val="22"/>
          <w:szCs w:val="22"/>
          <w:vertAlign w:val="subscript"/>
          <w:lang w:val="en-GB"/>
        </w:rPr>
        <w:t>1</w:t>
      </w:r>
      <w:r w:rsidRPr="00945C03">
        <w:rPr>
          <w:rFonts w:ascii="Calibri" w:hAnsi="Calibri" w:cs="Arial"/>
          <w:color w:val="1A1A1A"/>
          <w:sz w:val="22"/>
          <w:szCs w:val="22"/>
          <w:lang w:val="en-GB"/>
        </w:rPr>
        <w:t xml:space="preserve">, etc. The cut point responds to the probability of false negative rate at the </w:t>
      </w:r>
      <w:proofErr w:type="spellStart"/>
      <w:r w:rsidRPr="00945C03">
        <w:rPr>
          <w:rFonts w:ascii="Calibri" w:hAnsi="Calibri" w:cs="Arial"/>
          <w:color w:val="1A1A1A"/>
          <w:sz w:val="22"/>
          <w:szCs w:val="22"/>
          <w:lang w:val="en-GB"/>
        </w:rPr>
        <w:t>Youden’s</w:t>
      </w:r>
      <w:proofErr w:type="spellEnd"/>
      <w:r w:rsidRPr="00945C03">
        <w:rPr>
          <w:rFonts w:ascii="Calibri" w:hAnsi="Calibri" w:cs="Arial"/>
          <w:color w:val="1A1A1A"/>
          <w:sz w:val="22"/>
          <w:szCs w:val="22"/>
          <w:lang w:val="en-GB"/>
        </w:rPr>
        <w:t xml:space="preserve"> Index of the ROC for the metrics at each model.</w:t>
      </w:r>
    </w:p>
    <w:p w14:paraId="2A00725C" w14:textId="77777777" w:rsidR="00C33EAA" w:rsidRPr="00945C03" w:rsidRDefault="00C33EAA" w:rsidP="00C33EAA">
      <w:pPr>
        <w:widowControl w:val="0"/>
        <w:autoSpaceDE w:val="0"/>
        <w:autoSpaceDN w:val="0"/>
        <w:adjustRightInd w:val="0"/>
        <w:spacing w:line="360" w:lineRule="auto"/>
        <w:rPr>
          <w:rFonts w:ascii="Calibri" w:hAnsi="Calibri" w:cs="Arial"/>
          <w:i/>
          <w:color w:val="1A1A1A"/>
          <w:sz w:val="22"/>
          <w:szCs w:val="22"/>
          <w:lang w:val="en-GB"/>
        </w:rPr>
      </w:pPr>
    </w:p>
    <w:tbl>
      <w:tblPr>
        <w:tblStyle w:val="LightShading"/>
        <w:tblW w:w="9122" w:type="dxa"/>
        <w:jc w:val="center"/>
        <w:tblLook w:val="04A0" w:firstRow="1" w:lastRow="0" w:firstColumn="1" w:lastColumn="0" w:noHBand="0" w:noVBand="1"/>
      </w:tblPr>
      <w:tblGrid>
        <w:gridCol w:w="1362"/>
        <w:gridCol w:w="1204"/>
        <w:gridCol w:w="823"/>
        <w:gridCol w:w="1120"/>
        <w:gridCol w:w="2331"/>
        <w:gridCol w:w="604"/>
        <w:gridCol w:w="839"/>
        <w:gridCol w:w="839"/>
      </w:tblGrid>
      <w:tr w:rsidR="00C33EAA" w:rsidRPr="00945C03" w14:paraId="172E63E7" w14:textId="77777777" w:rsidTr="000D12C7">
        <w:trPr>
          <w:cnfStyle w:val="100000000000" w:firstRow="1" w:lastRow="0" w:firstColumn="0" w:lastColumn="0" w:oddVBand="0" w:evenVBand="0" w:oddHBand="0" w:evenHBand="0" w:firstRowFirstColumn="0" w:firstRowLastColumn="0" w:lastRowFirstColumn="0" w:lastRowLastColumn="0"/>
          <w:trHeight w:val="169"/>
          <w:jc w:val="center"/>
        </w:trPr>
        <w:tc>
          <w:tcPr>
            <w:cnfStyle w:val="001000000000" w:firstRow="0" w:lastRow="0" w:firstColumn="1" w:lastColumn="0" w:oddVBand="0" w:evenVBand="0" w:oddHBand="0" w:evenHBand="0" w:firstRowFirstColumn="0" w:firstRowLastColumn="0" w:lastRowFirstColumn="0" w:lastRowLastColumn="0"/>
            <w:tcW w:w="1362" w:type="dxa"/>
            <w:vAlign w:val="center"/>
          </w:tcPr>
          <w:p w14:paraId="6E2FFF19" w14:textId="77777777" w:rsidR="00C33EAA" w:rsidRPr="00945C03" w:rsidRDefault="00C33EAA" w:rsidP="000D12C7">
            <w:pPr>
              <w:jc w:val="center"/>
              <w:rPr>
                <w:rFonts w:ascii="Calibri" w:hAnsi="Calibri"/>
                <w:sz w:val="16"/>
                <w:szCs w:val="16"/>
                <w:lang w:val="en-GB"/>
              </w:rPr>
            </w:pPr>
            <w:r w:rsidRPr="00945C03">
              <w:rPr>
                <w:rFonts w:ascii="Calibri" w:hAnsi="Calibri"/>
                <w:sz w:val="16"/>
                <w:szCs w:val="16"/>
                <w:lang w:val="en-GB"/>
              </w:rPr>
              <w:t>Symptom</w:t>
            </w:r>
          </w:p>
        </w:tc>
        <w:tc>
          <w:tcPr>
            <w:tcW w:w="1204" w:type="dxa"/>
            <w:vAlign w:val="center"/>
          </w:tcPr>
          <w:p w14:paraId="425A4D74" w14:textId="77777777" w:rsidR="00C33EAA" w:rsidRPr="00945C03" w:rsidRDefault="00C33EAA" w:rsidP="000D12C7">
            <w:pPr>
              <w:jc w:val="center"/>
              <w:cnfStyle w:val="100000000000" w:firstRow="1" w:lastRow="0" w:firstColumn="0" w:lastColumn="0" w:oddVBand="0" w:evenVBand="0" w:oddHBand="0" w:evenHBand="0" w:firstRowFirstColumn="0" w:firstRowLastColumn="0" w:lastRowFirstColumn="0" w:lastRowLastColumn="0"/>
              <w:rPr>
                <w:rFonts w:ascii="Calibri" w:hAnsi="Calibri"/>
                <w:sz w:val="16"/>
                <w:szCs w:val="16"/>
                <w:lang w:val="en-GB"/>
              </w:rPr>
            </w:pPr>
            <w:r w:rsidRPr="00945C03">
              <w:rPr>
                <w:rFonts w:ascii="Calibri" w:hAnsi="Calibri"/>
                <w:sz w:val="16"/>
                <w:szCs w:val="16"/>
                <w:lang w:val="en-GB"/>
              </w:rPr>
              <w:t>Symptom</w:t>
            </w:r>
          </w:p>
          <w:p w14:paraId="1D5A4039" w14:textId="77777777" w:rsidR="00C33EAA" w:rsidRPr="00945C03" w:rsidRDefault="00C33EAA" w:rsidP="000D12C7">
            <w:pPr>
              <w:jc w:val="center"/>
              <w:cnfStyle w:val="100000000000" w:firstRow="1" w:lastRow="0" w:firstColumn="0" w:lastColumn="0" w:oddVBand="0" w:evenVBand="0" w:oddHBand="0" w:evenHBand="0" w:firstRowFirstColumn="0" w:firstRowLastColumn="0" w:lastRowFirstColumn="0" w:lastRowLastColumn="0"/>
              <w:rPr>
                <w:rFonts w:ascii="Calibri" w:hAnsi="Calibri"/>
                <w:sz w:val="16"/>
                <w:szCs w:val="16"/>
                <w:lang w:val="en-GB"/>
              </w:rPr>
            </w:pPr>
            <w:r w:rsidRPr="00945C03">
              <w:rPr>
                <w:rFonts w:ascii="Calibri" w:hAnsi="Calibri"/>
                <w:sz w:val="16"/>
                <w:szCs w:val="16"/>
                <w:lang w:val="en-GB"/>
              </w:rPr>
              <w:t>Domain (no)</w:t>
            </w:r>
          </w:p>
        </w:tc>
        <w:tc>
          <w:tcPr>
            <w:tcW w:w="823" w:type="dxa"/>
            <w:vAlign w:val="center"/>
          </w:tcPr>
          <w:p w14:paraId="2A5E7F75" w14:textId="77777777" w:rsidR="00C33EAA" w:rsidRPr="00945C03" w:rsidRDefault="00C33EAA" w:rsidP="000D12C7">
            <w:pPr>
              <w:jc w:val="center"/>
              <w:cnfStyle w:val="100000000000" w:firstRow="1" w:lastRow="0" w:firstColumn="0" w:lastColumn="0" w:oddVBand="0" w:evenVBand="0" w:oddHBand="0" w:evenHBand="0" w:firstRowFirstColumn="0" w:firstRowLastColumn="0" w:lastRowFirstColumn="0" w:lastRowLastColumn="0"/>
              <w:rPr>
                <w:rFonts w:ascii="Calibri" w:hAnsi="Calibri"/>
                <w:sz w:val="16"/>
                <w:szCs w:val="16"/>
                <w:lang w:val="en-GB"/>
              </w:rPr>
            </w:pPr>
            <w:r w:rsidRPr="00945C03">
              <w:rPr>
                <w:rFonts w:ascii="Calibri" w:hAnsi="Calibri"/>
                <w:sz w:val="16"/>
                <w:szCs w:val="16"/>
                <w:lang w:val="en-GB"/>
              </w:rPr>
              <w:t>Question ID</w:t>
            </w:r>
          </w:p>
        </w:tc>
        <w:tc>
          <w:tcPr>
            <w:tcW w:w="1120" w:type="dxa"/>
            <w:vAlign w:val="center"/>
          </w:tcPr>
          <w:p w14:paraId="064C808D" w14:textId="77777777" w:rsidR="00C33EAA" w:rsidRPr="00945C03" w:rsidRDefault="00C33EAA" w:rsidP="000D12C7">
            <w:pPr>
              <w:jc w:val="center"/>
              <w:cnfStyle w:val="100000000000" w:firstRow="1" w:lastRow="0" w:firstColumn="0" w:lastColumn="0" w:oddVBand="0" w:evenVBand="0" w:oddHBand="0" w:evenHBand="0" w:firstRowFirstColumn="0" w:firstRowLastColumn="0" w:lastRowFirstColumn="0" w:lastRowLastColumn="0"/>
              <w:rPr>
                <w:rFonts w:ascii="Calibri" w:hAnsi="Calibri"/>
                <w:sz w:val="16"/>
                <w:szCs w:val="16"/>
                <w:lang w:val="en-GB"/>
              </w:rPr>
            </w:pPr>
            <w:r w:rsidRPr="00945C03">
              <w:rPr>
                <w:rFonts w:ascii="Calibri" w:hAnsi="Calibri"/>
                <w:sz w:val="16"/>
                <w:szCs w:val="16"/>
                <w:lang w:val="en-GB"/>
              </w:rPr>
              <w:t>Prevalence</w:t>
            </w:r>
          </w:p>
          <w:p w14:paraId="3FEC5AEB" w14:textId="77777777" w:rsidR="00C33EAA" w:rsidRPr="00945C03" w:rsidRDefault="00C33EAA" w:rsidP="000D12C7">
            <w:pPr>
              <w:jc w:val="center"/>
              <w:cnfStyle w:val="100000000000" w:firstRow="1" w:lastRow="0" w:firstColumn="0" w:lastColumn="0" w:oddVBand="0" w:evenVBand="0" w:oddHBand="0" w:evenHBand="0" w:firstRowFirstColumn="0" w:firstRowLastColumn="0" w:lastRowFirstColumn="0" w:lastRowLastColumn="0"/>
              <w:rPr>
                <w:rFonts w:ascii="Calibri" w:hAnsi="Calibri"/>
                <w:sz w:val="16"/>
                <w:szCs w:val="16"/>
                <w:lang w:val="en-GB"/>
              </w:rPr>
            </w:pPr>
            <w:r w:rsidRPr="00945C03">
              <w:rPr>
                <w:rFonts w:ascii="Calibri" w:hAnsi="Calibri"/>
                <w:sz w:val="16"/>
                <w:szCs w:val="16"/>
                <w:lang w:val="en-GB"/>
              </w:rPr>
              <w:t>(N)</w:t>
            </w:r>
          </w:p>
        </w:tc>
        <w:tc>
          <w:tcPr>
            <w:tcW w:w="2331" w:type="dxa"/>
            <w:vAlign w:val="center"/>
          </w:tcPr>
          <w:p w14:paraId="6968BDF7" w14:textId="77777777" w:rsidR="00C33EAA" w:rsidRPr="00945C03" w:rsidRDefault="00C33EAA" w:rsidP="000D12C7">
            <w:pPr>
              <w:jc w:val="center"/>
              <w:cnfStyle w:val="100000000000" w:firstRow="1" w:lastRow="0" w:firstColumn="0" w:lastColumn="0" w:oddVBand="0" w:evenVBand="0" w:oddHBand="0" w:evenHBand="0" w:firstRowFirstColumn="0" w:firstRowLastColumn="0" w:lastRowFirstColumn="0" w:lastRowLastColumn="0"/>
              <w:rPr>
                <w:rFonts w:ascii="Calibri" w:hAnsi="Calibri"/>
                <w:sz w:val="16"/>
                <w:szCs w:val="16"/>
                <w:lang w:val="en-GB"/>
              </w:rPr>
            </w:pPr>
            <w:r w:rsidRPr="00945C03">
              <w:rPr>
                <w:rFonts w:ascii="Calibri" w:hAnsi="Calibri"/>
                <w:sz w:val="16"/>
                <w:szCs w:val="16"/>
                <w:lang w:val="en-GB"/>
              </w:rPr>
              <w:t>Metric</w:t>
            </w:r>
          </w:p>
        </w:tc>
        <w:tc>
          <w:tcPr>
            <w:tcW w:w="604" w:type="dxa"/>
            <w:vAlign w:val="center"/>
          </w:tcPr>
          <w:p w14:paraId="724C8957" w14:textId="77777777" w:rsidR="00C33EAA" w:rsidRPr="00945C03" w:rsidRDefault="00C33EAA" w:rsidP="000D12C7">
            <w:pPr>
              <w:jc w:val="center"/>
              <w:cnfStyle w:val="100000000000" w:firstRow="1" w:lastRow="0" w:firstColumn="0" w:lastColumn="0" w:oddVBand="0" w:evenVBand="0" w:oddHBand="0" w:evenHBand="0" w:firstRowFirstColumn="0" w:firstRowLastColumn="0" w:lastRowFirstColumn="0" w:lastRowLastColumn="0"/>
              <w:rPr>
                <w:rFonts w:ascii="Calibri" w:hAnsi="Calibri"/>
                <w:sz w:val="16"/>
                <w:szCs w:val="16"/>
                <w:lang w:val="en-GB"/>
              </w:rPr>
            </w:pPr>
            <w:r w:rsidRPr="00945C03">
              <w:rPr>
                <w:rFonts w:ascii="Calibri" w:hAnsi="Calibri"/>
                <w:sz w:val="16"/>
                <w:szCs w:val="16"/>
                <w:lang w:val="en-GB"/>
              </w:rPr>
              <w:t>B0</w:t>
            </w:r>
          </w:p>
        </w:tc>
        <w:tc>
          <w:tcPr>
            <w:tcW w:w="839" w:type="dxa"/>
            <w:vAlign w:val="center"/>
          </w:tcPr>
          <w:p w14:paraId="7D3DBBEC" w14:textId="77777777" w:rsidR="00C33EAA" w:rsidRPr="00945C03" w:rsidRDefault="00C33EAA" w:rsidP="000D12C7">
            <w:pPr>
              <w:jc w:val="center"/>
              <w:cnfStyle w:val="100000000000" w:firstRow="1" w:lastRow="0" w:firstColumn="0" w:lastColumn="0" w:oddVBand="0" w:evenVBand="0" w:oddHBand="0" w:evenHBand="0" w:firstRowFirstColumn="0" w:firstRowLastColumn="0" w:lastRowFirstColumn="0" w:lastRowLastColumn="0"/>
              <w:rPr>
                <w:rFonts w:ascii="Calibri" w:hAnsi="Calibri"/>
                <w:sz w:val="16"/>
                <w:szCs w:val="16"/>
                <w:lang w:val="en-GB"/>
              </w:rPr>
            </w:pPr>
            <w:r w:rsidRPr="00945C03">
              <w:rPr>
                <w:rFonts w:ascii="Calibri" w:hAnsi="Calibri"/>
                <w:sz w:val="16"/>
                <w:szCs w:val="16"/>
                <w:lang w:val="en-GB"/>
              </w:rPr>
              <w:t>B1/B2</w:t>
            </w:r>
          </w:p>
        </w:tc>
        <w:tc>
          <w:tcPr>
            <w:tcW w:w="839" w:type="dxa"/>
            <w:vAlign w:val="center"/>
          </w:tcPr>
          <w:p w14:paraId="445F4D89" w14:textId="77777777" w:rsidR="00C33EAA" w:rsidRPr="00945C03" w:rsidRDefault="00C33EAA" w:rsidP="000D12C7">
            <w:pPr>
              <w:jc w:val="center"/>
              <w:cnfStyle w:val="100000000000" w:firstRow="1" w:lastRow="0" w:firstColumn="0" w:lastColumn="0" w:oddVBand="0" w:evenVBand="0" w:oddHBand="0" w:evenHBand="0" w:firstRowFirstColumn="0" w:firstRowLastColumn="0" w:lastRowFirstColumn="0" w:lastRowLastColumn="0"/>
              <w:rPr>
                <w:rFonts w:ascii="Calibri" w:hAnsi="Calibri"/>
                <w:sz w:val="16"/>
                <w:szCs w:val="16"/>
                <w:lang w:val="en-GB"/>
              </w:rPr>
            </w:pPr>
            <w:r w:rsidRPr="00945C03">
              <w:rPr>
                <w:rFonts w:ascii="Calibri" w:hAnsi="Calibri"/>
                <w:sz w:val="16"/>
                <w:szCs w:val="16"/>
                <w:lang w:val="en-GB"/>
              </w:rPr>
              <w:t>Cut Point</w:t>
            </w:r>
          </w:p>
        </w:tc>
      </w:tr>
      <w:tr w:rsidR="00C33EAA" w:rsidRPr="00945C03" w14:paraId="3B3F9A44" w14:textId="77777777" w:rsidTr="000D12C7">
        <w:trPr>
          <w:cnfStyle w:val="000000100000" w:firstRow="0" w:lastRow="0" w:firstColumn="0" w:lastColumn="0" w:oddVBand="0" w:evenVBand="0" w:oddHBand="1" w:evenHBand="0" w:firstRowFirstColumn="0" w:firstRowLastColumn="0" w:lastRowFirstColumn="0" w:lastRowLastColumn="0"/>
          <w:trHeight w:val="93"/>
          <w:jc w:val="center"/>
        </w:trPr>
        <w:tc>
          <w:tcPr>
            <w:cnfStyle w:val="001000000000" w:firstRow="0" w:lastRow="0" w:firstColumn="1" w:lastColumn="0" w:oddVBand="0" w:evenVBand="0" w:oddHBand="0" w:evenHBand="0" w:firstRowFirstColumn="0" w:firstRowLastColumn="0" w:lastRowFirstColumn="0" w:lastRowLastColumn="0"/>
            <w:tcW w:w="1362" w:type="dxa"/>
            <w:vMerge w:val="restart"/>
            <w:shd w:val="clear" w:color="auto" w:fill="BFBFBF" w:themeFill="background1" w:themeFillShade="BF"/>
            <w:vAlign w:val="center"/>
          </w:tcPr>
          <w:p w14:paraId="69BB544E" w14:textId="77777777" w:rsidR="00C33EAA" w:rsidRPr="00945C03" w:rsidRDefault="00C33EAA" w:rsidP="000D12C7">
            <w:pPr>
              <w:jc w:val="center"/>
              <w:rPr>
                <w:rFonts w:ascii="Calibri" w:hAnsi="Calibri"/>
                <w:sz w:val="16"/>
                <w:szCs w:val="16"/>
                <w:lang w:val="en-GB"/>
              </w:rPr>
            </w:pPr>
            <w:r w:rsidRPr="00945C03">
              <w:rPr>
                <w:rFonts w:ascii="Calibri" w:hAnsi="Calibri"/>
                <w:sz w:val="16"/>
                <w:szCs w:val="16"/>
                <w:lang w:val="en-GB"/>
              </w:rPr>
              <w:t>Time to defer</w:t>
            </w:r>
          </w:p>
          <w:p w14:paraId="529E27CD" w14:textId="77777777" w:rsidR="00C33EAA" w:rsidRPr="00945C03" w:rsidRDefault="00C33EAA" w:rsidP="000D12C7">
            <w:pPr>
              <w:jc w:val="center"/>
              <w:rPr>
                <w:rFonts w:ascii="Calibri" w:hAnsi="Calibri"/>
                <w:sz w:val="16"/>
                <w:szCs w:val="16"/>
                <w:lang w:val="en-GB"/>
              </w:rPr>
            </w:pPr>
            <w:r w:rsidRPr="00945C03">
              <w:rPr>
                <w:rFonts w:ascii="Calibri" w:hAnsi="Calibri"/>
                <w:sz w:val="16"/>
                <w:szCs w:val="16"/>
                <w:lang w:val="en-GB"/>
              </w:rPr>
              <w:t>defecation before</w:t>
            </w:r>
          </w:p>
          <w:p w14:paraId="1869B9CB" w14:textId="77777777" w:rsidR="00C33EAA" w:rsidRPr="00945C03" w:rsidRDefault="00C33EAA" w:rsidP="000D12C7">
            <w:pPr>
              <w:jc w:val="center"/>
              <w:rPr>
                <w:rFonts w:ascii="Calibri" w:hAnsi="Calibri"/>
                <w:sz w:val="16"/>
                <w:szCs w:val="16"/>
                <w:lang w:val="en-GB"/>
              </w:rPr>
            </w:pPr>
            <w:r w:rsidRPr="00945C03">
              <w:rPr>
                <w:rFonts w:ascii="Calibri" w:hAnsi="Calibri"/>
                <w:sz w:val="16"/>
                <w:szCs w:val="16"/>
                <w:lang w:val="en-GB"/>
              </w:rPr>
              <w:t>toilet visit</w:t>
            </w:r>
          </w:p>
        </w:tc>
        <w:tc>
          <w:tcPr>
            <w:tcW w:w="1204" w:type="dxa"/>
            <w:vMerge w:val="restart"/>
            <w:shd w:val="clear" w:color="auto" w:fill="BFBFBF" w:themeFill="background1" w:themeFillShade="BF"/>
            <w:vAlign w:val="center"/>
          </w:tcPr>
          <w:p w14:paraId="2B095DD0"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Calibri" w:hAnsi="Calibri"/>
                <w:b/>
                <w:sz w:val="16"/>
                <w:szCs w:val="16"/>
                <w:lang w:val="en-GB"/>
              </w:rPr>
            </w:pPr>
            <w:r w:rsidRPr="00945C03">
              <w:rPr>
                <w:rFonts w:ascii="Calibri" w:hAnsi="Calibri"/>
                <w:b/>
                <w:sz w:val="16"/>
                <w:szCs w:val="16"/>
                <w:lang w:val="en-GB"/>
              </w:rPr>
              <w:t>Defecation</w:t>
            </w:r>
          </w:p>
          <w:p w14:paraId="2160CFD4"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Calibri" w:hAnsi="Calibri"/>
                <w:b/>
                <w:sz w:val="16"/>
                <w:szCs w:val="16"/>
                <w:lang w:val="en-GB"/>
              </w:rPr>
            </w:pPr>
            <w:r w:rsidRPr="00945C03">
              <w:rPr>
                <w:rFonts w:ascii="Calibri" w:hAnsi="Calibri"/>
                <w:b/>
                <w:sz w:val="16"/>
                <w:szCs w:val="16"/>
                <w:lang w:val="en-GB"/>
              </w:rPr>
              <w:t>urgency (1)</w:t>
            </w:r>
          </w:p>
        </w:tc>
        <w:tc>
          <w:tcPr>
            <w:tcW w:w="823" w:type="dxa"/>
            <w:vMerge w:val="restart"/>
            <w:shd w:val="clear" w:color="auto" w:fill="BFBFBF" w:themeFill="background1" w:themeFillShade="BF"/>
            <w:vAlign w:val="center"/>
          </w:tcPr>
          <w:p w14:paraId="1A11B4A3"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Calibri" w:hAnsi="Calibri"/>
                <w:sz w:val="16"/>
                <w:szCs w:val="16"/>
                <w:lang w:val="en-GB"/>
              </w:rPr>
            </w:pPr>
            <w:r w:rsidRPr="00945C03">
              <w:rPr>
                <w:rFonts w:ascii="Calibri" w:hAnsi="Calibri"/>
                <w:sz w:val="16"/>
                <w:szCs w:val="16"/>
                <w:lang w:val="en-GB"/>
              </w:rPr>
              <w:t>Q7</w:t>
            </w:r>
          </w:p>
        </w:tc>
        <w:tc>
          <w:tcPr>
            <w:tcW w:w="1120" w:type="dxa"/>
            <w:vMerge w:val="restart"/>
            <w:shd w:val="clear" w:color="auto" w:fill="BFBFBF" w:themeFill="background1" w:themeFillShade="BF"/>
            <w:vAlign w:val="center"/>
          </w:tcPr>
          <w:p w14:paraId="344B82AB"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Calibri" w:hAnsi="Calibri"/>
                <w:sz w:val="16"/>
                <w:szCs w:val="16"/>
                <w:lang w:val="en-GB"/>
              </w:rPr>
            </w:pPr>
            <w:r w:rsidRPr="00945C03">
              <w:rPr>
                <w:rFonts w:ascii="Calibri" w:hAnsi="Calibri"/>
                <w:sz w:val="16"/>
                <w:szCs w:val="16"/>
                <w:lang w:val="en-GB"/>
              </w:rPr>
              <w:t>35% (75)</w:t>
            </w:r>
          </w:p>
        </w:tc>
        <w:tc>
          <w:tcPr>
            <w:tcW w:w="2331" w:type="dxa"/>
            <w:tcBorders>
              <w:bottom w:val="dotted" w:sz="4" w:space="0" w:color="auto"/>
            </w:tcBorders>
            <w:shd w:val="clear" w:color="auto" w:fill="BFBFBF" w:themeFill="background1" w:themeFillShade="BF"/>
            <w:vAlign w:val="center"/>
          </w:tcPr>
          <w:p w14:paraId="4FE0AF77"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sz w:val="16"/>
                <w:szCs w:val="16"/>
                <w:lang w:val="en-GB"/>
              </w:rPr>
              <w:t>--</w:t>
            </w:r>
          </w:p>
        </w:tc>
        <w:tc>
          <w:tcPr>
            <w:tcW w:w="604" w:type="dxa"/>
            <w:tcBorders>
              <w:bottom w:val="dotted" w:sz="4" w:space="0" w:color="auto"/>
            </w:tcBorders>
            <w:shd w:val="clear" w:color="auto" w:fill="BFBFBF" w:themeFill="background1" w:themeFillShade="BF"/>
            <w:vAlign w:val="center"/>
          </w:tcPr>
          <w:p w14:paraId="79B83DCC"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cs="Arial"/>
                <w:color w:val="1A1A1A"/>
                <w:sz w:val="16"/>
                <w:szCs w:val="16"/>
                <w:lang w:val="en-GB"/>
              </w:rPr>
              <w:t>--</w:t>
            </w:r>
          </w:p>
        </w:tc>
        <w:tc>
          <w:tcPr>
            <w:tcW w:w="839" w:type="dxa"/>
            <w:tcBorders>
              <w:bottom w:val="dotted" w:sz="4" w:space="0" w:color="auto"/>
            </w:tcBorders>
            <w:shd w:val="clear" w:color="auto" w:fill="BFBFBF" w:themeFill="background1" w:themeFillShade="BF"/>
            <w:vAlign w:val="center"/>
          </w:tcPr>
          <w:p w14:paraId="2C27A596"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cs="Arial"/>
                <w:color w:val="1A1A1A"/>
                <w:sz w:val="16"/>
                <w:szCs w:val="16"/>
                <w:lang w:val="en-GB"/>
              </w:rPr>
              <w:t>--</w:t>
            </w:r>
          </w:p>
        </w:tc>
        <w:tc>
          <w:tcPr>
            <w:tcW w:w="839" w:type="dxa"/>
            <w:tcBorders>
              <w:bottom w:val="dotted" w:sz="4" w:space="0" w:color="auto"/>
            </w:tcBorders>
            <w:shd w:val="clear" w:color="auto" w:fill="BFBFBF" w:themeFill="background1" w:themeFillShade="BF"/>
            <w:vAlign w:val="center"/>
          </w:tcPr>
          <w:p w14:paraId="08082351"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Arial"/>
                <w:color w:val="1A1A1A"/>
                <w:sz w:val="16"/>
                <w:szCs w:val="16"/>
                <w:lang w:val="en-GB"/>
              </w:rPr>
            </w:pPr>
            <w:r w:rsidRPr="00945C03">
              <w:rPr>
                <w:rFonts w:asciiTheme="majorHAnsi" w:hAnsiTheme="majorHAnsi" w:cs="Arial"/>
                <w:color w:val="1A1A1A"/>
                <w:sz w:val="16"/>
                <w:szCs w:val="16"/>
                <w:lang w:val="en-GB"/>
              </w:rPr>
              <w:t>--</w:t>
            </w:r>
          </w:p>
        </w:tc>
      </w:tr>
      <w:tr w:rsidR="00C33EAA" w:rsidRPr="00945C03" w14:paraId="6A3F90E9" w14:textId="77777777" w:rsidTr="000D12C7">
        <w:trPr>
          <w:trHeight w:val="422"/>
          <w:jc w:val="center"/>
        </w:trPr>
        <w:tc>
          <w:tcPr>
            <w:cnfStyle w:val="001000000000" w:firstRow="0" w:lastRow="0" w:firstColumn="1" w:lastColumn="0" w:oddVBand="0" w:evenVBand="0" w:oddHBand="0" w:evenHBand="0" w:firstRowFirstColumn="0" w:firstRowLastColumn="0" w:lastRowFirstColumn="0" w:lastRowLastColumn="0"/>
            <w:tcW w:w="1362" w:type="dxa"/>
            <w:vMerge/>
            <w:shd w:val="clear" w:color="auto" w:fill="BFBFBF" w:themeFill="background1" w:themeFillShade="BF"/>
            <w:vAlign w:val="center"/>
          </w:tcPr>
          <w:p w14:paraId="120DF341" w14:textId="77777777" w:rsidR="00C33EAA" w:rsidRPr="00945C03" w:rsidRDefault="00C33EAA" w:rsidP="000D12C7">
            <w:pPr>
              <w:jc w:val="center"/>
              <w:rPr>
                <w:rFonts w:ascii="Calibri" w:hAnsi="Calibri"/>
                <w:sz w:val="16"/>
                <w:szCs w:val="16"/>
                <w:lang w:val="en-GB"/>
              </w:rPr>
            </w:pPr>
          </w:p>
        </w:tc>
        <w:tc>
          <w:tcPr>
            <w:tcW w:w="1204" w:type="dxa"/>
            <w:vMerge/>
            <w:shd w:val="clear" w:color="auto" w:fill="BFBFBF" w:themeFill="background1" w:themeFillShade="BF"/>
            <w:vAlign w:val="center"/>
          </w:tcPr>
          <w:p w14:paraId="3C39C234"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Calibri" w:hAnsi="Calibri"/>
                <w:b/>
                <w:sz w:val="16"/>
                <w:szCs w:val="16"/>
                <w:lang w:val="en-GB"/>
              </w:rPr>
            </w:pPr>
          </w:p>
        </w:tc>
        <w:tc>
          <w:tcPr>
            <w:tcW w:w="823" w:type="dxa"/>
            <w:vMerge/>
            <w:shd w:val="clear" w:color="auto" w:fill="BFBFBF" w:themeFill="background1" w:themeFillShade="BF"/>
            <w:vAlign w:val="center"/>
          </w:tcPr>
          <w:p w14:paraId="0EDC2A92"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Calibri" w:hAnsi="Calibri"/>
                <w:sz w:val="16"/>
                <w:szCs w:val="16"/>
                <w:lang w:val="en-GB"/>
              </w:rPr>
            </w:pPr>
          </w:p>
        </w:tc>
        <w:tc>
          <w:tcPr>
            <w:tcW w:w="1120" w:type="dxa"/>
            <w:vMerge/>
            <w:shd w:val="clear" w:color="auto" w:fill="BFBFBF" w:themeFill="background1" w:themeFillShade="BF"/>
            <w:vAlign w:val="center"/>
          </w:tcPr>
          <w:p w14:paraId="2F59E92C"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Calibri" w:hAnsi="Calibri"/>
                <w:sz w:val="16"/>
                <w:szCs w:val="16"/>
                <w:lang w:val="en-GB"/>
              </w:rPr>
            </w:pPr>
          </w:p>
        </w:tc>
        <w:tc>
          <w:tcPr>
            <w:tcW w:w="2331" w:type="dxa"/>
            <w:tcBorders>
              <w:top w:val="dotted" w:sz="4" w:space="0" w:color="auto"/>
              <w:bottom w:val="dotted" w:sz="4" w:space="0" w:color="auto"/>
            </w:tcBorders>
            <w:shd w:val="clear" w:color="auto" w:fill="BFBFBF" w:themeFill="background1" w:themeFillShade="BF"/>
            <w:vAlign w:val="center"/>
          </w:tcPr>
          <w:p w14:paraId="2753176D"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sz w:val="16"/>
                <w:szCs w:val="16"/>
                <w:lang w:val="en-GB"/>
              </w:rPr>
              <w:t xml:space="preserve">Central Lateral 75 </w:t>
            </w:r>
            <w:proofErr w:type="spellStart"/>
            <w:r w:rsidRPr="00945C03">
              <w:rPr>
                <w:rFonts w:asciiTheme="majorHAnsi" w:hAnsiTheme="majorHAnsi"/>
                <w:sz w:val="16"/>
                <w:szCs w:val="16"/>
                <w:lang w:val="en-GB"/>
              </w:rPr>
              <w:t>Gy</w:t>
            </w:r>
            <w:proofErr w:type="spellEnd"/>
            <w:r w:rsidRPr="00945C03">
              <w:rPr>
                <w:rFonts w:asciiTheme="majorHAnsi" w:hAnsiTheme="majorHAnsi"/>
                <w:sz w:val="16"/>
                <w:szCs w:val="16"/>
                <w:lang w:val="en-GB"/>
              </w:rPr>
              <w:t xml:space="preserve"> Extent</w:t>
            </w:r>
          </w:p>
        </w:tc>
        <w:tc>
          <w:tcPr>
            <w:tcW w:w="604" w:type="dxa"/>
            <w:tcBorders>
              <w:top w:val="dotted" w:sz="4" w:space="0" w:color="auto"/>
              <w:bottom w:val="dotted" w:sz="4" w:space="0" w:color="auto"/>
            </w:tcBorders>
            <w:shd w:val="clear" w:color="auto" w:fill="BFBFBF" w:themeFill="background1" w:themeFillShade="BF"/>
            <w:vAlign w:val="center"/>
          </w:tcPr>
          <w:p w14:paraId="39B66D4A"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cs="Arial"/>
                <w:color w:val="1A1A1A"/>
                <w:sz w:val="16"/>
                <w:szCs w:val="16"/>
                <w:lang w:val="en-GB"/>
              </w:rPr>
              <w:t>-0.93</w:t>
            </w:r>
          </w:p>
        </w:tc>
        <w:tc>
          <w:tcPr>
            <w:tcW w:w="839" w:type="dxa"/>
            <w:tcBorders>
              <w:top w:val="dotted" w:sz="4" w:space="0" w:color="auto"/>
              <w:bottom w:val="dotted" w:sz="4" w:space="0" w:color="auto"/>
            </w:tcBorders>
            <w:shd w:val="clear" w:color="auto" w:fill="BFBFBF" w:themeFill="background1" w:themeFillShade="BF"/>
            <w:vAlign w:val="center"/>
          </w:tcPr>
          <w:p w14:paraId="268B8EAB"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cs="Arial"/>
                <w:color w:val="1A1A1A"/>
                <w:sz w:val="16"/>
                <w:szCs w:val="16"/>
                <w:lang w:val="en-GB"/>
              </w:rPr>
              <w:t>0.03</w:t>
            </w:r>
          </w:p>
        </w:tc>
        <w:tc>
          <w:tcPr>
            <w:tcW w:w="839" w:type="dxa"/>
            <w:tcBorders>
              <w:top w:val="dotted" w:sz="4" w:space="0" w:color="auto"/>
              <w:bottom w:val="dotted" w:sz="4" w:space="0" w:color="auto"/>
            </w:tcBorders>
            <w:shd w:val="clear" w:color="auto" w:fill="BFBFBF" w:themeFill="background1" w:themeFillShade="BF"/>
            <w:vAlign w:val="center"/>
          </w:tcPr>
          <w:p w14:paraId="52ED0758"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Arial"/>
                <w:color w:val="1A1A1A"/>
                <w:sz w:val="16"/>
                <w:szCs w:val="16"/>
                <w:lang w:val="en-GB"/>
              </w:rPr>
            </w:pPr>
            <w:r w:rsidRPr="00945C03">
              <w:rPr>
                <w:rFonts w:asciiTheme="majorHAnsi" w:hAnsiTheme="majorHAnsi" w:cs="Arial"/>
                <w:color w:val="1A1A1A"/>
                <w:sz w:val="16"/>
                <w:szCs w:val="16"/>
                <w:lang w:val="en-GB"/>
              </w:rPr>
              <w:t>15%</w:t>
            </w:r>
          </w:p>
        </w:tc>
      </w:tr>
      <w:tr w:rsidR="00C33EAA" w:rsidRPr="00945C03" w14:paraId="1E045D1B" w14:textId="77777777" w:rsidTr="000D12C7">
        <w:trPr>
          <w:cnfStyle w:val="000000100000" w:firstRow="0" w:lastRow="0" w:firstColumn="0" w:lastColumn="0" w:oddVBand="0" w:evenVBand="0" w:oddHBand="1" w:evenHBand="0" w:firstRowFirstColumn="0" w:firstRowLastColumn="0" w:lastRowFirstColumn="0" w:lastRowLastColumn="0"/>
          <w:trHeight w:val="93"/>
          <w:jc w:val="center"/>
        </w:trPr>
        <w:tc>
          <w:tcPr>
            <w:cnfStyle w:val="001000000000" w:firstRow="0" w:lastRow="0" w:firstColumn="1" w:lastColumn="0" w:oddVBand="0" w:evenVBand="0" w:oddHBand="0" w:evenHBand="0" w:firstRowFirstColumn="0" w:firstRowLastColumn="0" w:lastRowFirstColumn="0" w:lastRowLastColumn="0"/>
            <w:tcW w:w="1362" w:type="dxa"/>
            <w:vMerge/>
            <w:shd w:val="clear" w:color="auto" w:fill="BFBFBF" w:themeFill="background1" w:themeFillShade="BF"/>
            <w:vAlign w:val="center"/>
          </w:tcPr>
          <w:p w14:paraId="23A72199" w14:textId="77777777" w:rsidR="00C33EAA" w:rsidRPr="00945C03" w:rsidRDefault="00C33EAA" w:rsidP="000D12C7">
            <w:pPr>
              <w:jc w:val="center"/>
              <w:rPr>
                <w:rFonts w:ascii="Calibri" w:hAnsi="Calibri"/>
                <w:sz w:val="16"/>
                <w:szCs w:val="16"/>
                <w:lang w:val="en-GB"/>
              </w:rPr>
            </w:pPr>
          </w:p>
        </w:tc>
        <w:tc>
          <w:tcPr>
            <w:tcW w:w="1204" w:type="dxa"/>
            <w:vMerge/>
            <w:shd w:val="clear" w:color="auto" w:fill="BFBFBF" w:themeFill="background1" w:themeFillShade="BF"/>
            <w:vAlign w:val="center"/>
          </w:tcPr>
          <w:p w14:paraId="5DC0B416"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Calibri" w:hAnsi="Calibri"/>
                <w:b/>
                <w:sz w:val="16"/>
                <w:szCs w:val="16"/>
                <w:lang w:val="en-GB"/>
              </w:rPr>
            </w:pPr>
          </w:p>
        </w:tc>
        <w:tc>
          <w:tcPr>
            <w:tcW w:w="823" w:type="dxa"/>
            <w:vMerge/>
            <w:shd w:val="clear" w:color="auto" w:fill="BFBFBF" w:themeFill="background1" w:themeFillShade="BF"/>
            <w:vAlign w:val="center"/>
          </w:tcPr>
          <w:p w14:paraId="44C99119"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Calibri" w:hAnsi="Calibri"/>
                <w:sz w:val="16"/>
                <w:szCs w:val="16"/>
                <w:lang w:val="en-GB"/>
              </w:rPr>
            </w:pPr>
          </w:p>
        </w:tc>
        <w:tc>
          <w:tcPr>
            <w:tcW w:w="1120" w:type="dxa"/>
            <w:vMerge/>
            <w:shd w:val="clear" w:color="auto" w:fill="BFBFBF" w:themeFill="background1" w:themeFillShade="BF"/>
            <w:vAlign w:val="center"/>
          </w:tcPr>
          <w:p w14:paraId="03D05583"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Calibri" w:hAnsi="Calibri"/>
                <w:sz w:val="16"/>
                <w:szCs w:val="16"/>
                <w:lang w:val="en-GB"/>
              </w:rPr>
            </w:pPr>
          </w:p>
        </w:tc>
        <w:tc>
          <w:tcPr>
            <w:tcW w:w="2331" w:type="dxa"/>
            <w:tcBorders>
              <w:top w:val="dotted" w:sz="4" w:space="0" w:color="auto"/>
              <w:bottom w:val="dotted" w:sz="4" w:space="0" w:color="auto"/>
            </w:tcBorders>
            <w:shd w:val="clear" w:color="auto" w:fill="BFBFBF" w:themeFill="background1" w:themeFillShade="BF"/>
            <w:vAlign w:val="center"/>
          </w:tcPr>
          <w:p w14:paraId="6A6D2581"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sz w:val="16"/>
                <w:szCs w:val="16"/>
                <w:lang w:val="en-GB"/>
              </w:rPr>
              <w:t>--</w:t>
            </w:r>
          </w:p>
        </w:tc>
        <w:tc>
          <w:tcPr>
            <w:tcW w:w="604" w:type="dxa"/>
            <w:tcBorders>
              <w:top w:val="dotted" w:sz="4" w:space="0" w:color="auto"/>
              <w:bottom w:val="dotted" w:sz="4" w:space="0" w:color="auto"/>
            </w:tcBorders>
            <w:shd w:val="clear" w:color="auto" w:fill="BFBFBF" w:themeFill="background1" w:themeFillShade="BF"/>
            <w:vAlign w:val="center"/>
          </w:tcPr>
          <w:p w14:paraId="7844B86D"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Arial"/>
                <w:color w:val="1A1A1A"/>
                <w:sz w:val="16"/>
                <w:szCs w:val="16"/>
                <w:lang w:val="en-GB"/>
              </w:rPr>
            </w:pPr>
            <w:r w:rsidRPr="00945C03">
              <w:rPr>
                <w:rFonts w:asciiTheme="majorHAnsi" w:hAnsiTheme="majorHAnsi" w:cs="Arial"/>
                <w:color w:val="1A1A1A"/>
                <w:sz w:val="16"/>
                <w:szCs w:val="16"/>
                <w:lang w:val="en-GB"/>
              </w:rPr>
              <w:t>--</w:t>
            </w:r>
          </w:p>
        </w:tc>
        <w:tc>
          <w:tcPr>
            <w:tcW w:w="839" w:type="dxa"/>
            <w:tcBorders>
              <w:top w:val="dotted" w:sz="4" w:space="0" w:color="auto"/>
              <w:bottom w:val="dotted" w:sz="4" w:space="0" w:color="auto"/>
            </w:tcBorders>
            <w:shd w:val="clear" w:color="auto" w:fill="BFBFBF" w:themeFill="background1" w:themeFillShade="BF"/>
            <w:vAlign w:val="center"/>
          </w:tcPr>
          <w:p w14:paraId="7F642362"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Arial"/>
                <w:color w:val="1A1A1A"/>
                <w:sz w:val="16"/>
                <w:szCs w:val="16"/>
                <w:lang w:val="en-GB"/>
              </w:rPr>
            </w:pPr>
            <w:r w:rsidRPr="00945C03">
              <w:rPr>
                <w:rFonts w:asciiTheme="majorHAnsi" w:hAnsiTheme="majorHAnsi" w:cs="Arial"/>
                <w:color w:val="1A1A1A"/>
                <w:sz w:val="16"/>
                <w:szCs w:val="16"/>
                <w:lang w:val="en-GB"/>
              </w:rPr>
              <w:t>--</w:t>
            </w:r>
          </w:p>
        </w:tc>
        <w:tc>
          <w:tcPr>
            <w:tcW w:w="839" w:type="dxa"/>
            <w:tcBorders>
              <w:top w:val="dotted" w:sz="4" w:space="0" w:color="auto"/>
              <w:bottom w:val="dotted" w:sz="4" w:space="0" w:color="auto"/>
            </w:tcBorders>
            <w:shd w:val="clear" w:color="auto" w:fill="BFBFBF" w:themeFill="background1" w:themeFillShade="BF"/>
            <w:vAlign w:val="center"/>
          </w:tcPr>
          <w:p w14:paraId="3FAE551F"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Arial"/>
                <w:color w:val="1A1A1A"/>
                <w:sz w:val="16"/>
                <w:szCs w:val="16"/>
                <w:lang w:val="en-GB"/>
              </w:rPr>
            </w:pPr>
            <w:r w:rsidRPr="00945C03">
              <w:rPr>
                <w:rFonts w:asciiTheme="majorHAnsi" w:hAnsiTheme="majorHAnsi" w:cs="Arial"/>
                <w:color w:val="1A1A1A"/>
                <w:sz w:val="16"/>
                <w:szCs w:val="16"/>
                <w:lang w:val="en-GB"/>
              </w:rPr>
              <w:t>--</w:t>
            </w:r>
          </w:p>
        </w:tc>
      </w:tr>
      <w:tr w:rsidR="00C33EAA" w:rsidRPr="00945C03" w14:paraId="41DD283F" w14:textId="77777777" w:rsidTr="000D12C7">
        <w:trPr>
          <w:trHeight w:val="93"/>
          <w:jc w:val="center"/>
        </w:trPr>
        <w:tc>
          <w:tcPr>
            <w:cnfStyle w:val="001000000000" w:firstRow="0" w:lastRow="0" w:firstColumn="1" w:lastColumn="0" w:oddVBand="0" w:evenVBand="0" w:oddHBand="0" w:evenHBand="0" w:firstRowFirstColumn="0" w:firstRowLastColumn="0" w:lastRowFirstColumn="0" w:lastRowLastColumn="0"/>
            <w:tcW w:w="1362" w:type="dxa"/>
            <w:vMerge/>
            <w:tcBorders>
              <w:bottom w:val="single" w:sz="2" w:space="0" w:color="auto"/>
            </w:tcBorders>
            <w:shd w:val="clear" w:color="auto" w:fill="BFBFBF" w:themeFill="background1" w:themeFillShade="BF"/>
            <w:vAlign w:val="center"/>
          </w:tcPr>
          <w:p w14:paraId="28749C4B" w14:textId="77777777" w:rsidR="00C33EAA" w:rsidRPr="00945C03" w:rsidRDefault="00C33EAA" w:rsidP="000D12C7">
            <w:pPr>
              <w:jc w:val="center"/>
              <w:rPr>
                <w:rFonts w:ascii="Calibri" w:hAnsi="Calibri"/>
                <w:sz w:val="16"/>
                <w:szCs w:val="16"/>
                <w:lang w:val="en-GB"/>
              </w:rPr>
            </w:pPr>
          </w:p>
        </w:tc>
        <w:tc>
          <w:tcPr>
            <w:tcW w:w="1204" w:type="dxa"/>
            <w:vMerge/>
            <w:tcBorders>
              <w:bottom w:val="single" w:sz="2" w:space="0" w:color="auto"/>
            </w:tcBorders>
            <w:shd w:val="clear" w:color="auto" w:fill="BFBFBF" w:themeFill="background1" w:themeFillShade="BF"/>
            <w:vAlign w:val="center"/>
          </w:tcPr>
          <w:p w14:paraId="1C9CA7AA"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Calibri" w:hAnsi="Calibri"/>
                <w:b/>
                <w:sz w:val="16"/>
                <w:szCs w:val="16"/>
                <w:lang w:val="en-GB"/>
              </w:rPr>
            </w:pPr>
          </w:p>
        </w:tc>
        <w:tc>
          <w:tcPr>
            <w:tcW w:w="823" w:type="dxa"/>
            <w:vMerge/>
            <w:tcBorders>
              <w:bottom w:val="single" w:sz="2" w:space="0" w:color="auto"/>
            </w:tcBorders>
            <w:shd w:val="clear" w:color="auto" w:fill="BFBFBF" w:themeFill="background1" w:themeFillShade="BF"/>
            <w:vAlign w:val="center"/>
          </w:tcPr>
          <w:p w14:paraId="40D8E3FF"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Calibri" w:hAnsi="Calibri"/>
                <w:sz w:val="16"/>
                <w:szCs w:val="16"/>
                <w:lang w:val="en-GB"/>
              </w:rPr>
            </w:pPr>
          </w:p>
        </w:tc>
        <w:tc>
          <w:tcPr>
            <w:tcW w:w="1120" w:type="dxa"/>
            <w:vMerge/>
            <w:tcBorders>
              <w:bottom w:val="single" w:sz="2" w:space="0" w:color="auto"/>
            </w:tcBorders>
            <w:shd w:val="clear" w:color="auto" w:fill="BFBFBF" w:themeFill="background1" w:themeFillShade="BF"/>
            <w:vAlign w:val="center"/>
          </w:tcPr>
          <w:p w14:paraId="5BAF932A"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Calibri" w:hAnsi="Calibri"/>
                <w:sz w:val="16"/>
                <w:szCs w:val="16"/>
                <w:lang w:val="en-GB"/>
              </w:rPr>
            </w:pPr>
          </w:p>
        </w:tc>
        <w:tc>
          <w:tcPr>
            <w:tcW w:w="2331" w:type="dxa"/>
            <w:tcBorders>
              <w:top w:val="dotted" w:sz="4" w:space="0" w:color="auto"/>
              <w:bottom w:val="single" w:sz="4" w:space="0" w:color="auto"/>
            </w:tcBorders>
            <w:shd w:val="clear" w:color="auto" w:fill="BFBFBF" w:themeFill="background1" w:themeFillShade="BF"/>
            <w:vAlign w:val="center"/>
          </w:tcPr>
          <w:p w14:paraId="79AD90D0"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sz w:val="16"/>
                <w:szCs w:val="16"/>
                <w:lang w:val="en-GB"/>
              </w:rPr>
              <w:t>--</w:t>
            </w:r>
          </w:p>
        </w:tc>
        <w:tc>
          <w:tcPr>
            <w:tcW w:w="604" w:type="dxa"/>
            <w:tcBorders>
              <w:top w:val="dotted" w:sz="4" w:space="0" w:color="auto"/>
              <w:bottom w:val="single" w:sz="4" w:space="0" w:color="auto"/>
            </w:tcBorders>
            <w:shd w:val="clear" w:color="auto" w:fill="BFBFBF" w:themeFill="background1" w:themeFillShade="BF"/>
            <w:vAlign w:val="center"/>
          </w:tcPr>
          <w:p w14:paraId="1299849C"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cs="Arial"/>
                <w:color w:val="1A1A1A"/>
                <w:sz w:val="16"/>
                <w:szCs w:val="16"/>
                <w:lang w:val="en-GB"/>
              </w:rPr>
              <w:t>--</w:t>
            </w:r>
          </w:p>
        </w:tc>
        <w:tc>
          <w:tcPr>
            <w:tcW w:w="839" w:type="dxa"/>
            <w:tcBorders>
              <w:top w:val="dotted" w:sz="4" w:space="0" w:color="auto"/>
              <w:bottom w:val="single" w:sz="4" w:space="0" w:color="auto"/>
            </w:tcBorders>
            <w:shd w:val="clear" w:color="auto" w:fill="BFBFBF" w:themeFill="background1" w:themeFillShade="BF"/>
            <w:vAlign w:val="center"/>
          </w:tcPr>
          <w:p w14:paraId="268110B1"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cs="Arial"/>
                <w:color w:val="1A1A1A"/>
                <w:sz w:val="16"/>
                <w:szCs w:val="16"/>
                <w:lang w:val="en-GB"/>
              </w:rPr>
              <w:t>--</w:t>
            </w:r>
          </w:p>
        </w:tc>
        <w:tc>
          <w:tcPr>
            <w:tcW w:w="839" w:type="dxa"/>
            <w:tcBorders>
              <w:top w:val="dotted" w:sz="4" w:space="0" w:color="auto"/>
              <w:bottom w:val="single" w:sz="4" w:space="0" w:color="auto"/>
            </w:tcBorders>
            <w:shd w:val="clear" w:color="auto" w:fill="BFBFBF" w:themeFill="background1" w:themeFillShade="BF"/>
            <w:vAlign w:val="center"/>
          </w:tcPr>
          <w:p w14:paraId="406A1CBC"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Arial"/>
                <w:color w:val="1A1A1A"/>
                <w:sz w:val="16"/>
                <w:szCs w:val="16"/>
                <w:lang w:val="en-GB"/>
              </w:rPr>
            </w:pPr>
            <w:r w:rsidRPr="00945C03">
              <w:rPr>
                <w:rFonts w:asciiTheme="majorHAnsi" w:hAnsiTheme="majorHAnsi" w:cs="Arial"/>
                <w:color w:val="1A1A1A"/>
                <w:sz w:val="16"/>
                <w:szCs w:val="16"/>
                <w:lang w:val="en-GB"/>
              </w:rPr>
              <w:t>--</w:t>
            </w:r>
          </w:p>
        </w:tc>
      </w:tr>
      <w:tr w:rsidR="00C33EAA" w:rsidRPr="00945C03" w14:paraId="7666F76B" w14:textId="77777777" w:rsidTr="000D12C7">
        <w:trPr>
          <w:cnfStyle w:val="000000100000" w:firstRow="0" w:lastRow="0" w:firstColumn="0" w:lastColumn="0" w:oddVBand="0" w:evenVBand="0" w:oddHBand="1" w:evenHBand="0" w:firstRowFirstColumn="0" w:firstRowLastColumn="0" w:lastRowFirstColumn="0" w:lastRowLastColumn="0"/>
          <w:trHeight w:val="93"/>
          <w:jc w:val="center"/>
        </w:trPr>
        <w:tc>
          <w:tcPr>
            <w:cnfStyle w:val="001000000000" w:firstRow="0" w:lastRow="0" w:firstColumn="1" w:lastColumn="0" w:oddVBand="0" w:evenVBand="0" w:oddHBand="0" w:evenHBand="0" w:firstRowFirstColumn="0" w:firstRowLastColumn="0" w:lastRowFirstColumn="0" w:lastRowLastColumn="0"/>
            <w:tcW w:w="1362" w:type="dxa"/>
            <w:vMerge w:val="restart"/>
            <w:tcBorders>
              <w:top w:val="single" w:sz="2" w:space="0" w:color="auto"/>
            </w:tcBorders>
            <w:shd w:val="clear" w:color="auto" w:fill="auto"/>
            <w:vAlign w:val="center"/>
          </w:tcPr>
          <w:p w14:paraId="5C5DCB75" w14:textId="77777777" w:rsidR="00C33EAA" w:rsidRPr="00945C03" w:rsidRDefault="00C33EAA" w:rsidP="000D12C7">
            <w:pPr>
              <w:jc w:val="center"/>
              <w:rPr>
                <w:rFonts w:ascii="Calibri" w:hAnsi="Calibri"/>
                <w:sz w:val="16"/>
                <w:szCs w:val="16"/>
                <w:lang w:val="en-GB"/>
              </w:rPr>
            </w:pPr>
            <w:r w:rsidRPr="00945C03">
              <w:rPr>
                <w:rFonts w:ascii="Calibri" w:hAnsi="Calibri"/>
                <w:sz w:val="16"/>
                <w:szCs w:val="16"/>
                <w:lang w:val="en-GB"/>
              </w:rPr>
              <w:t>Immediate toilet visit due to urgency</w:t>
            </w:r>
          </w:p>
        </w:tc>
        <w:tc>
          <w:tcPr>
            <w:tcW w:w="1204" w:type="dxa"/>
            <w:vMerge w:val="restart"/>
            <w:tcBorders>
              <w:top w:val="single" w:sz="2" w:space="0" w:color="auto"/>
            </w:tcBorders>
            <w:shd w:val="clear" w:color="auto" w:fill="auto"/>
            <w:vAlign w:val="center"/>
          </w:tcPr>
          <w:p w14:paraId="155327CA"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Calibri" w:hAnsi="Calibri"/>
                <w:b/>
                <w:sz w:val="16"/>
                <w:szCs w:val="16"/>
                <w:lang w:val="en-GB"/>
              </w:rPr>
            </w:pPr>
            <w:r w:rsidRPr="00945C03">
              <w:rPr>
                <w:rFonts w:ascii="Calibri" w:hAnsi="Calibri"/>
                <w:b/>
                <w:sz w:val="16"/>
                <w:szCs w:val="16"/>
                <w:lang w:val="en-GB"/>
              </w:rPr>
              <w:t>Defecation</w:t>
            </w:r>
          </w:p>
          <w:p w14:paraId="322A3385"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Calibri" w:hAnsi="Calibri"/>
                <w:b/>
                <w:sz w:val="16"/>
                <w:szCs w:val="16"/>
                <w:lang w:val="en-GB"/>
              </w:rPr>
            </w:pPr>
            <w:r w:rsidRPr="00945C03">
              <w:rPr>
                <w:rFonts w:ascii="Calibri" w:hAnsi="Calibri"/>
                <w:b/>
                <w:sz w:val="16"/>
                <w:szCs w:val="16"/>
                <w:lang w:val="en-GB"/>
              </w:rPr>
              <w:t>urgency (2)</w:t>
            </w:r>
          </w:p>
        </w:tc>
        <w:tc>
          <w:tcPr>
            <w:tcW w:w="823" w:type="dxa"/>
            <w:vMerge w:val="restart"/>
            <w:tcBorders>
              <w:top w:val="single" w:sz="2" w:space="0" w:color="auto"/>
            </w:tcBorders>
            <w:shd w:val="clear" w:color="auto" w:fill="auto"/>
            <w:vAlign w:val="center"/>
          </w:tcPr>
          <w:p w14:paraId="18074591"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Calibri" w:hAnsi="Calibri"/>
                <w:sz w:val="16"/>
                <w:szCs w:val="16"/>
                <w:lang w:val="en-GB"/>
              </w:rPr>
            </w:pPr>
            <w:r w:rsidRPr="00945C03">
              <w:rPr>
                <w:rFonts w:ascii="Calibri" w:hAnsi="Calibri"/>
                <w:sz w:val="16"/>
                <w:szCs w:val="16"/>
                <w:lang w:val="en-GB"/>
              </w:rPr>
              <w:t>Q23</w:t>
            </w:r>
          </w:p>
        </w:tc>
        <w:tc>
          <w:tcPr>
            <w:tcW w:w="1120" w:type="dxa"/>
            <w:vMerge w:val="restart"/>
            <w:tcBorders>
              <w:top w:val="single" w:sz="2" w:space="0" w:color="auto"/>
            </w:tcBorders>
            <w:shd w:val="clear" w:color="auto" w:fill="auto"/>
            <w:vAlign w:val="center"/>
          </w:tcPr>
          <w:p w14:paraId="6A0493C1"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Calibri" w:hAnsi="Calibri"/>
                <w:sz w:val="16"/>
                <w:szCs w:val="16"/>
                <w:lang w:val="en-GB"/>
              </w:rPr>
            </w:pPr>
            <w:r w:rsidRPr="00945C03">
              <w:rPr>
                <w:rFonts w:ascii="Calibri" w:hAnsi="Calibri"/>
                <w:sz w:val="16"/>
                <w:szCs w:val="16"/>
                <w:lang w:val="en-GB"/>
              </w:rPr>
              <w:t>34% (73)</w:t>
            </w:r>
          </w:p>
        </w:tc>
        <w:tc>
          <w:tcPr>
            <w:tcW w:w="2331" w:type="dxa"/>
            <w:tcBorders>
              <w:top w:val="single" w:sz="4" w:space="0" w:color="auto"/>
              <w:bottom w:val="dotted" w:sz="4" w:space="0" w:color="auto"/>
            </w:tcBorders>
            <w:shd w:val="clear" w:color="auto" w:fill="auto"/>
            <w:vAlign w:val="center"/>
          </w:tcPr>
          <w:p w14:paraId="4CA54946"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sz w:val="16"/>
                <w:szCs w:val="16"/>
                <w:lang w:val="en-GB"/>
              </w:rPr>
              <w:t xml:space="preserve">Upper Left 60 </w:t>
            </w:r>
            <w:proofErr w:type="spellStart"/>
            <w:r w:rsidRPr="00945C03">
              <w:rPr>
                <w:rFonts w:asciiTheme="majorHAnsi" w:hAnsiTheme="majorHAnsi"/>
                <w:sz w:val="16"/>
                <w:szCs w:val="16"/>
                <w:lang w:val="en-GB"/>
              </w:rPr>
              <w:t>Gy</w:t>
            </w:r>
            <w:proofErr w:type="spellEnd"/>
            <w:r w:rsidRPr="00945C03">
              <w:rPr>
                <w:rFonts w:asciiTheme="majorHAnsi" w:hAnsiTheme="majorHAnsi"/>
                <w:sz w:val="16"/>
                <w:szCs w:val="16"/>
                <w:lang w:val="en-GB"/>
              </w:rPr>
              <w:t xml:space="preserve"> Area</w:t>
            </w:r>
          </w:p>
          <w:p w14:paraId="7BF8ED6D"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sz w:val="16"/>
                <w:szCs w:val="16"/>
                <w:lang w:val="en-GB"/>
              </w:rPr>
              <w:t xml:space="preserve">Left 70 </w:t>
            </w:r>
            <w:proofErr w:type="spellStart"/>
            <w:r w:rsidRPr="00945C03">
              <w:rPr>
                <w:rFonts w:asciiTheme="majorHAnsi" w:hAnsiTheme="majorHAnsi"/>
                <w:sz w:val="16"/>
                <w:szCs w:val="16"/>
                <w:lang w:val="en-GB"/>
              </w:rPr>
              <w:t>Gy</w:t>
            </w:r>
            <w:proofErr w:type="spellEnd"/>
            <w:r w:rsidRPr="00945C03">
              <w:rPr>
                <w:rFonts w:asciiTheme="majorHAnsi" w:hAnsiTheme="majorHAnsi"/>
                <w:sz w:val="16"/>
                <w:szCs w:val="16"/>
                <w:lang w:val="en-GB"/>
              </w:rPr>
              <w:t xml:space="preserve"> Area</w:t>
            </w:r>
          </w:p>
        </w:tc>
        <w:tc>
          <w:tcPr>
            <w:tcW w:w="604" w:type="dxa"/>
            <w:tcBorders>
              <w:top w:val="single" w:sz="4" w:space="0" w:color="auto"/>
              <w:bottom w:val="dotted" w:sz="4" w:space="0" w:color="auto"/>
            </w:tcBorders>
            <w:shd w:val="clear" w:color="auto" w:fill="auto"/>
            <w:vAlign w:val="center"/>
          </w:tcPr>
          <w:p w14:paraId="17B95720"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Arial"/>
                <w:color w:val="1A1A1A"/>
                <w:sz w:val="16"/>
                <w:szCs w:val="16"/>
                <w:lang w:val="en-GB"/>
              </w:rPr>
            </w:pPr>
            <w:r w:rsidRPr="00945C03">
              <w:rPr>
                <w:rFonts w:asciiTheme="majorHAnsi" w:hAnsiTheme="majorHAnsi" w:cs="Arial"/>
                <w:color w:val="1A1A1A"/>
                <w:sz w:val="16"/>
                <w:szCs w:val="16"/>
                <w:lang w:val="en-GB"/>
              </w:rPr>
              <w:t>-1.32</w:t>
            </w:r>
          </w:p>
        </w:tc>
        <w:tc>
          <w:tcPr>
            <w:tcW w:w="839" w:type="dxa"/>
            <w:tcBorders>
              <w:top w:val="single" w:sz="4" w:space="0" w:color="auto"/>
              <w:bottom w:val="dotted" w:sz="4" w:space="0" w:color="auto"/>
            </w:tcBorders>
            <w:shd w:val="clear" w:color="auto" w:fill="auto"/>
            <w:vAlign w:val="center"/>
          </w:tcPr>
          <w:p w14:paraId="3C502916"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Arial"/>
                <w:color w:val="1A1A1A"/>
                <w:sz w:val="16"/>
                <w:szCs w:val="16"/>
                <w:lang w:val="en-GB"/>
              </w:rPr>
            </w:pPr>
            <w:r w:rsidRPr="00945C03">
              <w:rPr>
                <w:rFonts w:asciiTheme="majorHAnsi" w:hAnsiTheme="majorHAnsi" w:cs="Arial"/>
                <w:color w:val="1A1A1A"/>
                <w:sz w:val="16"/>
                <w:szCs w:val="16"/>
                <w:lang w:val="en-GB"/>
              </w:rPr>
              <w:t>0.03/0.06</w:t>
            </w:r>
          </w:p>
        </w:tc>
        <w:tc>
          <w:tcPr>
            <w:tcW w:w="839" w:type="dxa"/>
            <w:tcBorders>
              <w:top w:val="single" w:sz="4" w:space="0" w:color="auto"/>
              <w:bottom w:val="dotted" w:sz="4" w:space="0" w:color="auto"/>
            </w:tcBorders>
            <w:shd w:val="clear" w:color="auto" w:fill="auto"/>
            <w:vAlign w:val="center"/>
          </w:tcPr>
          <w:p w14:paraId="6A450F40"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Arial"/>
                <w:color w:val="1A1A1A"/>
                <w:sz w:val="16"/>
                <w:szCs w:val="16"/>
                <w:lang w:val="en-GB"/>
              </w:rPr>
            </w:pPr>
            <w:r w:rsidRPr="00945C03">
              <w:rPr>
                <w:rFonts w:asciiTheme="majorHAnsi" w:hAnsiTheme="majorHAnsi" w:cs="Arial"/>
                <w:color w:val="1A1A1A"/>
                <w:sz w:val="16"/>
                <w:szCs w:val="16"/>
                <w:lang w:val="en-GB"/>
              </w:rPr>
              <w:t>6%/5%</w:t>
            </w:r>
          </w:p>
        </w:tc>
      </w:tr>
      <w:tr w:rsidR="00C33EAA" w:rsidRPr="00945C03" w14:paraId="4026A3C3" w14:textId="77777777" w:rsidTr="000D12C7">
        <w:trPr>
          <w:trHeight w:val="93"/>
          <w:jc w:val="center"/>
        </w:trPr>
        <w:tc>
          <w:tcPr>
            <w:cnfStyle w:val="001000000000" w:firstRow="0" w:lastRow="0" w:firstColumn="1" w:lastColumn="0" w:oddVBand="0" w:evenVBand="0" w:oddHBand="0" w:evenHBand="0" w:firstRowFirstColumn="0" w:firstRowLastColumn="0" w:lastRowFirstColumn="0" w:lastRowLastColumn="0"/>
            <w:tcW w:w="1362" w:type="dxa"/>
            <w:vMerge/>
            <w:shd w:val="clear" w:color="auto" w:fill="auto"/>
            <w:vAlign w:val="center"/>
          </w:tcPr>
          <w:p w14:paraId="672EB6A9" w14:textId="77777777" w:rsidR="00C33EAA" w:rsidRPr="00945C03" w:rsidRDefault="00C33EAA" w:rsidP="000D12C7">
            <w:pPr>
              <w:jc w:val="center"/>
              <w:rPr>
                <w:rFonts w:ascii="Calibri" w:hAnsi="Calibri"/>
                <w:sz w:val="16"/>
                <w:szCs w:val="16"/>
                <w:lang w:val="en-GB"/>
              </w:rPr>
            </w:pPr>
          </w:p>
        </w:tc>
        <w:tc>
          <w:tcPr>
            <w:tcW w:w="1204" w:type="dxa"/>
            <w:vMerge/>
            <w:shd w:val="clear" w:color="auto" w:fill="auto"/>
            <w:vAlign w:val="center"/>
          </w:tcPr>
          <w:p w14:paraId="062255BA"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Calibri" w:hAnsi="Calibri"/>
                <w:b/>
                <w:sz w:val="16"/>
                <w:szCs w:val="16"/>
                <w:lang w:val="en-GB"/>
              </w:rPr>
            </w:pPr>
          </w:p>
        </w:tc>
        <w:tc>
          <w:tcPr>
            <w:tcW w:w="823" w:type="dxa"/>
            <w:vMerge/>
            <w:shd w:val="clear" w:color="auto" w:fill="auto"/>
            <w:vAlign w:val="center"/>
          </w:tcPr>
          <w:p w14:paraId="6E3F7C5C"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Calibri" w:hAnsi="Calibri"/>
                <w:sz w:val="16"/>
                <w:szCs w:val="16"/>
                <w:lang w:val="en-GB"/>
              </w:rPr>
            </w:pPr>
          </w:p>
        </w:tc>
        <w:tc>
          <w:tcPr>
            <w:tcW w:w="1120" w:type="dxa"/>
            <w:vMerge/>
            <w:shd w:val="clear" w:color="auto" w:fill="auto"/>
            <w:vAlign w:val="center"/>
          </w:tcPr>
          <w:p w14:paraId="1492D3AE"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Calibri" w:hAnsi="Calibri"/>
                <w:sz w:val="16"/>
                <w:szCs w:val="16"/>
                <w:lang w:val="en-GB"/>
              </w:rPr>
            </w:pPr>
          </w:p>
        </w:tc>
        <w:tc>
          <w:tcPr>
            <w:tcW w:w="2331" w:type="dxa"/>
            <w:tcBorders>
              <w:bottom w:val="dotted" w:sz="4" w:space="0" w:color="auto"/>
            </w:tcBorders>
            <w:shd w:val="clear" w:color="auto" w:fill="auto"/>
            <w:vAlign w:val="center"/>
          </w:tcPr>
          <w:p w14:paraId="5FCF703C"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sz w:val="16"/>
                <w:szCs w:val="16"/>
                <w:lang w:val="en-GB"/>
              </w:rPr>
              <w:t xml:space="preserve">Lateral Central 75 </w:t>
            </w:r>
            <w:proofErr w:type="spellStart"/>
            <w:r w:rsidRPr="00945C03">
              <w:rPr>
                <w:rFonts w:asciiTheme="majorHAnsi" w:hAnsiTheme="majorHAnsi"/>
                <w:sz w:val="16"/>
                <w:szCs w:val="16"/>
                <w:lang w:val="en-GB"/>
              </w:rPr>
              <w:t>Gy</w:t>
            </w:r>
            <w:proofErr w:type="spellEnd"/>
            <w:r w:rsidRPr="00945C03">
              <w:rPr>
                <w:rFonts w:asciiTheme="majorHAnsi" w:hAnsiTheme="majorHAnsi"/>
                <w:sz w:val="16"/>
                <w:szCs w:val="16"/>
                <w:lang w:val="en-GB"/>
              </w:rPr>
              <w:t xml:space="preserve"> Extent</w:t>
            </w:r>
          </w:p>
          <w:p w14:paraId="34118637"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sz w:val="16"/>
                <w:szCs w:val="16"/>
                <w:lang w:val="en-GB"/>
              </w:rPr>
              <w:t xml:space="preserve">Lateral Upper 50 </w:t>
            </w:r>
            <w:proofErr w:type="spellStart"/>
            <w:r w:rsidRPr="00945C03">
              <w:rPr>
                <w:rFonts w:asciiTheme="majorHAnsi" w:hAnsiTheme="majorHAnsi"/>
                <w:sz w:val="16"/>
                <w:szCs w:val="16"/>
                <w:lang w:val="en-GB"/>
              </w:rPr>
              <w:t>Gy</w:t>
            </w:r>
            <w:proofErr w:type="spellEnd"/>
            <w:r w:rsidRPr="00945C03">
              <w:rPr>
                <w:rFonts w:asciiTheme="majorHAnsi" w:hAnsiTheme="majorHAnsi"/>
                <w:sz w:val="16"/>
                <w:szCs w:val="16"/>
                <w:lang w:val="en-GB"/>
              </w:rPr>
              <w:t xml:space="preserve"> Extent</w:t>
            </w:r>
          </w:p>
        </w:tc>
        <w:tc>
          <w:tcPr>
            <w:tcW w:w="604" w:type="dxa"/>
            <w:tcBorders>
              <w:bottom w:val="dotted" w:sz="4" w:space="0" w:color="auto"/>
            </w:tcBorders>
            <w:shd w:val="clear" w:color="auto" w:fill="auto"/>
            <w:vAlign w:val="center"/>
          </w:tcPr>
          <w:p w14:paraId="1F56AC59"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cs="Arial"/>
                <w:color w:val="1A1A1A"/>
                <w:sz w:val="16"/>
                <w:szCs w:val="16"/>
                <w:lang w:val="en-GB"/>
              </w:rPr>
              <w:t>-1.83</w:t>
            </w:r>
          </w:p>
        </w:tc>
        <w:tc>
          <w:tcPr>
            <w:tcW w:w="839" w:type="dxa"/>
            <w:tcBorders>
              <w:bottom w:val="dotted" w:sz="4" w:space="0" w:color="auto"/>
            </w:tcBorders>
            <w:shd w:val="clear" w:color="auto" w:fill="auto"/>
            <w:vAlign w:val="center"/>
          </w:tcPr>
          <w:p w14:paraId="5B1E86EE"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cs="Arial"/>
                <w:color w:val="1A1A1A"/>
                <w:sz w:val="16"/>
                <w:szCs w:val="16"/>
                <w:lang w:val="en-GB"/>
              </w:rPr>
              <w:t>0.03/0.03</w:t>
            </w:r>
          </w:p>
        </w:tc>
        <w:tc>
          <w:tcPr>
            <w:tcW w:w="839" w:type="dxa"/>
            <w:tcBorders>
              <w:bottom w:val="dotted" w:sz="4" w:space="0" w:color="auto"/>
            </w:tcBorders>
            <w:vAlign w:val="center"/>
          </w:tcPr>
          <w:p w14:paraId="3D2B45EF"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Arial"/>
                <w:color w:val="1A1A1A"/>
                <w:sz w:val="16"/>
                <w:szCs w:val="16"/>
                <w:lang w:val="en-GB"/>
              </w:rPr>
            </w:pPr>
            <w:r w:rsidRPr="00945C03">
              <w:rPr>
                <w:rFonts w:asciiTheme="majorHAnsi" w:hAnsiTheme="majorHAnsi" w:cs="Arial"/>
                <w:color w:val="1A1A1A"/>
                <w:sz w:val="16"/>
                <w:szCs w:val="16"/>
                <w:lang w:val="en-GB"/>
              </w:rPr>
              <w:t>7%/27%</w:t>
            </w:r>
          </w:p>
        </w:tc>
      </w:tr>
      <w:tr w:rsidR="00C33EAA" w:rsidRPr="00945C03" w14:paraId="7B5F2687" w14:textId="77777777" w:rsidTr="000D12C7">
        <w:trPr>
          <w:cnfStyle w:val="000000100000" w:firstRow="0" w:lastRow="0" w:firstColumn="0" w:lastColumn="0" w:oddVBand="0" w:evenVBand="0" w:oddHBand="1" w:evenHBand="0" w:firstRowFirstColumn="0" w:firstRowLastColumn="0" w:lastRowFirstColumn="0" w:lastRowLastColumn="0"/>
          <w:trHeight w:val="93"/>
          <w:jc w:val="center"/>
        </w:trPr>
        <w:tc>
          <w:tcPr>
            <w:cnfStyle w:val="001000000000" w:firstRow="0" w:lastRow="0" w:firstColumn="1" w:lastColumn="0" w:oddVBand="0" w:evenVBand="0" w:oddHBand="0" w:evenHBand="0" w:firstRowFirstColumn="0" w:firstRowLastColumn="0" w:lastRowFirstColumn="0" w:lastRowLastColumn="0"/>
            <w:tcW w:w="1362" w:type="dxa"/>
            <w:vMerge/>
            <w:shd w:val="clear" w:color="auto" w:fill="auto"/>
            <w:vAlign w:val="center"/>
          </w:tcPr>
          <w:p w14:paraId="256543B0" w14:textId="77777777" w:rsidR="00C33EAA" w:rsidRPr="00945C03" w:rsidRDefault="00C33EAA" w:rsidP="000D12C7">
            <w:pPr>
              <w:jc w:val="center"/>
              <w:rPr>
                <w:rFonts w:ascii="Calibri" w:hAnsi="Calibri"/>
                <w:sz w:val="16"/>
                <w:szCs w:val="16"/>
                <w:lang w:val="en-GB"/>
              </w:rPr>
            </w:pPr>
          </w:p>
        </w:tc>
        <w:tc>
          <w:tcPr>
            <w:tcW w:w="1204" w:type="dxa"/>
            <w:vMerge/>
            <w:shd w:val="clear" w:color="auto" w:fill="auto"/>
            <w:vAlign w:val="center"/>
          </w:tcPr>
          <w:p w14:paraId="38E2743B"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Calibri" w:hAnsi="Calibri"/>
                <w:b/>
                <w:sz w:val="16"/>
                <w:szCs w:val="16"/>
                <w:lang w:val="en-GB"/>
              </w:rPr>
            </w:pPr>
          </w:p>
        </w:tc>
        <w:tc>
          <w:tcPr>
            <w:tcW w:w="823" w:type="dxa"/>
            <w:vMerge/>
            <w:shd w:val="clear" w:color="auto" w:fill="auto"/>
            <w:vAlign w:val="center"/>
          </w:tcPr>
          <w:p w14:paraId="6291C53C"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Calibri" w:hAnsi="Calibri"/>
                <w:sz w:val="16"/>
                <w:szCs w:val="16"/>
                <w:lang w:val="en-GB"/>
              </w:rPr>
            </w:pPr>
          </w:p>
        </w:tc>
        <w:tc>
          <w:tcPr>
            <w:tcW w:w="1120" w:type="dxa"/>
            <w:vMerge/>
            <w:shd w:val="clear" w:color="auto" w:fill="auto"/>
            <w:vAlign w:val="center"/>
          </w:tcPr>
          <w:p w14:paraId="0D488BC8"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Calibri" w:hAnsi="Calibri"/>
                <w:sz w:val="16"/>
                <w:szCs w:val="16"/>
                <w:lang w:val="en-GB"/>
              </w:rPr>
            </w:pPr>
          </w:p>
        </w:tc>
        <w:tc>
          <w:tcPr>
            <w:tcW w:w="2331" w:type="dxa"/>
            <w:tcBorders>
              <w:bottom w:val="dotted" w:sz="4" w:space="0" w:color="auto"/>
            </w:tcBorders>
            <w:shd w:val="clear" w:color="auto" w:fill="auto"/>
            <w:vAlign w:val="center"/>
          </w:tcPr>
          <w:p w14:paraId="33272A3C"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sz w:val="16"/>
                <w:szCs w:val="16"/>
                <w:lang w:val="en-GB"/>
              </w:rPr>
              <w:t>D10</w:t>
            </w:r>
          </w:p>
        </w:tc>
        <w:tc>
          <w:tcPr>
            <w:tcW w:w="604" w:type="dxa"/>
            <w:tcBorders>
              <w:bottom w:val="dotted" w:sz="4" w:space="0" w:color="auto"/>
            </w:tcBorders>
            <w:shd w:val="clear" w:color="auto" w:fill="auto"/>
            <w:vAlign w:val="center"/>
          </w:tcPr>
          <w:p w14:paraId="008C0A94"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Arial"/>
                <w:color w:val="1A1A1A"/>
                <w:sz w:val="16"/>
                <w:szCs w:val="16"/>
                <w:lang w:val="en-GB"/>
              </w:rPr>
            </w:pPr>
            <w:r w:rsidRPr="00945C03">
              <w:rPr>
                <w:rFonts w:asciiTheme="majorHAnsi" w:hAnsiTheme="majorHAnsi" w:cs="Arial"/>
                <w:color w:val="1A1A1A"/>
                <w:sz w:val="16"/>
                <w:szCs w:val="16"/>
                <w:lang w:val="en-GB"/>
              </w:rPr>
              <w:t>-0.12</w:t>
            </w:r>
          </w:p>
        </w:tc>
        <w:tc>
          <w:tcPr>
            <w:tcW w:w="839" w:type="dxa"/>
            <w:tcBorders>
              <w:bottom w:val="dotted" w:sz="4" w:space="0" w:color="auto"/>
            </w:tcBorders>
            <w:shd w:val="clear" w:color="auto" w:fill="auto"/>
            <w:vAlign w:val="center"/>
          </w:tcPr>
          <w:p w14:paraId="177E8DE2"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Arial"/>
                <w:color w:val="1A1A1A"/>
                <w:sz w:val="16"/>
                <w:szCs w:val="16"/>
                <w:lang w:val="en-GB"/>
              </w:rPr>
            </w:pPr>
            <w:r w:rsidRPr="00945C03">
              <w:rPr>
                <w:rFonts w:asciiTheme="majorHAnsi" w:hAnsiTheme="majorHAnsi" w:cs="Arial"/>
                <w:color w:val="1A1A1A"/>
                <w:sz w:val="16"/>
                <w:szCs w:val="16"/>
                <w:lang w:val="en-GB"/>
              </w:rPr>
              <w:t>0.17</w:t>
            </w:r>
          </w:p>
        </w:tc>
        <w:tc>
          <w:tcPr>
            <w:tcW w:w="839" w:type="dxa"/>
            <w:tcBorders>
              <w:bottom w:val="dotted" w:sz="4" w:space="0" w:color="auto"/>
            </w:tcBorders>
            <w:shd w:val="clear" w:color="auto" w:fill="auto"/>
            <w:vAlign w:val="center"/>
          </w:tcPr>
          <w:p w14:paraId="6D15E0D4"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Arial"/>
                <w:color w:val="1A1A1A"/>
                <w:sz w:val="16"/>
                <w:szCs w:val="16"/>
                <w:lang w:val="en-GB"/>
              </w:rPr>
            </w:pPr>
            <w:r w:rsidRPr="00945C03">
              <w:rPr>
                <w:rFonts w:asciiTheme="majorHAnsi" w:hAnsiTheme="majorHAnsi" w:cs="Arial"/>
                <w:color w:val="1A1A1A"/>
                <w:sz w:val="16"/>
                <w:szCs w:val="16"/>
                <w:lang w:val="en-GB"/>
              </w:rPr>
              <w:t>1%</w:t>
            </w:r>
          </w:p>
        </w:tc>
      </w:tr>
      <w:tr w:rsidR="00C33EAA" w:rsidRPr="00945C03" w14:paraId="6FB8D1C7" w14:textId="77777777" w:rsidTr="000D12C7">
        <w:trPr>
          <w:trHeight w:val="93"/>
          <w:jc w:val="center"/>
        </w:trPr>
        <w:tc>
          <w:tcPr>
            <w:cnfStyle w:val="001000000000" w:firstRow="0" w:lastRow="0" w:firstColumn="1" w:lastColumn="0" w:oddVBand="0" w:evenVBand="0" w:oddHBand="0" w:evenHBand="0" w:firstRowFirstColumn="0" w:firstRowLastColumn="0" w:lastRowFirstColumn="0" w:lastRowLastColumn="0"/>
            <w:tcW w:w="1362" w:type="dxa"/>
            <w:vMerge/>
            <w:tcBorders>
              <w:bottom w:val="single" w:sz="2" w:space="0" w:color="auto"/>
            </w:tcBorders>
            <w:shd w:val="clear" w:color="auto" w:fill="auto"/>
            <w:vAlign w:val="center"/>
          </w:tcPr>
          <w:p w14:paraId="0C55F4DE" w14:textId="77777777" w:rsidR="00C33EAA" w:rsidRPr="00945C03" w:rsidRDefault="00C33EAA" w:rsidP="000D12C7">
            <w:pPr>
              <w:jc w:val="center"/>
              <w:rPr>
                <w:rFonts w:ascii="Calibri" w:hAnsi="Calibri"/>
                <w:sz w:val="16"/>
                <w:szCs w:val="16"/>
                <w:lang w:val="en-GB"/>
              </w:rPr>
            </w:pPr>
          </w:p>
        </w:tc>
        <w:tc>
          <w:tcPr>
            <w:tcW w:w="1204" w:type="dxa"/>
            <w:vMerge/>
            <w:tcBorders>
              <w:bottom w:val="single" w:sz="2" w:space="0" w:color="auto"/>
            </w:tcBorders>
            <w:shd w:val="clear" w:color="auto" w:fill="auto"/>
            <w:vAlign w:val="center"/>
          </w:tcPr>
          <w:p w14:paraId="589FAACF"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Calibri" w:hAnsi="Calibri"/>
                <w:b/>
                <w:sz w:val="16"/>
                <w:szCs w:val="16"/>
                <w:lang w:val="en-GB"/>
              </w:rPr>
            </w:pPr>
          </w:p>
        </w:tc>
        <w:tc>
          <w:tcPr>
            <w:tcW w:w="823" w:type="dxa"/>
            <w:vMerge/>
            <w:tcBorders>
              <w:bottom w:val="single" w:sz="2" w:space="0" w:color="auto"/>
            </w:tcBorders>
            <w:shd w:val="clear" w:color="auto" w:fill="auto"/>
            <w:vAlign w:val="center"/>
          </w:tcPr>
          <w:p w14:paraId="0068AFF4"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Calibri" w:hAnsi="Calibri"/>
                <w:sz w:val="16"/>
                <w:szCs w:val="16"/>
                <w:lang w:val="en-GB"/>
              </w:rPr>
            </w:pPr>
          </w:p>
        </w:tc>
        <w:tc>
          <w:tcPr>
            <w:tcW w:w="1120" w:type="dxa"/>
            <w:vMerge/>
            <w:tcBorders>
              <w:bottom w:val="single" w:sz="2" w:space="0" w:color="auto"/>
            </w:tcBorders>
            <w:shd w:val="clear" w:color="auto" w:fill="auto"/>
            <w:vAlign w:val="center"/>
          </w:tcPr>
          <w:p w14:paraId="4B32D492"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Calibri" w:hAnsi="Calibri"/>
                <w:sz w:val="16"/>
                <w:szCs w:val="16"/>
                <w:lang w:val="en-GB"/>
              </w:rPr>
            </w:pPr>
          </w:p>
        </w:tc>
        <w:tc>
          <w:tcPr>
            <w:tcW w:w="2331" w:type="dxa"/>
            <w:tcBorders>
              <w:bottom w:val="single" w:sz="4" w:space="0" w:color="auto"/>
            </w:tcBorders>
            <w:shd w:val="clear" w:color="auto" w:fill="auto"/>
            <w:vAlign w:val="center"/>
          </w:tcPr>
          <w:p w14:paraId="7811AFF7"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sz w:val="15"/>
                <w:szCs w:val="15"/>
                <w:lang w:val="en-GB"/>
              </w:rPr>
              <w:t>A60</w:t>
            </w:r>
          </w:p>
        </w:tc>
        <w:tc>
          <w:tcPr>
            <w:tcW w:w="604" w:type="dxa"/>
            <w:tcBorders>
              <w:bottom w:val="single" w:sz="4" w:space="0" w:color="auto"/>
            </w:tcBorders>
            <w:shd w:val="clear" w:color="auto" w:fill="auto"/>
            <w:vAlign w:val="center"/>
          </w:tcPr>
          <w:p w14:paraId="59989788"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cs="Arial"/>
                <w:color w:val="1A1A1A"/>
                <w:sz w:val="16"/>
                <w:szCs w:val="16"/>
                <w:lang w:val="en-GB"/>
              </w:rPr>
              <w:t>-0.86</w:t>
            </w:r>
          </w:p>
        </w:tc>
        <w:tc>
          <w:tcPr>
            <w:tcW w:w="839" w:type="dxa"/>
            <w:tcBorders>
              <w:bottom w:val="single" w:sz="4" w:space="0" w:color="auto"/>
            </w:tcBorders>
            <w:shd w:val="clear" w:color="auto" w:fill="auto"/>
            <w:vAlign w:val="center"/>
          </w:tcPr>
          <w:p w14:paraId="4DFA1F89"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cs="Arial"/>
                <w:color w:val="1A1A1A"/>
                <w:sz w:val="16"/>
                <w:szCs w:val="16"/>
                <w:lang w:val="en-GB"/>
              </w:rPr>
              <w:t>0.05</w:t>
            </w:r>
          </w:p>
        </w:tc>
        <w:tc>
          <w:tcPr>
            <w:tcW w:w="839" w:type="dxa"/>
            <w:tcBorders>
              <w:bottom w:val="single" w:sz="4" w:space="0" w:color="auto"/>
            </w:tcBorders>
            <w:vAlign w:val="center"/>
          </w:tcPr>
          <w:p w14:paraId="0F98B087"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Arial"/>
                <w:color w:val="1A1A1A"/>
                <w:sz w:val="16"/>
                <w:szCs w:val="16"/>
                <w:lang w:val="en-GB"/>
              </w:rPr>
            </w:pPr>
            <w:r w:rsidRPr="00945C03">
              <w:rPr>
                <w:rFonts w:asciiTheme="majorHAnsi" w:hAnsiTheme="majorHAnsi" w:cs="Arial"/>
                <w:color w:val="1A1A1A"/>
                <w:sz w:val="16"/>
                <w:szCs w:val="16"/>
                <w:lang w:val="en-GB"/>
              </w:rPr>
              <w:t>3%</w:t>
            </w:r>
          </w:p>
        </w:tc>
      </w:tr>
      <w:tr w:rsidR="00C33EAA" w:rsidRPr="00945C03" w14:paraId="5FFB861F" w14:textId="77777777" w:rsidTr="000D12C7">
        <w:trPr>
          <w:cnfStyle w:val="000000100000" w:firstRow="0" w:lastRow="0" w:firstColumn="0" w:lastColumn="0" w:oddVBand="0" w:evenVBand="0" w:oddHBand="1" w:evenHBand="0" w:firstRowFirstColumn="0" w:firstRowLastColumn="0" w:lastRowFirstColumn="0" w:lastRowLastColumn="0"/>
          <w:trHeight w:val="93"/>
          <w:jc w:val="center"/>
        </w:trPr>
        <w:tc>
          <w:tcPr>
            <w:cnfStyle w:val="001000000000" w:firstRow="0" w:lastRow="0" w:firstColumn="1" w:lastColumn="0" w:oddVBand="0" w:evenVBand="0" w:oddHBand="0" w:evenHBand="0" w:firstRowFirstColumn="0" w:firstRowLastColumn="0" w:lastRowFirstColumn="0" w:lastRowLastColumn="0"/>
            <w:tcW w:w="1362" w:type="dxa"/>
            <w:vMerge w:val="restart"/>
            <w:tcBorders>
              <w:top w:val="single" w:sz="2" w:space="0" w:color="auto"/>
            </w:tcBorders>
            <w:shd w:val="clear" w:color="auto" w:fill="BFBFBF" w:themeFill="background1" w:themeFillShade="BF"/>
            <w:vAlign w:val="center"/>
          </w:tcPr>
          <w:p w14:paraId="2054BBFA" w14:textId="77777777" w:rsidR="00C33EAA" w:rsidRPr="00945C03" w:rsidRDefault="00C33EAA" w:rsidP="000D12C7">
            <w:pPr>
              <w:jc w:val="center"/>
              <w:rPr>
                <w:rFonts w:ascii="Calibri" w:hAnsi="Calibri"/>
                <w:sz w:val="16"/>
                <w:szCs w:val="16"/>
                <w:lang w:val="en-GB"/>
              </w:rPr>
            </w:pPr>
            <w:r w:rsidRPr="00945C03">
              <w:rPr>
                <w:rFonts w:ascii="Calibri" w:hAnsi="Calibri"/>
                <w:sz w:val="16"/>
                <w:szCs w:val="16"/>
                <w:lang w:val="en-GB"/>
              </w:rPr>
              <w:t>Involuntary</w:t>
            </w:r>
          </w:p>
          <w:p w14:paraId="6DBC22E2" w14:textId="77777777" w:rsidR="00C33EAA" w:rsidRPr="00945C03" w:rsidRDefault="00C33EAA" w:rsidP="000D12C7">
            <w:pPr>
              <w:jc w:val="center"/>
              <w:rPr>
                <w:rFonts w:ascii="Calibri" w:hAnsi="Calibri"/>
                <w:sz w:val="16"/>
                <w:szCs w:val="16"/>
                <w:lang w:val="en-GB"/>
              </w:rPr>
            </w:pPr>
            <w:r w:rsidRPr="00945C03">
              <w:rPr>
                <w:rFonts w:ascii="Calibri" w:hAnsi="Calibri"/>
                <w:sz w:val="16"/>
                <w:szCs w:val="16"/>
                <w:lang w:val="en-GB"/>
              </w:rPr>
              <w:t>gas discharge</w:t>
            </w:r>
          </w:p>
        </w:tc>
        <w:tc>
          <w:tcPr>
            <w:tcW w:w="1204" w:type="dxa"/>
            <w:vMerge w:val="restart"/>
            <w:tcBorders>
              <w:top w:val="single" w:sz="2" w:space="0" w:color="auto"/>
            </w:tcBorders>
            <w:shd w:val="clear" w:color="auto" w:fill="BFBFBF" w:themeFill="background1" w:themeFillShade="BF"/>
            <w:vAlign w:val="center"/>
          </w:tcPr>
          <w:p w14:paraId="659339BA"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Calibri" w:hAnsi="Calibri"/>
                <w:b/>
                <w:sz w:val="16"/>
                <w:szCs w:val="16"/>
                <w:lang w:val="en-GB"/>
              </w:rPr>
            </w:pPr>
            <w:r w:rsidRPr="00945C03">
              <w:rPr>
                <w:rFonts w:ascii="Calibri" w:hAnsi="Calibri"/>
                <w:b/>
                <w:sz w:val="16"/>
                <w:szCs w:val="16"/>
                <w:lang w:val="en-GB"/>
              </w:rPr>
              <w:t>Faecal</w:t>
            </w:r>
          </w:p>
          <w:p w14:paraId="5C1A77B3"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Calibri" w:hAnsi="Calibri"/>
                <w:b/>
                <w:sz w:val="16"/>
                <w:szCs w:val="16"/>
                <w:lang w:val="en-GB"/>
              </w:rPr>
            </w:pPr>
            <w:r w:rsidRPr="00945C03">
              <w:rPr>
                <w:rFonts w:ascii="Calibri" w:hAnsi="Calibri"/>
                <w:b/>
                <w:sz w:val="16"/>
                <w:szCs w:val="16"/>
                <w:lang w:val="en-GB"/>
              </w:rPr>
              <w:t>leakage (1)</w:t>
            </w:r>
          </w:p>
        </w:tc>
        <w:tc>
          <w:tcPr>
            <w:tcW w:w="823" w:type="dxa"/>
            <w:vMerge w:val="restart"/>
            <w:tcBorders>
              <w:top w:val="single" w:sz="2" w:space="0" w:color="auto"/>
            </w:tcBorders>
            <w:shd w:val="clear" w:color="auto" w:fill="BFBFBF" w:themeFill="background1" w:themeFillShade="BF"/>
            <w:vAlign w:val="center"/>
          </w:tcPr>
          <w:p w14:paraId="7E6EF3C7"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Calibri" w:hAnsi="Calibri"/>
                <w:sz w:val="16"/>
                <w:szCs w:val="16"/>
                <w:lang w:val="en-GB"/>
              </w:rPr>
            </w:pPr>
            <w:r w:rsidRPr="00945C03">
              <w:rPr>
                <w:rFonts w:ascii="Calibri" w:hAnsi="Calibri"/>
                <w:sz w:val="16"/>
                <w:szCs w:val="16"/>
                <w:lang w:val="en-GB"/>
              </w:rPr>
              <w:t>Q1</w:t>
            </w:r>
          </w:p>
        </w:tc>
        <w:tc>
          <w:tcPr>
            <w:tcW w:w="1120" w:type="dxa"/>
            <w:vMerge w:val="restart"/>
            <w:tcBorders>
              <w:top w:val="single" w:sz="2" w:space="0" w:color="auto"/>
            </w:tcBorders>
            <w:shd w:val="clear" w:color="auto" w:fill="BFBFBF" w:themeFill="background1" w:themeFillShade="BF"/>
            <w:vAlign w:val="center"/>
          </w:tcPr>
          <w:p w14:paraId="018B0CC3"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Calibri" w:hAnsi="Calibri"/>
                <w:sz w:val="16"/>
                <w:szCs w:val="16"/>
                <w:lang w:val="en-GB"/>
              </w:rPr>
            </w:pPr>
            <w:r w:rsidRPr="00945C03">
              <w:rPr>
                <w:rFonts w:ascii="Calibri" w:hAnsi="Calibri"/>
                <w:sz w:val="16"/>
                <w:szCs w:val="16"/>
                <w:lang w:val="en-GB"/>
              </w:rPr>
              <w:t>42% (89)</w:t>
            </w:r>
          </w:p>
        </w:tc>
        <w:tc>
          <w:tcPr>
            <w:tcW w:w="2331" w:type="dxa"/>
            <w:tcBorders>
              <w:top w:val="single" w:sz="4" w:space="0" w:color="auto"/>
              <w:bottom w:val="dotted" w:sz="4" w:space="0" w:color="auto"/>
            </w:tcBorders>
            <w:shd w:val="clear" w:color="auto" w:fill="BFBFBF" w:themeFill="background1" w:themeFillShade="BF"/>
            <w:vAlign w:val="center"/>
          </w:tcPr>
          <w:p w14:paraId="4E7544DE"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sz w:val="16"/>
                <w:szCs w:val="16"/>
                <w:lang w:val="en-GB"/>
              </w:rPr>
              <w:t xml:space="preserve">Central Anterior 75 </w:t>
            </w:r>
            <w:proofErr w:type="spellStart"/>
            <w:r w:rsidRPr="00945C03">
              <w:rPr>
                <w:rFonts w:asciiTheme="majorHAnsi" w:hAnsiTheme="majorHAnsi"/>
                <w:sz w:val="16"/>
                <w:szCs w:val="16"/>
                <w:lang w:val="en-GB"/>
              </w:rPr>
              <w:t>Gy</w:t>
            </w:r>
            <w:proofErr w:type="spellEnd"/>
            <w:r w:rsidRPr="00945C03">
              <w:rPr>
                <w:rFonts w:asciiTheme="majorHAnsi" w:hAnsiTheme="majorHAnsi"/>
                <w:sz w:val="16"/>
                <w:szCs w:val="16"/>
                <w:lang w:val="en-GB"/>
              </w:rPr>
              <w:t xml:space="preserve"> Area</w:t>
            </w:r>
          </w:p>
        </w:tc>
        <w:tc>
          <w:tcPr>
            <w:tcW w:w="604" w:type="dxa"/>
            <w:tcBorders>
              <w:top w:val="single" w:sz="4" w:space="0" w:color="auto"/>
              <w:bottom w:val="dotted" w:sz="4" w:space="0" w:color="auto"/>
            </w:tcBorders>
            <w:shd w:val="clear" w:color="auto" w:fill="BFBFBF" w:themeFill="background1" w:themeFillShade="BF"/>
            <w:vAlign w:val="center"/>
          </w:tcPr>
          <w:p w14:paraId="03DFE30D"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cs="Arial"/>
                <w:color w:val="1A1A1A"/>
                <w:sz w:val="16"/>
                <w:szCs w:val="16"/>
                <w:lang w:val="en-GB"/>
              </w:rPr>
              <w:t>-0.48</w:t>
            </w:r>
          </w:p>
        </w:tc>
        <w:tc>
          <w:tcPr>
            <w:tcW w:w="839" w:type="dxa"/>
            <w:tcBorders>
              <w:top w:val="single" w:sz="4" w:space="0" w:color="auto"/>
              <w:bottom w:val="dotted" w:sz="4" w:space="0" w:color="auto"/>
            </w:tcBorders>
            <w:shd w:val="clear" w:color="auto" w:fill="BFBFBF" w:themeFill="background1" w:themeFillShade="BF"/>
            <w:vAlign w:val="center"/>
          </w:tcPr>
          <w:p w14:paraId="3F1625F7"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cs="Arial"/>
                <w:color w:val="1A1A1A"/>
                <w:sz w:val="16"/>
                <w:szCs w:val="16"/>
                <w:lang w:val="en-GB"/>
              </w:rPr>
              <w:t>0.02</w:t>
            </w:r>
          </w:p>
        </w:tc>
        <w:tc>
          <w:tcPr>
            <w:tcW w:w="839" w:type="dxa"/>
            <w:tcBorders>
              <w:top w:val="single" w:sz="4" w:space="0" w:color="auto"/>
              <w:bottom w:val="dotted" w:sz="4" w:space="0" w:color="auto"/>
            </w:tcBorders>
            <w:shd w:val="clear" w:color="auto" w:fill="BFBFBF" w:themeFill="background1" w:themeFillShade="BF"/>
            <w:vAlign w:val="center"/>
          </w:tcPr>
          <w:p w14:paraId="4FBB5011"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Arial"/>
                <w:color w:val="1A1A1A"/>
                <w:sz w:val="16"/>
                <w:szCs w:val="16"/>
                <w:lang w:val="en-GB"/>
              </w:rPr>
            </w:pPr>
            <w:r w:rsidRPr="00945C03">
              <w:rPr>
                <w:rFonts w:asciiTheme="majorHAnsi" w:hAnsiTheme="majorHAnsi" w:cs="Arial"/>
                <w:color w:val="1A1A1A"/>
                <w:sz w:val="16"/>
                <w:szCs w:val="16"/>
                <w:lang w:val="en-GB"/>
              </w:rPr>
              <w:t>1%</w:t>
            </w:r>
          </w:p>
        </w:tc>
      </w:tr>
      <w:tr w:rsidR="00C33EAA" w:rsidRPr="00945C03" w14:paraId="464C55CD" w14:textId="77777777" w:rsidTr="000D12C7">
        <w:trPr>
          <w:trHeight w:val="93"/>
          <w:jc w:val="center"/>
        </w:trPr>
        <w:tc>
          <w:tcPr>
            <w:cnfStyle w:val="001000000000" w:firstRow="0" w:lastRow="0" w:firstColumn="1" w:lastColumn="0" w:oddVBand="0" w:evenVBand="0" w:oddHBand="0" w:evenHBand="0" w:firstRowFirstColumn="0" w:firstRowLastColumn="0" w:lastRowFirstColumn="0" w:lastRowLastColumn="0"/>
            <w:tcW w:w="1362" w:type="dxa"/>
            <w:vMerge/>
            <w:shd w:val="clear" w:color="auto" w:fill="BFBFBF" w:themeFill="background1" w:themeFillShade="BF"/>
            <w:vAlign w:val="center"/>
          </w:tcPr>
          <w:p w14:paraId="4F554D52" w14:textId="77777777" w:rsidR="00C33EAA" w:rsidRPr="00945C03" w:rsidRDefault="00C33EAA" w:rsidP="000D12C7">
            <w:pPr>
              <w:jc w:val="center"/>
              <w:rPr>
                <w:rFonts w:asciiTheme="majorHAnsi" w:hAnsiTheme="majorHAnsi"/>
                <w:sz w:val="16"/>
                <w:szCs w:val="16"/>
                <w:lang w:val="en-GB"/>
              </w:rPr>
            </w:pPr>
          </w:p>
        </w:tc>
        <w:tc>
          <w:tcPr>
            <w:tcW w:w="1204" w:type="dxa"/>
            <w:vMerge/>
            <w:shd w:val="clear" w:color="auto" w:fill="BFBFBF" w:themeFill="background1" w:themeFillShade="BF"/>
            <w:vAlign w:val="center"/>
          </w:tcPr>
          <w:p w14:paraId="16841883"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Calibri" w:hAnsi="Calibri"/>
                <w:b/>
                <w:sz w:val="16"/>
                <w:szCs w:val="16"/>
                <w:lang w:val="en-GB"/>
              </w:rPr>
            </w:pPr>
          </w:p>
        </w:tc>
        <w:tc>
          <w:tcPr>
            <w:tcW w:w="823" w:type="dxa"/>
            <w:vMerge/>
            <w:shd w:val="clear" w:color="auto" w:fill="BFBFBF" w:themeFill="background1" w:themeFillShade="BF"/>
            <w:vAlign w:val="center"/>
          </w:tcPr>
          <w:p w14:paraId="64AD0545"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Calibri" w:hAnsi="Calibri"/>
                <w:sz w:val="16"/>
                <w:szCs w:val="16"/>
                <w:lang w:val="en-GB"/>
              </w:rPr>
            </w:pPr>
          </w:p>
        </w:tc>
        <w:tc>
          <w:tcPr>
            <w:tcW w:w="1120" w:type="dxa"/>
            <w:vMerge/>
            <w:shd w:val="clear" w:color="auto" w:fill="BFBFBF" w:themeFill="background1" w:themeFillShade="BF"/>
            <w:vAlign w:val="center"/>
          </w:tcPr>
          <w:p w14:paraId="5CB0244C"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Calibri" w:hAnsi="Calibri"/>
                <w:sz w:val="16"/>
                <w:szCs w:val="16"/>
                <w:lang w:val="en-GB"/>
              </w:rPr>
            </w:pPr>
          </w:p>
        </w:tc>
        <w:tc>
          <w:tcPr>
            <w:tcW w:w="2331" w:type="dxa"/>
            <w:tcBorders>
              <w:bottom w:val="dotted" w:sz="4" w:space="0" w:color="auto"/>
            </w:tcBorders>
            <w:shd w:val="clear" w:color="auto" w:fill="BFBFBF" w:themeFill="background1" w:themeFillShade="BF"/>
            <w:vAlign w:val="center"/>
          </w:tcPr>
          <w:p w14:paraId="6C6D5797"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sz w:val="16"/>
                <w:szCs w:val="16"/>
                <w:lang w:val="en-GB"/>
              </w:rPr>
              <w:t xml:space="preserve">Lateral Central 75 </w:t>
            </w:r>
            <w:proofErr w:type="spellStart"/>
            <w:r w:rsidRPr="00945C03">
              <w:rPr>
                <w:rFonts w:asciiTheme="majorHAnsi" w:hAnsiTheme="majorHAnsi"/>
                <w:sz w:val="16"/>
                <w:szCs w:val="16"/>
                <w:lang w:val="en-GB"/>
              </w:rPr>
              <w:t>Gy</w:t>
            </w:r>
            <w:proofErr w:type="spellEnd"/>
            <w:r w:rsidRPr="00945C03">
              <w:rPr>
                <w:rFonts w:asciiTheme="majorHAnsi" w:hAnsiTheme="majorHAnsi"/>
                <w:sz w:val="16"/>
                <w:szCs w:val="16"/>
                <w:lang w:val="en-GB"/>
              </w:rPr>
              <w:t xml:space="preserve"> Extent</w:t>
            </w:r>
          </w:p>
          <w:p w14:paraId="39C62FD8"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sz w:val="16"/>
                <w:szCs w:val="16"/>
                <w:lang w:val="en-GB"/>
              </w:rPr>
              <w:t xml:space="preserve">Lateral Central 45 </w:t>
            </w:r>
            <w:proofErr w:type="spellStart"/>
            <w:r w:rsidRPr="00945C03">
              <w:rPr>
                <w:rFonts w:asciiTheme="majorHAnsi" w:hAnsiTheme="majorHAnsi"/>
                <w:sz w:val="16"/>
                <w:szCs w:val="16"/>
                <w:lang w:val="en-GB"/>
              </w:rPr>
              <w:t>Gy</w:t>
            </w:r>
            <w:proofErr w:type="spellEnd"/>
            <w:r w:rsidRPr="00945C03">
              <w:rPr>
                <w:rFonts w:asciiTheme="majorHAnsi" w:hAnsiTheme="majorHAnsi"/>
                <w:sz w:val="16"/>
                <w:szCs w:val="16"/>
                <w:lang w:val="en-GB"/>
              </w:rPr>
              <w:t xml:space="preserve"> Extent</w:t>
            </w:r>
          </w:p>
        </w:tc>
        <w:tc>
          <w:tcPr>
            <w:tcW w:w="604" w:type="dxa"/>
            <w:tcBorders>
              <w:bottom w:val="dotted" w:sz="4" w:space="0" w:color="auto"/>
            </w:tcBorders>
            <w:shd w:val="clear" w:color="auto" w:fill="BFBFBF" w:themeFill="background1" w:themeFillShade="BF"/>
            <w:vAlign w:val="center"/>
          </w:tcPr>
          <w:p w14:paraId="03265235"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cs="Arial"/>
                <w:color w:val="1A1A1A"/>
                <w:sz w:val="16"/>
                <w:szCs w:val="16"/>
                <w:lang w:val="en-GB"/>
              </w:rPr>
              <w:t>-2.38</w:t>
            </w:r>
          </w:p>
        </w:tc>
        <w:tc>
          <w:tcPr>
            <w:tcW w:w="839" w:type="dxa"/>
            <w:tcBorders>
              <w:bottom w:val="dotted" w:sz="4" w:space="0" w:color="auto"/>
            </w:tcBorders>
            <w:shd w:val="clear" w:color="auto" w:fill="BFBFBF" w:themeFill="background1" w:themeFillShade="BF"/>
            <w:vAlign w:val="center"/>
          </w:tcPr>
          <w:p w14:paraId="702C5B78"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cs="Arial"/>
                <w:color w:val="1A1A1A"/>
                <w:sz w:val="16"/>
                <w:szCs w:val="16"/>
                <w:lang w:val="en-GB"/>
              </w:rPr>
              <w:t>0.04/0.02</w:t>
            </w:r>
          </w:p>
        </w:tc>
        <w:tc>
          <w:tcPr>
            <w:tcW w:w="839" w:type="dxa"/>
            <w:tcBorders>
              <w:bottom w:val="dotted" w:sz="4" w:space="0" w:color="auto"/>
            </w:tcBorders>
            <w:shd w:val="clear" w:color="auto" w:fill="BFBFBF" w:themeFill="background1" w:themeFillShade="BF"/>
            <w:vAlign w:val="center"/>
          </w:tcPr>
          <w:p w14:paraId="70BE0ED8"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Arial"/>
                <w:color w:val="1A1A1A"/>
                <w:sz w:val="16"/>
                <w:szCs w:val="16"/>
                <w:lang w:val="en-GB"/>
              </w:rPr>
            </w:pPr>
            <w:r w:rsidRPr="00945C03">
              <w:rPr>
                <w:rFonts w:asciiTheme="majorHAnsi" w:hAnsiTheme="majorHAnsi" w:cs="Arial"/>
                <w:color w:val="1A1A1A"/>
                <w:sz w:val="16"/>
                <w:szCs w:val="16"/>
                <w:lang w:val="en-GB"/>
              </w:rPr>
              <w:t>1%/99%</w:t>
            </w:r>
          </w:p>
        </w:tc>
      </w:tr>
      <w:tr w:rsidR="00C33EAA" w:rsidRPr="00945C03" w14:paraId="0FE6BEE7" w14:textId="77777777" w:rsidTr="000D12C7">
        <w:trPr>
          <w:cnfStyle w:val="000000100000" w:firstRow="0" w:lastRow="0" w:firstColumn="0" w:lastColumn="0" w:oddVBand="0" w:evenVBand="0" w:oddHBand="1" w:evenHBand="0" w:firstRowFirstColumn="0" w:firstRowLastColumn="0" w:lastRowFirstColumn="0" w:lastRowLastColumn="0"/>
          <w:trHeight w:val="93"/>
          <w:jc w:val="center"/>
        </w:trPr>
        <w:tc>
          <w:tcPr>
            <w:cnfStyle w:val="001000000000" w:firstRow="0" w:lastRow="0" w:firstColumn="1" w:lastColumn="0" w:oddVBand="0" w:evenVBand="0" w:oddHBand="0" w:evenHBand="0" w:firstRowFirstColumn="0" w:firstRowLastColumn="0" w:lastRowFirstColumn="0" w:lastRowLastColumn="0"/>
            <w:tcW w:w="1362" w:type="dxa"/>
            <w:vMerge/>
            <w:shd w:val="clear" w:color="auto" w:fill="BFBFBF" w:themeFill="background1" w:themeFillShade="BF"/>
            <w:vAlign w:val="center"/>
          </w:tcPr>
          <w:p w14:paraId="79847183" w14:textId="77777777" w:rsidR="00C33EAA" w:rsidRPr="00945C03" w:rsidRDefault="00C33EAA" w:rsidP="000D12C7">
            <w:pPr>
              <w:jc w:val="center"/>
              <w:rPr>
                <w:rFonts w:asciiTheme="majorHAnsi" w:hAnsiTheme="majorHAnsi"/>
                <w:sz w:val="16"/>
                <w:szCs w:val="16"/>
                <w:lang w:val="en-GB"/>
              </w:rPr>
            </w:pPr>
          </w:p>
        </w:tc>
        <w:tc>
          <w:tcPr>
            <w:tcW w:w="1204" w:type="dxa"/>
            <w:vMerge/>
            <w:shd w:val="clear" w:color="auto" w:fill="BFBFBF" w:themeFill="background1" w:themeFillShade="BF"/>
            <w:vAlign w:val="center"/>
          </w:tcPr>
          <w:p w14:paraId="690398D6"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Calibri" w:hAnsi="Calibri"/>
                <w:b/>
                <w:sz w:val="16"/>
                <w:szCs w:val="16"/>
                <w:lang w:val="en-GB"/>
              </w:rPr>
            </w:pPr>
          </w:p>
        </w:tc>
        <w:tc>
          <w:tcPr>
            <w:tcW w:w="823" w:type="dxa"/>
            <w:vMerge/>
            <w:shd w:val="clear" w:color="auto" w:fill="BFBFBF" w:themeFill="background1" w:themeFillShade="BF"/>
            <w:vAlign w:val="center"/>
          </w:tcPr>
          <w:p w14:paraId="4A0B3976"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Calibri" w:hAnsi="Calibri"/>
                <w:sz w:val="16"/>
                <w:szCs w:val="16"/>
                <w:lang w:val="en-GB"/>
              </w:rPr>
            </w:pPr>
          </w:p>
        </w:tc>
        <w:tc>
          <w:tcPr>
            <w:tcW w:w="1120" w:type="dxa"/>
            <w:vMerge/>
            <w:shd w:val="clear" w:color="auto" w:fill="BFBFBF" w:themeFill="background1" w:themeFillShade="BF"/>
            <w:vAlign w:val="center"/>
          </w:tcPr>
          <w:p w14:paraId="2BA8370A"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Calibri" w:hAnsi="Calibri"/>
                <w:sz w:val="16"/>
                <w:szCs w:val="16"/>
                <w:lang w:val="en-GB"/>
              </w:rPr>
            </w:pPr>
          </w:p>
        </w:tc>
        <w:tc>
          <w:tcPr>
            <w:tcW w:w="2331" w:type="dxa"/>
            <w:tcBorders>
              <w:bottom w:val="dotted" w:sz="4" w:space="0" w:color="auto"/>
            </w:tcBorders>
            <w:shd w:val="clear" w:color="auto" w:fill="BFBFBF" w:themeFill="background1" w:themeFillShade="BF"/>
            <w:vAlign w:val="center"/>
          </w:tcPr>
          <w:p w14:paraId="6F5445EF"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sz w:val="16"/>
                <w:szCs w:val="16"/>
                <w:lang w:val="en-GB"/>
              </w:rPr>
              <w:t>--</w:t>
            </w:r>
          </w:p>
        </w:tc>
        <w:tc>
          <w:tcPr>
            <w:tcW w:w="604" w:type="dxa"/>
            <w:tcBorders>
              <w:bottom w:val="dotted" w:sz="4" w:space="0" w:color="auto"/>
            </w:tcBorders>
            <w:shd w:val="clear" w:color="auto" w:fill="BFBFBF" w:themeFill="background1" w:themeFillShade="BF"/>
            <w:vAlign w:val="center"/>
          </w:tcPr>
          <w:p w14:paraId="0F0BD0B9"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Arial"/>
                <w:color w:val="1A1A1A"/>
                <w:sz w:val="16"/>
                <w:szCs w:val="16"/>
                <w:lang w:val="en-GB"/>
              </w:rPr>
            </w:pPr>
            <w:r w:rsidRPr="00945C03">
              <w:rPr>
                <w:rFonts w:asciiTheme="majorHAnsi" w:hAnsiTheme="majorHAnsi" w:cs="Arial"/>
                <w:color w:val="1A1A1A"/>
                <w:sz w:val="16"/>
                <w:szCs w:val="16"/>
                <w:lang w:val="en-GB"/>
              </w:rPr>
              <w:t>--</w:t>
            </w:r>
          </w:p>
        </w:tc>
        <w:tc>
          <w:tcPr>
            <w:tcW w:w="839" w:type="dxa"/>
            <w:tcBorders>
              <w:bottom w:val="dotted" w:sz="4" w:space="0" w:color="auto"/>
            </w:tcBorders>
            <w:shd w:val="clear" w:color="auto" w:fill="BFBFBF" w:themeFill="background1" w:themeFillShade="BF"/>
            <w:vAlign w:val="center"/>
          </w:tcPr>
          <w:p w14:paraId="5352F617"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Arial"/>
                <w:color w:val="1A1A1A"/>
                <w:sz w:val="16"/>
                <w:szCs w:val="16"/>
                <w:lang w:val="en-GB"/>
              </w:rPr>
            </w:pPr>
            <w:r w:rsidRPr="00945C03">
              <w:rPr>
                <w:rFonts w:asciiTheme="majorHAnsi" w:hAnsiTheme="majorHAnsi" w:cs="Arial"/>
                <w:color w:val="1A1A1A"/>
                <w:sz w:val="16"/>
                <w:szCs w:val="16"/>
                <w:lang w:val="en-GB"/>
              </w:rPr>
              <w:t>--</w:t>
            </w:r>
          </w:p>
        </w:tc>
        <w:tc>
          <w:tcPr>
            <w:tcW w:w="839" w:type="dxa"/>
            <w:tcBorders>
              <w:bottom w:val="dotted" w:sz="4" w:space="0" w:color="auto"/>
            </w:tcBorders>
            <w:shd w:val="clear" w:color="auto" w:fill="BFBFBF" w:themeFill="background1" w:themeFillShade="BF"/>
            <w:vAlign w:val="center"/>
          </w:tcPr>
          <w:p w14:paraId="30B7A2A1"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Arial"/>
                <w:color w:val="1A1A1A"/>
                <w:sz w:val="16"/>
                <w:szCs w:val="16"/>
                <w:lang w:val="en-GB"/>
              </w:rPr>
            </w:pPr>
            <w:r w:rsidRPr="00945C03">
              <w:rPr>
                <w:rFonts w:asciiTheme="majorHAnsi" w:hAnsiTheme="majorHAnsi" w:cs="Arial"/>
                <w:color w:val="1A1A1A"/>
                <w:sz w:val="16"/>
                <w:szCs w:val="16"/>
                <w:lang w:val="en-GB"/>
              </w:rPr>
              <w:t>--</w:t>
            </w:r>
          </w:p>
        </w:tc>
      </w:tr>
      <w:tr w:rsidR="00C33EAA" w:rsidRPr="00945C03" w14:paraId="02F371BA" w14:textId="77777777" w:rsidTr="000D12C7">
        <w:trPr>
          <w:trHeight w:val="92"/>
          <w:jc w:val="center"/>
        </w:trPr>
        <w:tc>
          <w:tcPr>
            <w:cnfStyle w:val="001000000000" w:firstRow="0" w:lastRow="0" w:firstColumn="1" w:lastColumn="0" w:oddVBand="0" w:evenVBand="0" w:oddHBand="0" w:evenHBand="0" w:firstRowFirstColumn="0" w:firstRowLastColumn="0" w:lastRowFirstColumn="0" w:lastRowLastColumn="0"/>
            <w:tcW w:w="1362" w:type="dxa"/>
            <w:vMerge/>
            <w:tcBorders>
              <w:bottom w:val="single" w:sz="2" w:space="0" w:color="auto"/>
            </w:tcBorders>
            <w:shd w:val="clear" w:color="auto" w:fill="BFBFBF" w:themeFill="background1" w:themeFillShade="BF"/>
            <w:vAlign w:val="center"/>
          </w:tcPr>
          <w:p w14:paraId="2236512D" w14:textId="77777777" w:rsidR="00C33EAA" w:rsidRPr="00945C03" w:rsidRDefault="00C33EAA" w:rsidP="000D12C7">
            <w:pPr>
              <w:jc w:val="center"/>
              <w:rPr>
                <w:rFonts w:asciiTheme="majorHAnsi" w:hAnsiTheme="majorHAnsi"/>
                <w:sz w:val="16"/>
                <w:szCs w:val="16"/>
                <w:lang w:val="en-GB"/>
              </w:rPr>
            </w:pPr>
          </w:p>
        </w:tc>
        <w:tc>
          <w:tcPr>
            <w:tcW w:w="1204" w:type="dxa"/>
            <w:vMerge/>
            <w:tcBorders>
              <w:bottom w:val="single" w:sz="2" w:space="0" w:color="auto"/>
            </w:tcBorders>
            <w:shd w:val="clear" w:color="auto" w:fill="BFBFBF" w:themeFill="background1" w:themeFillShade="BF"/>
            <w:vAlign w:val="center"/>
          </w:tcPr>
          <w:p w14:paraId="18D4FA1A"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b/>
                <w:sz w:val="16"/>
                <w:szCs w:val="16"/>
                <w:lang w:val="en-GB"/>
              </w:rPr>
            </w:pPr>
          </w:p>
        </w:tc>
        <w:tc>
          <w:tcPr>
            <w:tcW w:w="823" w:type="dxa"/>
            <w:vMerge/>
            <w:tcBorders>
              <w:bottom w:val="single" w:sz="2" w:space="0" w:color="auto"/>
            </w:tcBorders>
            <w:shd w:val="clear" w:color="auto" w:fill="BFBFBF" w:themeFill="background1" w:themeFillShade="BF"/>
            <w:vAlign w:val="center"/>
          </w:tcPr>
          <w:p w14:paraId="3D8B6740"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p>
        </w:tc>
        <w:tc>
          <w:tcPr>
            <w:tcW w:w="1120" w:type="dxa"/>
            <w:vMerge/>
            <w:tcBorders>
              <w:bottom w:val="single" w:sz="2" w:space="0" w:color="auto"/>
            </w:tcBorders>
            <w:shd w:val="clear" w:color="auto" w:fill="BFBFBF" w:themeFill="background1" w:themeFillShade="BF"/>
            <w:vAlign w:val="center"/>
          </w:tcPr>
          <w:p w14:paraId="2804D7BF"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p>
        </w:tc>
        <w:tc>
          <w:tcPr>
            <w:tcW w:w="2331" w:type="dxa"/>
            <w:tcBorders>
              <w:top w:val="dotted" w:sz="4" w:space="0" w:color="auto"/>
              <w:bottom w:val="single" w:sz="4" w:space="0" w:color="auto"/>
            </w:tcBorders>
            <w:shd w:val="clear" w:color="auto" w:fill="BFBFBF" w:themeFill="background1" w:themeFillShade="BF"/>
            <w:vAlign w:val="center"/>
          </w:tcPr>
          <w:p w14:paraId="5CD57787"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sz w:val="16"/>
                <w:szCs w:val="16"/>
                <w:lang w:val="en-GB"/>
              </w:rPr>
              <w:t>--</w:t>
            </w:r>
          </w:p>
        </w:tc>
        <w:tc>
          <w:tcPr>
            <w:tcW w:w="604" w:type="dxa"/>
            <w:tcBorders>
              <w:top w:val="dotted" w:sz="4" w:space="0" w:color="auto"/>
              <w:bottom w:val="single" w:sz="4" w:space="0" w:color="auto"/>
            </w:tcBorders>
            <w:shd w:val="clear" w:color="auto" w:fill="BFBFBF" w:themeFill="background1" w:themeFillShade="BF"/>
            <w:vAlign w:val="center"/>
          </w:tcPr>
          <w:p w14:paraId="04575847"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cs="Arial"/>
                <w:color w:val="1A1A1A"/>
                <w:sz w:val="16"/>
                <w:szCs w:val="16"/>
                <w:lang w:val="en-GB"/>
              </w:rPr>
              <w:t>--</w:t>
            </w:r>
          </w:p>
        </w:tc>
        <w:tc>
          <w:tcPr>
            <w:tcW w:w="839" w:type="dxa"/>
            <w:tcBorders>
              <w:top w:val="dotted" w:sz="4" w:space="0" w:color="auto"/>
              <w:bottom w:val="single" w:sz="4" w:space="0" w:color="auto"/>
            </w:tcBorders>
            <w:shd w:val="clear" w:color="auto" w:fill="BFBFBF" w:themeFill="background1" w:themeFillShade="BF"/>
            <w:vAlign w:val="center"/>
          </w:tcPr>
          <w:p w14:paraId="25E2544A"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cs="Arial"/>
                <w:color w:val="1A1A1A"/>
                <w:sz w:val="16"/>
                <w:szCs w:val="16"/>
                <w:lang w:val="en-GB"/>
              </w:rPr>
              <w:t>--</w:t>
            </w:r>
          </w:p>
        </w:tc>
        <w:tc>
          <w:tcPr>
            <w:tcW w:w="839" w:type="dxa"/>
            <w:tcBorders>
              <w:top w:val="dotted" w:sz="4" w:space="0" w:color="auto"/>
              <w:bottom w:val="single" w:sz="4" w:space="0" w:color="auto"/>
            </w:tcBorders>
            <w:shd w:val="clear" w:color="auto" w:fill="BFBFBF" w:themeFill="background1" w:themeFillShade="BF"/>
            <w:vAlign w:val="center"/>
          </w:tcPr>
          <w:p w14:paraId="76C87312"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Arial"/>
                <w:color w:val="1A1A1A"/>
                <w:sz w:val="16"/>
                <w:szCs w:val="16"/>
                <w:lang w:val="en-GB"/>
              </w:rPr>
            </w:pPr>
            <w:r w:rsidRPr="00945C03">
              <w:rPr>
                <w:rFonts w:asciiTheme="majorHAnsi" w:hAnsiTheme="majorHAnsi" w:cs="Arial"/>
                <w:color w:val="1A1A1A"/>
                <w:sz w:val="16"/>
                <w:szCs w:val="16"/>
                <w:lang w:val="en-GB"/>
              </w:rPr>
              <w:t>--</w:t>
            </w:r>
          </w:p>
        </w:tc>
      </w:tr>
      <w:tr w:rsidR="00C33EAA" w:rsidRPr="00945C03" w14:paraId="06618D29" w14:textId="77777777" w:rsidTr="000D12C7">
        <w:trPr>
          <w:cnfStyle w:val="000000100000" w:firstRow="0" w:lastRow="0" w:firstColumn="0" w:lastColumn="0" w:oddVBand="0" w:evenVBand="0" w:oddHBand="1" w:evenHBand="0" w:firstRowFirstColumn="0" w:firstRowLastColumn="0" w:lastRowFirstColumn="0" w:lastRowLastColumn="0"/>
          <w:trHeight w:val="159"/>
          <w:jc w:val="center"/>
        </w:trPr>
        <w:tc>
          <w:tcPr>
            <w:cnfStyle w:val="001000000000" w:firstRow="0" w:lastRow="0" w:firstColumn="1" w:lastColumn="0" w:oddVBand="0" w:evenVBand="0" w:oddHBand="0" w:evenHBand="0" w:firstRowFirstColumn="0" w:firstRowLastColumn="0" w:lastRowFirstColumn="0" w:lastRowLastColumn="0"/>
            <w:tcW w:w="1362" w:type="dxa"/>
            <w:vMerge w:val="restart"/>
            <w:tcBorders>
              <w:top w:val="single" w:sz="2" w:space="0" w:color="auto"/>
            </w:tcBorders>
            <w:shd w:val="clear" w:color="auto" w:fill="auto"/>
            <w:vAlign w:val="center"/>
          </w:tcPr>
          <w:p w14:paraId="505EAD88" w14:textId="77777777" w:rsidR="00C33EAA" w:rsidRPr="00945C03" w:rsidRDefault="00C33EAA" w:rsidP="000D12C7">
            <w:pPr>
              <w:jc w:val="center"/>
              <w:rPr>
                <w:rFonts w:ascii="Calibri" w:hAnsi="Calibri"/>
                <w:sz w:val="16"/>
                <w:szCs w:val="16"/>
                <w:lang w:val="en-GB"/>
              </w:rPr>
            </w:pPr>
            <w:r w:rsidRPr="00945C03">
              <w:rPr>
                <w:rFonts w:ascii="Calibri" w:hAnsi="Calibri"/>
                <w:sz w:val="16"/>
                <w:szCs w:val="16"/>
                <w:lang w:val="en-GB"/>
              </w:rPr>
              <w:t>Soiling of underwear</w:t>
            </w:r>
          </w:p>
          <w:p w14:paraId="5B3426C1" w14:textId="77777777" w:rsidR="00C33EAA" w:rsidRPr="00945C03" w:rsidRDefault="00C33EAA" w:rsidP="000D12C7">
            <w:pPr>
              <w:jc w:val="center"/>
              <w:rPr>
                <w:rFonts w:ascii="Calibri" w:hAnsi="Calibri"/>
                <w:sz w:val="16"/>
                <w:szCs w:val="16"/>
                <w:lang w:val="en-GB"/>
              </w:rPr>
            </w:pPr>
            <w:r w:rsidRPr="00945C03">
              <w:rPr>
                <w:rFonts w:ascii="Calibri" w:hAnsi="Calibri"/>
                <w:sz w:val="16"/>
                <w:szCs w:val="16"/>
                <w:lang w:val="en-GB"/>
              </w:rPr>
              <w:t>after toilet visit</w:t>
            </w:r>
          </w:p>
        </w:tc>
        <w:tc>
          <w:tcPr>
            <w:tcW w:w="1204" w:type="dxa"/>
            <w:vMerge w:val="restart"/>
            <w:tcBorders>
              <w:top w:val="single" w:sz="2" w:space="0" w:color="auto"/>
            </w:tcBorders>
            <w:shd w:val="clear" w:color="auto" w:fill="auto"/>
            <w:vAlign w:val="center"/>
          </w:tcPr>
          <w:p w14:paraId="7ABF9D9D"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Calibri" w:hAnsi="Calibri"/>
                <w:b/>
                <w:sz w:val="16"/>
                <w:szCs w:val="16"/>
                <w:lang w:val="en-GB"/>
              </w:rPr>
            </w:pPr>
            <w:r w:rsidRPr="00945C03">
              <w:rPr>
                <w:rFonts w:ascii="Calibri" w:hAnsi="Calibri"/>
                <w:b/>
                <w:sz w:val="16"/>
                <w:szCs w:val="16"/>
                <w:lang w:val="en-GB"/>
              </w:rPr>
              <w:t>Faecal</w:t>
            </w:r>
          </w:p>
          <w:p w14:paraId="240E98A2"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Calibri" w:hAnsi="Calibri"/>
                <w:b/>
                <w:sz w:val="16"/>
                <w:szCs w:val="16"/>
                <w:lang w:val="en-GB"/>
              </w:rPr>
            </w:pPr>
            <w:r w:rsidRPr="00945C03">
              <w:rPr>
                <w:rFonts w:ascii="Calibri" w:hAnsi="Calibri"/>
                <w:b/>
                <w:sz w:val="16"/>
                <w:szCs w:val="16"/>
                <w:lang w:val="en-GB"/>
              </w:rPr>
              <w:t>leakage (2)</w:t>
            </w:r>
          </w:p>
        </w:tc>
        <w:tc>
          <w:tcPr>
            <w:tcW w:w="823" w:type="dxa"/>
            <w:vMerge w:val="restart"/>
            <w:tcBorders>
              <w:top w:val="single" w:sz="2" w:space="0" w:color="auto"/>
            </w:tcBorders>
            <w:shd w:val="clear" w:color="auto" w:fill="auto"/>
            <w:vAlign w:val="center"/>
          </w:tcPr>
          <w:p w14:paraId="5F02376C"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Calibri" w:hAnsi="Calibri"/>
                <w:sz w:val="16"/>
                <w:szCs w:val="16"/>
                <w:lang w:val="en-GB"/>
              </w:rPr>
            </w:pPr>
            <w:r w:rsidRPr="00945C03">
              <w:rPr>
                <w:rFonts w:ascii="Calibri" w:hAnsi="Calibri"/>
                <w:sz w:val="16"/>
                <w:szCs w:val="16"/>
                <w:lang w:val="en-GB"/>
              </w:rPr>
              <w:t>Q8</w:t>
            </w:r>
          </w:p>
        </w:tc>
        <w:tc>
          <w:tcPr>
            <w:tcW w:w="1120" w:type="dxa"/>
            <w:vMerge w:val="restart"/>
            <w:tcBorders>
              <w:top w:val="single" w:sz="2" w:space="0" w:color="auto"/>
            </w:tcBorders>
            <w:shd w:val="clear" w:color="auto" w:fill="auto"/>
            <w:vAlign w:val="center"/>
          </w:tcPr>
          <w:p w14:paraId="73150964"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Calibri" w:hAnsi="Calibri"/>
                <w:sz w:val="16"/>
                <w:szCs w:val="16"/>
                <w:lang w:val="en-GB"/>
              </w:rPr>
            </w:pPr>
            <w:r w:rsidRPr="00945C03">
              <w:rPr>
                <w:rFonts w:ascii="Calibri" w:hAnsi="Calibri"/>
                <w:sz w:val="16"/>
                <w:szCs w:val="16"/>
                <w:lang w:val="en-GB"/>
              </w:rPr>
              <w:t>37% (79)</w:t>
            </w:r>
          </w:p>
        </w:tc>
        <w:tc>
          <w:tcPr>
            <w:tcW w:w="2331" w:type="dxa"/>
            <w:tcBorders>
              <w:top w:val="single" w:sz="4" w:space="0" w:color="auto"/>
              <w:bottom w:val="dotted" w:sz="4" w:space="0" w:color="auto"/>
            </w:tcBorders>
            <w:shd w:val="clear" w:color="auto" w:fill="auto"/>
            <w:vAlign w:val="center"/>
          </w:tcPr>
          <w:p w14:paraId="09163565"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sz w:val="16"/>
                <w:szCs w:val="16"/>
                <w:lang w:val="en-GB"/>
              </w:rPr>
              <w:t xml:space="preserve">Central Anterior 75 </w:t>
            </w:r>
            <w:proofErr w:type="spellStart"/>
            <w:r w:rsidRPr="00945C03">
              <w:rPr>
                <w:rFonts w:asciiTheme="majorHAnsi" w:hAnsiTheme="majorHAnsi"/>
                <w:sz w:val="16"/>
                <w:szCs w:val="16"/>
                <w:lang w:val="en-GB"/>
              </w:rPr>
              <w:t>Gy</w:t>
            </w:r>
            <w:proofErr w:type="spellEnd"/>
            <w:r w:rsidRPr="00945C03">
              <w:rPr>
                <w:rFonts w:asciiTheme="majorHAnsi" w:hAnsiTheme="majorHAnsi"/>
                <w:sz w:val="16"/>
                <w:szCs w:val="16"/>
                <w:lang w:val="en-GB"/>
              </w:rPr>
              <w:t xml:space="preserve"> Area</w:t>
            </w:r>
          </w:p>
        </w:tc>
        <w:tc>
          <w:tcPr>
            <w:tcW w:w="604" w:type="dxa"/>
            <w:tcBorders>
              <w:top w:val="single" w:sz="4" w:space="0" w:color="auto"/>
              <w:bottom w:val="dotted" w:sz="4" w:space="0" w:color="auto"/>
            </w:tcBorders>
            <w:shd w:val="clear" w:color="auto" w:fill="auto"/>
            <w:vAlign w:val="center"/>
          </w:tcPr>
          <w:p w14:paraId="340B251B"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cs="Arial"/>
                <w:color w:val="1A1A1A"/>
                <w:sz w:val="16"/>
                <w:szCs w:val="16"/>
                <w:lang w:val="en-GB"/>
              </w:rPr>
              <w:t>-0.74</w:t>
            </w:r>
          </w:p>
        </w:tc>
        <w:tc>
          <w:tcPr>
            <w:tcW w:w="839" w:type="dxa"/>
            <w:tcBorders>
              <w:top w:val="single" w:sz="4" w:space="0" w:color="auto"/>
              <w:bottom w:val="dotted" w:sz="4" w:space="0" w:color="auto"/>
            </w:tcBorders>
            <w:shd w:val="clear" w:color="auto" w:fill="auto"/>
            <w:vAlign w:val="center"/>
          </w:tcPr>
          <w:p w14:paraId="2A9B463D"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cs="Arial"/>
                <w:color w:val="1A1A1A"/>
                <w:sz w:val="16"/>
                <w:szCs w:val="16"/>
                <w:lang w:val="en-GB"/>
              </w:rPr>
              <w:t>0.03</w:t>
            </w:r>
          </w:p>
        </w:tc>
        <w:tc>
          <w:tcPr>
            <w:tcW w:w="839" w:type="dxa"/>
            <w:tcBorders>
              <w:top w:val="single" w:sz="4" w:space="0" w:color="auto"/>
              <w:bottom w:val="dotted" w:sz="4" w:space="0" w:color="auto"/>
            </w:tcBorders>
            <w:shd w:val="clear" w:color="auto" w:fill="auto"/>
            <w:vAlign w:val="center"/>
          </w:tcPr>
          <w:p w14:paraId="21E26C4D"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Arial"/>
                <w:color w:val="1A1A1A"/>
                <w:sz w:val="16"/>
                <w:szCs w:val="16"/>
                <w:lang w:val="en-GB"/>
              </w:rPr>
            </w:pPr>
            <w:r w:rsidRPr="00945C03">
              <w:rPr>
                <w:rFonts w:asciiTheme="majorHAnsi" w:hAnsiTheme="majorHAnsi" w:cs="Arial"/>
                <w:color w:val="1A1A1A"/>
                <w:sz w:val="16"/>
                <w:szCs w:val="16"/>
                <w:lang w:val="en-GB"/>
              </w:rPr>
              <w:t>2%</w:t>
            </w:r>
          </w:p>
        </w:tc>
      </w:tr>
      <w:tr w:rsidR="00C33EAA" w:rsidRPr="00945C03" w14:paraId="1766E8EC" w14:textId="77777777" w:rsidTr="000D12C7">
        <w:trPr>
          <w:trHeight w:val="159"/>
          <w:jc w:val="center"/>
        </w:trPr>
        <w:tc>
          <w:tcPr>
            <w:cnfStyle w:val="001000000000" w:firstRow="0" w:lastRow="0" w:firstColumn="1" w:lastColumn="0" w:oddVBand="0" w:evenVBand="0" w:oddHBand="0" w:evenHBand="0" w:firstRowFirstColumn="0" w:firstRowLastColumn="0" w:lastRowFirstColumn="0" w:lastRowLastColumn="0"/>
            <w:tcW w:w="1362" w:type="dxa"/>
            <w:vMerge/>
            <w:shd w:val="clear" w:color="auto" w:fill="auto"/>
            <w:vAlign w:val="center"/>
          </w:tcPr>
          <w:p w14:paraId="6771006F" w14:textId="77777777" w:rsidR="00C33EAA" w:rsidRPr="00945C03" w:rsidRDefault="00C33EAA" w:rsidP="000D12C7">
            <w:pPr>
              <w:jc w:val="center"/>
              <w:rPr>
                <w:rFonts w:asciiTheme="majorHAnsi" w:hAnsiTheme="majorHAnsi"/>
                <w:sz w:val="16"/>
                <w:szCs w:val="16"/>
                <w:lang w:val="en-GB"/>
              </w:rPr>
            </w:pPr>
          </w:p>
        </w:tc>
        <w:tc>
          <w:tcPr>
            <w:tcW w:w="1204" w:type="dxa"/>
            <w:vMerge/>
            <w:shd w:val="clear" w:color="auto" w:fill="auto"/>
            <w:vAlign w:val="center"/>
          </w:tcPr>
          <w:p w14:paraId="752A9869"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Calibri" w:hAnsi="Calibri"/>
                <w:b/>
                <w:sz w:val="16"/>
                <w:szCs w:val="16"/>
                <w:lang w:val="en-GB"/>
              </w:rPr>
            </w:pPr>
          </w:p>
        </w:tc>
        <w:tc>
          <w:tcPr>
            <w:tcW w:w="823" w:type="dxa"/>
            <w:vMerge/>
            <w:shd w:val="clear" w:color="auto" w:fill="auto"/>
            <w:vAlign w:val="center"/>
          </w:tcPr>
          <w:p w14:paraId="7E25D82C"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Calibri" w:hAnsi="Calibri"/>
                <w:sz w:val="16"/>
                <w:szCs w:val="16"/>
                <w:lang w:val="en-GB"/>
              </w:rPr>
            </w:pPr>
          </w:p>
        </w:tc>
        <w:tc>
          <w:tcPr>
            <w:tcW w:w="1120" w:type="dxa"/>
            <w:vMerge/>
            <w:shd w:val="clear" w:color="auto" w:fill="auto"/>
            <w:vAlign w:val="center"/>
          </w:tcPr>
          <w:p w14:paraId="0CE2FCB5"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p>
        </w:tc>
        <w:tc>
          <w:tcPr>
            <w:tcW w:w="2331" w:type="dxa"/>
            <w:tcBorders>
              <w:bottom w:val="dotted" w:sz="4" w:space="0" w:color="auto"/>
            </w:tcBorders>
            <w:shd w:val="clear" w:color="auto" w:fill="auto"/>
            <w:vAlign w:val="center"/>
          </w:tcPr>
          <w:p w14:paraId="7B0574CE"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sz w:val="16"/>
                <w:szCs w:val="16"/>
                <w:lang w:val="en-GB"/>
              </w:rPr>
              <w:t xml:space="preserve">Lateral Central 75 </w:t>
            </w:r>
            <w:proofErr w:type="spellStart"/>
            <w:r w:rsidRPr="00945C03">
              <w:rPr>
                <w:rFonts w:asciiTheme="majorHAnsi" w:hAnsiTheme="majorHAnsi"/>
                <w:sz w:val="16"/>
                <w:szCs w:val="16"/>
                <w:lang w:val="en-GB"/>
              </w:rPr>
              <w:t>Gy</w:t>
            </w:r>
            <w:proofErr w:type="spellEnd"/>
            <w:r w:rsidRPr="00945C03">
              <w:rPr>
                <w:rFonts w:asciiTheme="majorHAnsi" w:hAnsiTheme="majorHAnsi"/>
                <w:sz w:val="16"/>
                <w:szCs w:val="16"/>
                <w:lang w:val="en-GB"/>
              </w:rPr>
              <w:t xml:space="preserve"> Extent</w:t>
            </w:r>
          </w:p>
        </w:tc>
        <w:tc>
          <w:tcPr>
            <w:tcW w:w="604" w:type="dxa"/>
            <w:tcBorders>
              <w:bottom w:val="dotted" w:sz="4" w:space="0" w:color="auto"/>
            </w:tcBorders>
            <w:shd w:val="clear" w:color="auto" w:fill="auto"/>
            <w:vAlign w:val="center"/>
          </w:tcPr>
          <w:p w14:paraId="1B5F06DD"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cs="Arial"/>
                <w:color w:val="1A1A1A"/>
                <w:sz w:val="16"/>
                <w:szCs w:val="16"/>
                <w:lang w:val="en-GB"/>
              </w:rPr>
              <w:t>-0.99</w:t>
            </w:r>
          </w:p>
        </w:tc>
        <w:tc>
          <w:tcPr>
            <w:tcW w:w="839" w:type="dxa"/>
            <w:tcBorders>
              <w:bottom w:val="dotted" w:sz="4" w:space="0" w:color="auto"/>
            </w:tcBorders>
            <w:shd w:val="clear" w:color="auto" w:fill="auto"/>
            <w:vAlign w:val="center"/>
          </w:tcPr>
          <w:p w14:paraId="279701DC"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cs="Arial"/>
                <w:color w:val="1A1A1A"/>
                <w:sz w:val="16"/>
                <w:szCs w:val="16"/>
                <w:lang w:val="en-GB"/>
              </w:rPr>
              <w:t>0.04</w:t>
            </w:r>
          </w:p>
        </w:tc>
        <w:tc>
          <w:tcPr>
            <w:tcW w:w="839" w:type="dxa"/>
            <w:tcBorders>
              <w:bottom w:val="dotted" w:sz="4" w:space="0" w:color="auto"/>
            </w:tcBorders>
            <w:shd w:val="clear" w:color="auto" w:fill="auto"/>
            <w:vAlign w:val="center"/>
          </w:tcPr>
          <w:p w14:paraId="672F29E3"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Arial"/>
                <w:color w:val="1A1A1A"/>
                <w:sz w:val="16"/>
                <w:szCs w:val="16"/>
                <w:lang w:val="en-GB"/>
              </w:rPr>
            </w:pPr>
            <w:r w:rsidRPr="00945C03">
              <w:rPr>
                <w:rFonts w:asciiTheme="majorHAnsi" w:hAnsiTheme="majorHAnsi" w:cs="Arial"/>
                <w:color w:val="1A1A1A"/>
                <w:sz w:val="16"/>
                <w:szCs w:val="16"/>
                <w:lang w:val="en-GB"/>
              </w:rPr>
              <w:t>5%</w:t>
            </w:r>
          </w:p>
        </w:tc>
      </w:tr>
      <w:tr w:rsidR="00C33EAA" w:rsidRPr="00945C03" w14:paraId="2D24B829" w14:textId="77777777" w:rsidTr="000D12C7">
        <w:trPr>
          <w:cnfStyle w:val="000000100000" w:firstRow="0" w:lastRow="0" w:firstColumn="0" w:lastColumn="0" w:oddVBand="0" w:evenVBand="0" w:oddHBand="1" w:evenHBand="0" w:firstRowFirstColumn="0" w:firstRowLastColumn="0" w:lastRowFirstColumn="0" w:lastRowLastColumn="0"/>
          <w:trHeight w:val="159"/>
          <w:jc w:val="center"/>
        </w:trPr>
        <w:tc>
          <w:tcPr>
            <w:cnfStyle w:val="001000000000" w:firstRow="0" w:lastRow="0" w:firstColumn="1" w:lastColumn="0" w:oddVBand="0" w:evenVBand="0" w:oddHBand="0" w:evenHBand="0" w:firstRowFirstColumn="0" w:firstRowLastColumn="0" w:lastRowFirstColumn="0" w:lastRowLastColumn="0"/>
            <w:tcW w:w="1362" w:type="dxa"/>
            <w:vMerge/>
            <w:shd w:val="clear" w:color="auto" w:fill="auto"/>
            <w:vAlign w:val="center"/>
          </w:tcPr>
          <w:p w14:paraId="62025816" w14:textId="77777777" w:rsidR="00C33EAA" w:rsidRPr="00945C03" w:rsidRDefault="00C33EAA" w:rsidP="000D12C7">
            <w:pPr>
              <w:jc w:val="center"/>
              <w:rPr>
                <w:rFonts w:asciiTheme="majorHAnsi" w:hAnsiTheme="majorHAnsi"/>
                <w:sz w:val="16"/>
                <w:szCs w:val="16"/>
                <w:lang w:val="en-GB"/>
              </w:rPr>
            </w:pPr>
          </w:p>
        </w:tc>
        <w:tc>
          <w:tcPr>
            <w:tcW w:w="1204" w:type="dxa"/>
            <w:vMerge/>
            <w:shd w:val="clear" w:color="auto" w:fill="auto"/>
            <w:vAlign w:val="center"/>
          </w:tcPr>
          <w:p w14:paraId="0EFA203B"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Calibri" w:hAnsi="Calibri"/>
                <w:b/>
                <w:sz w:val="16"/>
                <w:szCs w:val="16"/>
                <w:lang w:val="en-GB"/>
              </w:rPr>
            </w:pPr>
          </w:p>
        </w:tc>
        <w:tc>
          <w:tcPr>
            <w:tcW w:w="823" w:type="dxa"/>
            <w:vMerge/>
            <w:shd w:val="clear" w:color="auto" w:fill="auto"/>
            <w:vAlign w:val="center"/>
          </w:tcPr>
          <w:p w14:paraId="2CB341EA"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Calibri" w:hAnsi="Calibri"/>
                <w:sz w:val="16"/>
                <w:szCs w:val="16"/>
                <w:lang w:val="en-GB"/>
              </w:rPr>
            </w:pPr>
          </w:p>
        </w:tc>
        <w:tc>
          <w:tcPr>
            <w:tcW w:w="1120" w:type="dxa"/>
            <w:vMerge/>
            <w:shd w:val="clear" w:color="auto" w:fill="auto"/>
            <w:vAlign w:val="center"/>
          </w:tcPr>
          <w:p w14:paraId="73F4769C"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lang w:val="en-GB"/>
              </w:rPr>
            </w:pPr>
          </w:p>
        </w:tc>
        <w:tc>
          <w:tcPr>
            <w:tcW w:w="2331" w:type="dxa"/>
            <w:tcBorders>
              <w:bottom w:val="dotted" w:sz="4" w:space="0" w:color="auto"/>
            </w:tcBorders>
            <w:shd w:val="clear" w:color="auto" w:fill="auto"/>
            <w:vAlign w:val="center"/>
          </w:tcPr>
          <w:p w14:paraId="04773F41"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sz w:val="15"/>
                <w:szCs w:val="15"/>
                <w:lang w:val="en-GB"/>
              </w:rPr>
              <w:t>V75</w:t>
            </w:r>
          </w:p>
        </w:tc>
        <w:tc>
          <w:tcPr>
            <w:tcW w:w="604" w:type="dxa"/>
            <w:tcBorders>
              <w:bottom w:val="dotted" w:sz="4" w:space="0" w:color="auto"/>
            </w:tcBorders>
            <w:shd w:val="clear" w:color="auto" w:fill="auto"/>
            <w:vAlign w:val="center"/>
          </w:tcPr>
          <w:p w14:paraId="6DC24866"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Arial"/>
                <w:color w:val="1A1A1A"/>
                <w:sz w:val="16"/>
                <w:szCs w:val="16"/>
                <w:lang w:val="en-GB"/>
              </w:rPr>
            </w:pPr>
            <w:r w:rsidRPr="00945C03">
              <w:rPr>
                <w:rFonts w:asciiTheme="majorHAnsi" w:hAnsiTheme="majorHAnsi" w:cs="Arial"/>
                <w:color w:val="1A1A1A"/>
                <w:sz w:val="16"/>
                <w:szCs w:val="16"/>
                <w:lang w:val="en-GB"/>
              </w:rPr>
              <w:t>-0.67</w:t>
            </w:r>
          </w:p>
        </w:tc>
        <w:tc>
          <w:tcPr>
            <w:tcW w:w="839" w:type="dxa"/>
            <w:tcBorders>
              <w:bottom w:val="dotted" w:sz="4" w:space="0" w:color="auto"/>
            </w:tcBorders>
            <w:shd w:val="clear" w:color="auto" w:fill="auto"/>
            <w:vAlign w:val="center"/>
          </w:tcPr>
          <w:p w14:paraId="51605C34"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Arial"/>
                <w:color w:val="1A1A1A"/>
                <w:sz w:val="16"/>
                <w:szCs w:val="16"/>
                <w:lang w:val="en-GB"/>
              </w:rPr>
            </w:pPr>
            <w:r w:rsidRPr="00945C03">
              <w:rPr>
                <w:rFonts w:asciiTheme="majorHAnsi" w:hAnsiTheme="majorHAnsi" w:cs="Arial"/>
                <w:color w:val="1A1A1A"/>
                <w:sz w:val="16"/>
                <w:szCs w:val="16"/>
                <w:lang w:val="en-GB"/>
              </w:rPr>
              <w:t>0.31</w:t>
            </w:r>
          </w:p>
        </w:tc>
        <w:tc>
          <w:tcPr>
            <w:tcW w:w="839" w:type="dxa"/>
            <w:tcBorders>
              <w:bottom w:val="dotted" w:sz="4" w:space="0" w:color="auto"/>
            </w:tcBorders>
            <w:shd w:val="clear" w:color="auto" w:fill="auto"/>
            <w:vAlign w:val="center"/>
          </w:tcPr>
          <w:p w14:paraId="78BE0723"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Arial"/>
                <w:color w:val="1A1A1A"/>
                <w:sz w:val="16"/>
                <w:szCs w:val="16"/>
                <w:lang w:val="en-GB"/>
              </w:rPr>
            </w:pPr>
          </w:p>
        </w:tc>
      </w:tr>
      <w:tr w:rsidR="00C33EAA" w:rsidRPr="00945C03" w14:paraId="75B873A7" w14:textId="77777777" w:rsidTr="000D12C7">
        <w:trPr>
          <w:trHeight w:val="158"/>
          <w:jc w:val="center"/>
        </w:trPr>
        <w:tc>
          <w:tcPr>
            <w:cnfStyle w:val="001000000000" w:firstRow="0" w:lastRow="0" w:firstColumn="1" w:lastColumn="0" w:oddVBand="0" w:evenVBand="0" w:oddHBand="0" w:evenHBand="0" w:firstRowFirstColumn="0" w:firstRowLastColumn="0" w:lastRowFirstColumn="0" w:lastRowLastColumn="0"/>
            <w:tcW w:w="1362" w:type="dxa"/>
            <w:vMerge/>
            <w:tcBorders>
              <w:bottom w:val="single" w:sz="2" w:space="0" w:color="auto"/>
            </w:tcBorders>
            <w:shd w:val="clear" w:color="auto" w:fill="auto"/>
            <w:vAlign w:val="center"/>
          </w:tcPr>
          <w:p w14:paraId="74B9CCD7" w14:textId="77777777" w:rsidR="00C33EAA" w:rsidRPr="00945C03" w:rsidRDefault="00C33EAA" w:rsidP="000D12C7">
            <w:pPr>
              <w:jc w:val="center"/>
              <w:rPr>
                <w:rFonts w:asciiTheme="majorHAnsi" w:hAnsiTheme="majorHAnsi"/>
                <w:sz w:val="16"/>
                <w:szCs w:val="16"/>
                <w:lang w:val="en-GB"/>
              </w:rPr>
            </w:pPr>
          </w:p>
        </w:tc>
        <w:tc>
          <w:tcPr>
            <w:tcW w:w="1204" w:type="dxa"/>
            <w:vMerge/>
            <w:tcBorders>
              <w:bottom w:val="single" w:sz="2" w:space="0" w:color="auto"/>
            </w:tcBorders>
            <w:shd w:val="clear" w:color="auto" w:fill="auto"/>
            <w:vAlign w:val="center"/>
          </w:tcPr>
          <w:p w14:paraId="16F44D0B"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b/>
                <w:sz w:val="16"/>
                <w:szCs w:val="16"/>
                <w:lang w:val="en-GB"/>
              </w:rPr>
            </w:pPr>
          </w:p>
        </w:tc>
        <w:tc>
          <w:tcPr>
            <w:tcW w:w="823" w:type="dxa"/>
            <w:vMerge/>
            <w:tcBorders>
              <w:bottom w:val="single" w:sz="2" w:space="0" w:color="auto"/>
            </w:tcBorders>
            <w:shd w:val="clear" w:color="auto" w:fill="auto"/>
            <w:vAlign w:val="center"/>
          </w:tcPr>
          <w:p w14:paraId="353C5911"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p>
        </w:tc>
        <w:tc>
          <w:tcPr>
            <w:tcW w:w="1120" w:type="dxa"/>
            <w:vMerge/>
            <w:tcBorders>
              <w:bottom w:val="single" w:sz="2" w:space="0" w:color="auto"/>
            </w:tcBorders>
            <w:shd w:val="clear" w:color="auto" w:fill="auto"/>
            <w:vAlign w:val="center"/>
          </w:tcPr>
          <w:p w14:paraId="6731B23F"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p>
        </w:tc>
        <w:tc>
          <w:tcPr>
            <w:tcW w:w="2331" w:type="dxa"/>
            <w:tcBorders>
              <w:top w:val="dotted" w:sz="4" w:space="0" w:color="auto"/>
              <w:bottom w:val="single" w:sz="4" w:space="0" w:color="auto"/>
            </w:tcBorders>
            <w:shd w:val="clear" w:color="auto" w:fill="auto"/>
            <w:vAlign w:val="center"/>
          </w:tcPr>
          <w:p w14:paraId="78900941"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sz w:val="15"/>
                <w:szCs w:val="15"/>
                <w:lang w:val="en-GB"/>
              </w:rPr>
              <w:t>A60</w:t>
            </w:r>
          </w:p>
        </w:tc>
        <w:tc>
          <w:tcPr>
            <w:tcW w:w="604" w:type="dxa"/>
            <w:tcBorders>
              <w:top w:val="dotted" w:sz="4" w:space="0" w:color="auto"/>
              <w:bottom w:val="single" w:sz="4" w:space="0" w:color="auto"/>
            </w:tcBorders>
            <w:shd w:val="clear" w:color="auto" w:fill="auto"/>
            <w:vAlign w:val="center"/>
          </w:tcPr>
          <w:p w14:paraId="48BFF1CF"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cs="Arial"/>
                <w:color w:val="1A1A1A"/>
                <w:sz w:val="16"/>
                <w:szCs w:val="16"/>
                <w:lang w:val="en-GB"/>
              </w:rPr>
              <w:t>-0.79</w:t>
            </w:r>
          </w:p>
        </w:tc>
        <w:tc>
          <w:tcPr>
            <w:tcW w:w="839" w:type="dxa"/>
            <w:tcBorders>
              <w:top w:val="dotted" w:sz="4" w:space="0" w:color="auto"/>
              <w:bottom w:val="single" w:sz="4" w:space="0" w:color="auto"/>
            </w:tcBorders>
            <w:shd w:val="clear" w:color="auto" w:fill="auto"/>
            <w:vAlign w:val="center"/>
          </w:tcPr>
          <w:p w14:paraId="06AC5AF5"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cs="Arial"/>
                <w:color w:val="1A1A1A"/>
                <w:sz w:val="16"/>
                <w:szCs w:val="16"/>
                <w:lang w:val="en-GB"/>
              </w:rPr>
              <w:t>0.06</w:t>
            </w:r>
          </w:p>
        </w:tc>
        <w:tc>
          <w:tcPr>
            <w:tcW w:w="839" w:type="dxa"/>
            <w:tcBorders>
              <w:top w:val="dotted" w:sz="4" w:space="0" w:color="auto"/>
              <w:bottom w:val="single" w:sz="4" w:space="0" w:color="auto"/>
            </w:tcBorders>
            <w:vAlign w:val="center"/>
          </w:tcPr>
          <w:p w14:paraId="1D2A2ACB"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Arial"/>
                <w:color w:val="1A1A1A"/>
                <w:sz w:val="16"/>
                <w:szCs w:val="16"/>
                <w:lang w:val="en-GB"/>
              </w:rPr>
            </w:pPr>
          </w:p>
        </w:tc>
      </w:tr>
      <w:tr w:rsidR="00C33EAA" w:rsidRPr="00945C03" w14:paraId="618E45E4" w14:textId="77777777" w:rsidTr="000D12C7">
        <w:trPr>
          <w:cnfStyle w:val="000000100000" w:firstRow="0" w:lastRow="0" w:firstColumn="0" w:lastColumn="0" w:oddVBand="0" w:evenVBand="0" w:oddHBand="1" w:evenHBand="0" w:firstRowFirstColumn="0" w:firstRowLastColumn="0" w:lastRowFirstColumn="0" w:lastRowLastColumn="0"/>
          <w:trHeight w:val="93"/>
          <w:jc w:val="center"/>
        </w:trPr>
        <w:tc>
          <w:tcPr>
            <w:cnfStyle w:val="001000000000" w:firstRow="0" w:lastRow="0" w:firstColumn="1" w:lastColumn="0" w:oddVBand="0" w:evenVBand="0" w:oddHBand="0" w:evenHBand="0" w:firstRowFirstColumn="0" w:firstRowLastColumn="0" w:lastRowFirstColumn="0" w:lastRowLastColumn="0"/>
            <w:tcW w:w="1362" w:type="dxa"/>
            <w:vMerge w:val="restart"/>
            <w:tcBorders>
              <w:top w:val="single" w:sz="2" w:space="0" w:color="auto"/>
            </w:tcBorders>
            <w:shd w:val="clear" w:color="auto" w:fill="BFBFBF" w:themeFill="background1" w:themeFillShade="BF"/>
            <w:vAlign w:val="center"/>
          </w:tcPr>
          <w:p w14:paraId="4039B991" w14:textId="77777777" w:rsidR="00C33EAA" w:rsidRPr="00945C03" w:rsidRDefault="00C33EAA" w:rsidP="000D12C7">
            <w:pPr>
              <w:jc w:val="center"/>
              <w:rPr>
                <w:rFonts w:ascii="Calibri" w:hAnsi="Calibri"/>
                <w:sz w:val="16"/>
                <w:szCs w:val="16"/>
                <w:lang w:val="en-GB"/>
              </w:rPr>
            </w:pPr>
            <w:r w:rsidRPr="00945C03">
              <w:rPr>
                <w:rFonts w:ascii="Calibri" w:hAnsi="Calibri"/>
                <w:sz w:val="16"/>
                <w:szCs w:val="16"/>
                <w:lang w:val="en-GB"/>
              </w:rPr>
              <w:t>Incomplete evacuation</w:t>
            </w:r>
          </w:p>
          <w:p w14:paraId="0190B8BC" w14:textId="77777777" w:rsidR="00C33EAA" w:rsidRPr="00945C03" w:rsidRDefault="00C33EAA" w:rsidP="000D12C7">
            <w:pPr>
              <w:jc w:val="center"/>
              <w:rPr>
                <w:rFonts w:ascii="Calibri" w:hAnsi="Calibri"/>
                <w:sz w:val="16"/>
                <w:szCs w:val="16"/>
                <w:lang w:val="en-GB"/>
              </w:rPr>
            </w:pPr>
            <w:r w:rsidRPr="00945C03">
              <w:rPr>
                <w:rFonts w:ascii="Calibri" w:hAnsi="Calibri"/>
                <w:sz w:val="16"/>
                <w:szCs w:val="16"/>
                <w:lang w:val="en-GB"/>
              </w:rPr>
              <w:t>of stools</w:t>
            </w:r>
          </w:p>
        </w:tc>
        <w:tc>
          <w:tcPr>
            <w:tcW w:w="1204" w:type="dxa"/>
            <w:vMerge w:val="restart"/>
            <w:tcBorders>
              <w:top w:val="single" w:sz="2" w:space="0" w:color="auto"/>
            </w:tcBorders>
            <w:shd w:val="clear" w:color="auto" w:fill="BFBFBF" w:themeFill="background1" w:themeFillShade="BF"/>
            <w:vAlign w:val="center"/>
          </w:tcPr>
          <w:p w14:paraId="280BBB99"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Calibri" w:hAnsi="Calibri"/>
                <w:b/>
                <w:sz w:val="16"/>
                <w:szCs w:val="16"/>
                <w:lang w:val="en-GB"/>
              </w:rPr>
            </w:pPr>
            <w:r w:rsidRPr="00945C03">
              <w:rPr>
                <w:rFonts w:ascii="Calibri" w:hAnsi="Calibri"/>
                <w:b/>
                <w:sz w:val="16"/>
                <w:szCs w:val="16"/>
                <w:lang w:val="en-GB"/>
              </w:rPr>
              <w:t>Emptying Difficulties (1)</w:t>
            </w:r>
          </w:p>
        </w:tc>
        <w:tc>
          <w:tcPr>
            <w:tcW w:w="823" w:type="dxa"/>
            <w:vMerge w:val="restart"/>
            <w:tcBorders>
              <w:top w:val="single" w:sz="2" w:space="0" w:color="auto"/>
            </w:tcBorders>
            <w:shd w:val="clear" w:color="auto" w:fill="BFBFBF" w:themeFill="background1" w:themeFillShade="BF"/>
            <w:vAlign w:val="center"/>
          </w:tcPr>
          <w:p w14:paraId="65289201"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Calibri" w:hAnsi="Calibri"/>
                <w:sz w:val="16"/>
                <w:szCs w:val="16"/>
                <w:lang w:val="en-GB"/>
              </w:rPr>
            </w:pPr>
            <w:r w:rsidRPr="00945C03">
              <w:rPr>
                <w:rFonts w:ascii="Calibri" w:hAnsi="Calibri"/>
                <w:sz w:val="16"/>
                <w:szCs w:val="16"/>
                <w:lang w:val="en-GB"/>
              </w:rPr>
              <w:t>Q12</w:t>
            </w:r>
          </w:p>
        </w:tc>
        <w:tc>
          <w:tcPr>
            <w:tcW w:w="1120" w:type="dxa"/>
            <w:vMerge w:val="restart"/>
            <w:tcBorders>
              <w:top w:val="single" w:sz="2" w:space="0" w:color="auto"/>
            </w:tcBorders>
            <w:shd w:val="clear" w:color="auto" w:fill="BFBFBF" w:themeFill="background1" w:themeFillShade="BF"/>
            <w:vAlign w:val="center"/>
          </w:tcPr>
          <w:p w14:paraId="60762942"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Calibri" w:hAnsi="Calibri"/>
                <w:sz w:val="16"/>
                <w:szCs w:val="16"/>
                <w:lang w:val="en-GB"/>
              </w:rPr>
            </w:pPr>
            <w:r w:rsidRPr="00945C03">
              <w:rPr>
                <w:rFonts w:ascii="Calibri" w:hAnsi="Calibri"/>
                <w:sz w:val="16"/>
                <w:szCs w:val="16"/>
                <w:lang w:val="en-GB"/>
              </w:rPr>
              <w:t>24% (51)</w:t>
            </w:r>
          </w:p>
        </w:tc>
        <w:tc>
          <w:tcPr>
            <w:tcW w:w="2331" w:type="dxa"/>
            <w:tcBorders>
              <w:top w:val="single" w:sz="4" w:space="0" w:color="auto"/>
              <w:bottom w:val="dotted" w:sz="4" w:space="0" w:color="auto"/>
            </w:tcBorders>
            <w:shd w:val="clear" w:color="auto" w:fill="BFBFBF" w:themeFill="background1" w:themeFillShade="BF"/>
            <w:vAlign w:val="center"/>
          </w:tcPr>
          <w:p w14:paraId="3019B8EC"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sz w:val="16"/>
                <w:szCs w:val="16"/>
                <w:lang w:val="en-GB"/>
              </w:rPr>
              <w:t xml:space="preserve">Upper Left 65 </w:t>
            </w:r>
            <w:proofErr w:type="spellStart"/>
            <w:r w:rsidRPr="00945C03">
              <w:rPr>
                <w:rFonts w:asciiTheme="majorHAnsi" w:hAnsiTheme="majorHAnsi"/>
                <w:sz w:val="16"/>
                <w:szCs w:val="16"/>
                <w:lang w:val="en-GB"/>
              </w:rPr>
              <w:t>Gy</w:t>
            </w:r>
            <w:proofErr w:type="spellEnd"/>
            <w:r w:rsidRPr="00945C03">
              <w:rPr>
                <w:rFonts w:asciiTheme="majorHAnsi" w:hAnsiTheme="majorHAnsi"/>
                <w:sz w:val="16"/>
                <w:szCs w:val="16"/>
                <w:lang w:val="en-GB"/>
              </w:rPr>
              <w:t xml:space="preserve"> Area</w:t>
            </w:r>
          </w:p>
          <w:p w14:paraId="65D7F772"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sz w:val="16"/>
                <w:szCs w:val="16"/>
                <w:lang w:val="en-GB"/>
              </w:rPr>
              <w:t xml:space="preserve">Lower 50 </w:t>
            </w:r>
            <w:proofErr w:type="spellStart"/>
            <w:r w:rsidRPr="00945C03">
              <w:rPr>
                <w:rFonts w:asciiTheme="majorHAnsi" w:hAnsiTheme="majorHAnsi"/>
                <w:sz w:val="16"/>
                <w:szCs w:val="16"/>
                <w:lang w:val="en-GB"/>
              </w:rPr>
              <w:t>Gy</w:t>
            </w:r>
            <w:proofErr w:type="spellEnd"/>
            <w:r w:rsidRPr="00945C03">
              <w:rPr>
                <w:rFonts w:asciiTheme="majorHAnsi" w:hAnsiTheme="majorHAnsi"/>
                <w:sz w:val="16"/>
                <w:szCs w:val="16"/>
                <w:lang w:val="en-GB"/>
              </w:rPr>
              <w:t xml:space="preserve"> Area</w:t>
            </w:r>
          </w:p>
        </w:tc>
        <w:tc>
          <w:tcPr>
            <w:tcW w:w="604" w:type="dxa"/>
            <w:tcBorders>
              <w:top w:val="single" w:sz="4" w:space="0" w:color="auto"/>
              <w:bottom w:val="dotted" w:sz="4" w:space="0" w:color="auto"/>
            </w:tcBorders>
            <w:shd w:val="clear" w:color="auto" w:fill="BFBFBF" w:themeFill="background1" w:themeFillShade="BF"/>
            <w:vAlign w:val="center"/>
          </w:tcPr>
          <w:p w14:paraId="293CB5B8"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cs="Arial"/>
                <w:color w:val="1A1A1A"/>
                <w:sz w:val="16"/>
                <w:szCs w:val="16"/>
                <w:lang w:val="en-GB"/>
              </w:rPr>
              <w:t>-2.07</w:t>
            </w:r>
          </w:p>
        </w:tc>
        <w:tc>
          <w:tcPr>
            <w:tcW w:w="839" w:type="dxa"/>
            <w:tcBorders>
              <w:top w:val="single" w:sz="4" w:space="0" w:color="auto"/>
              <w:bottom w:val="dotted" w:sz="4" w:space="0" w:color="auto"/>
            </w:tcBorders>
            <w:shd w:val="clear" w:color="auto" w:fill="BFBFBF" w:themeFill="background1" w:themeFillShade="BF"/>
            <w:vAlign w:val="center"/>
          </w:tcPr>
          <w:p w14:paraId="19141D80"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cs="Arial"/>
                <w:color w:val="1A1A1A"/>
                <w:sz w:val="16"/>
                <w:szCs w:val="16"/>
                <w:lang w:val="en-GB"/>
              </w:rPr>
              <w:t>0.04/0.02</w:t>
            </w:r>
          </w:p>
        </w:tc>
        <w:tc>
          <w:tcPr>
            <w:tcW w:w="839" w:type="dxa"/>
            <w:tcBorders>
              <w:top w:val="single" w:sz="4" w:space="0" w:color="auto"/>
              <w:bottom w:val="dotted" w:sz="4" w:space="0" w:color="auto"/>
            </w:tcBorders>
            <w:shd w:val="clear" w:color="auto" w:fill="BFBFBF" w:themeFill="background1" w:themeFillShade="BF"/>
            <w:vAlign w:val="center"/>
          </w:tcPr>
          <w:p w14:paraId="33BC802E"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Arial"/>
                <w:color w:val="1A1A1A"/>
                <w:sz w:val="16"/>
                <w:szCs w:val="16"/>
                <w:lang w:val="en-GB"/>
              </w:rPr>
            </w:pPr>
            <w:r w:rsidRPr="00945C03">
              <w:rPr>
                <w:rFonts w:asciiTheme="majorHAnsi" w:hAnsiTheme="majorHAnsi" w:cs="Arial"/>
                <w:color w:val="1A1A1A"/>
                <w:sz w:val="16"/>
                <w:szCs w:val="16"/>
                <w:lang w:val="en-GB"/>
              </w:rPr>
              <w:t>14%/13%</w:t>
            </w:r>
          </w:p>
        </w:tc>
      </w:tr>
      <w:tr w:rsidR="00C33EAA" w:rsidRPr="00945C03" w14:paraId="55BADC45" w14:textId="77777777" w:rsidTr="000D12C7">
        <w:trPr>
          <w:trHeight w:val="93"/>
          <w:jc w:val="center"/>
        </w:trPr>
        <w:tc>
          <w:tcPr>
            <w:cnfStyle w:val="001000000000" w:firstRow="0" w:lastRow="0" w:firstColumn="1" w:lastColumn="0" w:oddVBand="0" w:evenVBand="0" w:oddHBand="0" w:evenHBand="0" w:firstRowFirstColumn="0" w:firstRowLastColumn="0" w:lastRowFirstColumn="0" w:lastRowLastColumn="0"/>
            <w:tcW w:w="1362" w:type="dxa"/>
            <w:vMerge/>
            <w:shd w:val="clear" w:color="auto" w:fill="BFBFBF" w:themeFill="background1" w:themeFillShade="BF"/>
            <w:vAlign w:val="center"/>
          </w:tcPr>
          <w:p w14:paraId="2A1C2C39" w14:textId="77777777" w:rsidR="00C33EAA" w:rsidRPr="00945C03" w:rsidRDefault="00C33EAA" w:rsidP="000D12C7">
            <w:pPr>
              <w:jc w:val="center"/>
              <w:rPr>
                <w:rFonts w:asciiTheme="majorHAnsi" w:hAnsiTheme="majorHAnsi"/>
                <w:sz w:val="16"/>
                <w:szCs w:val="16"/>
                <w:lang w:val="en-GB"/>
              </w:rPr>
            </w:pPr>
          </w:p>
        </w:tc>
        <w:tc>
          <w:tcPr>
            <w:tcW w:w="1204" w:type="dxa"/>
            <w:vMerge/>
            <w:shd w:val="clear" w:color="auto" w:fill="BFBFBF" w:themeFill="background1" w:themeFillShade="BF"/>
            <w:vAlign w:val="center"/>
          </w:tcPr>
          <w:p w14:paraId="15D94BDE"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Calibri" w:hAnsi="Calibri"/>
                <w:b/>
                <w:sz w:val="16"/>
                <w:szCs w:val="16"/>
                <w:lang w:val="en-GB"/>
              </w:rPr>
            </w:pPr>
          </w:p>
        </w:tc>
        <w:tc>
          <w:tcPr>
            <w:tcW w:w="823" w:type="dxa"/>
            <w:vMerge/>
            <w:shd w:val="clear" w:color="auto" w:fill="BFBFBF" w:themeFill="background1" w:themeFillShade="BF"/>
            <w:vAlign w:val="center"/>
          </w:tcPr>
          <w:p w14:paraId="4C40503A"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Calibri" w:hAnsi="Calibri"/>
                <w:sz w:val="16"/>
                <w:szCs w:val="16"/>
                <w:lang w:val="en-GB"/>
              </w:rPr>
            </w:pPr>
          </w:p>
        </w:tc>
        <w:tc>
          <w:tcPr>
            <w:tcW w:w="1120" w:type="dxa"/>
            <w:vMerge/>
            <w:shd w:val="clear" w:color="auto" w:fill="BFBFBF" w:themeFill="background1" w:themeFillShade="BF"/>
            <w:vAlign w:val="center"/>
          </w:tcPr>
          <w:p w14:paraId="5A528CF9"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p>
        </w:tc>
        <w:tc>
          <w:tcPr>
            <w:tcW w:w="2331" w:type="dxa"/>
            <w:tcBorders>
              <w:bottom w:val="dotted" w:sz="4" w:space="0" w:color="auto"/>
            </w:tcBorders>
            <w:shd w:val="clear" w:color="auto" w:fill="BFBFBF" w:themeFill="background1" w:themeFillShade="BF"/>
            <w:vAlign w:val="center"/>
          </w:tcPr>
          <w:p w14:paraId="2BF7065F"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sz w:val="16"/>
                <w:szCs w:val="16"/>
                <w:lang w:val="en-GB"/>
              </w:rPr>
              <w:t xml:space="preserve">Longitudinal 45 </w:t>
            </w:r>
            <w:proofErr w:type="spellStart"/>
            <w:r w:rsidRPr="00945C03">
              <w:rPr>
                <w:rFonts w:asciiTheme="majorHAnsi" w:hAnsiTheme="majorHAnsi"/>
                <w:sz w:val="16"/>
                <w:szCs w:val="16"/>
                <w:lang w:val="en-GB"/>
              </w:rPr>
              <w:t>Gy</w:t>
            </w:r>
            <w:proofErr w:type="spellEnd"/>
            <w:r w:rsidRPr="00945C03">
              <w:rPr>
                <w:rFonts w:asciiTheme="majorHAnsi" w:hAnsiTheme="majorHAnsi"/>
                <w:sz w:val="16"/>
                <w:szCs w:val="16"/>
                <w:lang w:val="en-GB"/>
              </w:rPr>
              <w:t xml:space="preserve"> Extent</w:t>
            </w:r>
          </w:p>
          <w:p w14:paraId="3EBC4327"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sz w:val="16"/>
                <w:szCs w:val="16"/>
                <w:lang w:val="en-GB"/>
              </w:rPr>
              <w:t xml:space="preserve">Upper Lateral 75 </w:t>
            </w:r>
            <w:proofErr w:type="spellStart"/>
            <w:r w:rsidRPr="00945C03">
              <w:rPr>
                <w:rFonts w:asciiTheme="majorHAnsi" w:hAnsiTheme="majorHAnsi"/>
                <w:sz w:val="16"/>
                <w:szCs w:val="16"/>
                <w:lang w:val="en-GB"/>
              </w:rPr>
              <w:t>Gy</w:t>
            </w:r>
            <w:proofErr w:type="spellEnd"/>
            <w:r w:rsidRPr="00945C03">
              <w:rPr>
                <w:rFonts w:asciiTheme="majorHAnsi" w:hAnsiTheme="majorHAnsi"/>
                <w:sz w:val="16"/>
                <w:szCs w:val="16"/>
                <w:lang w:val="en-GB"/>
              </w:rPr>
              <w:t xml:space="preserve"> Extent</w:t>
            </w:r>
          </w:p>
        </w:tc>
        <w:tc>
          <w:tcPr>
            <w:tcW w:w="604" w:type="dxa"/>
            <w:tcBorders>
              <w:bottom w:val="dotted" w:sz="4" w:space="0" w:color="auto"/>
            </w:tcBorders>
            <w:shd w:val="clear" w:color="auto" w:fill="BFBFBF" w:themeFill="background1" w:themeFillShade="BF"/>
            <w:vAlign w:val="center"/>
          </w:tcPr>
          <w:p w14:paraId="5769046F"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cs="Arial"/>
                <w:color w:val="1A1A1A"/>
                <w:sz w:val="16"/>
                <w:szCs w:val="16"/>
                <w:lang w:val="en-GB"/>
              </w:rPr>
              <w:t>-4.27</w:t>
            </w:r>
          </w:p>
        </w:tc>
        <w:tc>
          <w:tcPr>
            <w:tcW w:w="839" w:type="dxa"/>
            <w:tcBorders>
              <w:bottom w:val="dotted" w:sz="4" w:space="0" w:color="auto"/>
            </w:tcBorders>
            <w:shd w:val="clear" w:color="auto" w:fill="BFBFBF" w:themeFill="background1" w:themeFillShade="BF"/>
            <w:vAlign w:val="center"/>
          </w:tcPr>
          <w:p w14:paraId="72DC0B49"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sz w:val="16"/>
                <w:szCs w:val="16"/>
                <w:lang w:val="en-GB"/>
              </w:rPr>
              <w:t>0.03/0.02</w:t>
            </w:r>
          </w:p>
        </w:tc>
        <w:tc>
          <w:tcPr>
            <w:tcW w:w="839" w:type="dxa"/>
            <w:tcBorders>
              <w:bottom w:val="dotted" w:sz="4" w:space="0" w:color="auto"/>
            </w:tcBorders>
            <w:shd w:val="clear" w:color="auto" w:fill="BFBFBF" w:themeFill="background1" w:themeFillShade="BF"/>
            <w:vAlign w:val="center"/>
          </w:tcPr>
          <w:p w14:paraId="7EA9DE1C"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sz w:val="16"/>
                <w:szCs w:val="16"/>
                <w:lang w:val="en-GB"/>
              </w:rPr>
              <w:t>75%/34%</w:t>
            </w:r>
          </w:p>
        </w:tc>
      </w:tr>
      <w:tr w:rsidR="00C33EAA" w:rsidRPr="00945C03" w14:paraId="2FED6CE6" w14:textId="77777777" w:rsidTr="000D12C7">
        <w:trPr>
          <w:cnfStyle w:val="000000100000" w:firstRow="0" w:lastRow="0" w:firstColumn="0" w:lastColumn="0" w:oddVBand="0" w:evenVBand="0" w:oddHBand="1" w:evenHBand="0" w:firstRowFirstColumn="0" w:firstRowLastColumn="0" w:lastRowFirstColumn="0" w:lastRowLastColumn="0"/>
          <w:trHeight w:val="93"/>
          <w:jc w:val="center"/>
        </w:trPr>
        <w:tc>
          <w:tcPr>
            <w:cnfStyle w:val="001000000000" w:firstRow="0" w:lastRow="0" w:firstColumn="1" w:lastColumn="0" w:oddVBand="0" w:evenVBand="0" w:oddHBand="0" w:evenHBand="0" w:firstRowFirstColumn="0" w:firstRowLastColumn="0" w:lastRowFirstColumn="0" w:lastRowLastColumn="0"/>
            <w:tcW w:w="1362" w:type="dxa"/>
            <w:vMerge/>
            <w:shd w:val="clear" w:color="auto" w:fill="BFBFBF" w:themeFill="background1" w:themeFillShade="BF"/>
            <w:vAlign w:val="center"/>
          </w:tcPr>
          <w:p w14:paraId="7CA125E5" w14:textId="77777777" w:rsidR="00C33EAA" w:rsidRPr="00945C03" w:rsidRDefault="00C33EAA" w:rsidP="000D12C7">
            <w:pPr>
              <w:jc w:val="center"/>
              <w:rPr>
                <w:rFonts w:asciiTheme="majorHAnsi" w:hAnsiTheme="majorHAnsi"/>
                <w:sz w:val="16"/>
                <w:szCs w:val="16"/>
                <w:lang w:val="en-GB"/>
              </w:rPr>
            </w:pPr>
          </w:p>
        </w:tc>
        <w:tc>
          <w:tcPr>
            <w:tcW w:w="1204" w:type="dxa"/>
            <w:vMerge/>
            <w:shd w:val="clear" w:color="auto" w:fill="BFBFBF" w:themeFill="background1" w:themeFillShade="BF"/>
            <w:vAlign w:val="center"/>
          </w:tcPr>
          <w:p w14:paraId="4D37B26F"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Calibri" w:hAnsi="Calibri"/>
                <w:b/>
                <w:sz w:val="16"/>
                <w:szCs w:val="16"/>
                <w:lang w:val="en-GB"/>
              </w:rPr>
            </w:pPr>
          </w:p>
        </w:tc>
        <w:tc>
          <w:tcPr>
            <w:tcW w:w="823" w:type="dxa"/>
            <w:vMerge/>
            <w:shd w:val="clear" w:color="auto" w:fill="BFBFBF" w:themeFill="background1" w:themeFillShade="BF"/>
            <w:vAlign w:val="center"/>
          </w:tcPr>
          <w:p w14:paraId="6CC52A0F"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Calibri" w:hAnsi="Calibri"/>
                <w:sz w:val="16"/>
                <w:szCs w:val="16"/>
                <w:lang w:val="en-GB"/>
              </w:rPr>
            </w:pPr>
          </w:p>
        </w:tc>
        <w:tc>
          <w:tcPr>
            <w:tcW w:w="1120" w:type="dxa"/>
            <w:vMerge/>
            <w:shd w:val="clear" w:color="auto" w:fill="BFBFBF" w:themeFill="background1" w:themeFillShade="BF"/>
            <w:vAlign w:val="center"/>
          </w:tcPr>
          <w:p w14:paraId="62EB6434"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lang w:val="en-GB"/>
              </w:rPr>
            </w:pPr>
          </w:p>
        </w:tc>
        <w:tc>
          <w:tcPr>
            <w:tcW w:w="2331" w:type="dxa"/>
            <w:tcBorders>
              <w:bottom w:val="dotted" w:sz="4" w:space="0" w:color="auto"/>
            </w:tcBorders>
            <w:shd w:val="clear" w:color="auto" w:fill="BFBFBF" w:themeFill="background1" w:themeFillShade="BF"/>
            <w:vAlign w:val="center"/>
          </w:tcPr>
          <w:p w14:paraId="7B700850"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sz w:val="15"/>
                <w:szCs w:val="15"/>
                <w:lang w:val="en-GB"/>
              </w:rPr>
              <w:t>V50</w:t>
            </w:r>
          </w:p>
        </w:tc>
        <w:tc>
          <w:tcPr>
            <w:tcW w:w="604" w:type="dxa"/>
            <w:tcBorders>
              <w:bottom w:val="dotted" w:sz="4" w:space="0" w:color="auto"/>
            </w:tcBorders>
            <w:shd w:val="clear" w:color="auto" w:fill="BFBFBF" w:themeFill="background1" w:themeFillShade="BF"/>
            <w:vAlign w:val="center"/>
          </w:tcPr>
          <w:p w14:paraId="13FBD4B5"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Arial"/>
                <w:color w:val="1A1A1A"/>
                <w:sz w:val="16"/>
                <w:szCs w:val="16"/>
                <w:lang w:val="en-GB"/>
              </w:rPr>
            </w:pPr>
            <w:r w:rsidRPr="00945C03">
              <w:rPr>
                <w:rFonts w:asciiTheme="majorHAnsi" w:hAnsiTheme="majorHAnsi" w:cs="Arial"/>
                <w:color w:val="1A1A1A"/>
                <w:sz w:val="16"/>
                <w:szCs w:val="16"/>
                <w:lang w:val="en-GB"/>
              </w:rPr>
              <w:t>-2.75</w:t>
            </w:r>
          </w:p>
        </w:tc>
        <w:tc>
          <w:tcPr>
            <w:tcW w:w="839" w:type="dxa"/>
            <w:tcBorders>
              <w:bottom w:val="dotted" w:sz="4" w:space="0" w:color="auto"/>
            </w:tcBorders>
            <w:shd w:val="clear" w:color="auto" w:fill="BFBFBF" w:themeFill="background1" w:themeFillShade="BF"/>
            <w:vAlign w:val="center"/>
          </w:tcPr>
          <w:p w14:paraId="3F1BF01B"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Arial"/>
                <w:color w:val="1A1A1A"/>
                <w:sz w:val="16"/>
                <w:szCs w:val="16"/>
                <w:lang w:val="en-GB"/>
              </w:rPr>
            </w:pPr>
            <w:r w:rsidRPr="00945C03">
              <w:rPr>
                <w:rFonts w:asciiTheme="majorHAnsi" w:hAnsiTheme="majorHAnsi" w:cs="Arial"/>
                <w:color w:val="1A1A1A"/>
                <w:sz w:val="16"/>
                <w:szCs w:val="16"/>
                <w:lang w:val="en-GB"/>
              </w:rPr>
              <w:t>0.04</w:t>
            </w:r>
          </w:p>
        </w:tc>
        <w:tc>
          <w:tcPr>
            <w:tcW w:w="839" w:type="dxa"/>
            <w:tcBorders>
              <w:bottom w:val="dotted" w:sz="4" w:space="0" w:color="auto"/>
            </w:tcBorders>
            <w:shd w:val="clear" w:color="auto" w:fill="BFBFBF" w:themeFill="background1" w:themeFillShade="BF"/>
            <w:vAlign w:val="center"/>
          </w:tcPr>
          <w:p w14:paraId="2DD7192C"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Arial"/>
                <w:color w:val="1A1A1A"/>
                <w:sz w:val="16"/>
                <w:szCs w:val="16"/>
                <w:lang w:val="en-GB"/>
              </w:rPr>
            </w:pPr>
          </w:p>
        </w:tc>
      </w:tr>
      <w:tr w:rsidR="00C33EAA" w:rsidRPr="00945C03" w14:paraId="1B319B07" w14:textId="77777777" w:rsidTr="000D12C7">
        <w:trPr>
          <w:trHeight w:val="92"/>
          <w:jc w:val="center"/>
        </w:trPr>
        <w:tc>
          <w:tcPr>
            <w:cnfStyle w:val="001000000000" w:firstRow="0" w:lastRow="0" w:firstColumn="1" w:lastColumn="0" w:oddVBand="0" w:evenVBand="0" w:oddHBand="0" w:evenHBand="0" w:firstRowFirstColumn="0" w:firstRowLastColumn="0" w:lastRowFirstColumn="0" w:lastRowLastColumn="0"/>
            <w:tcW w:w="1362" w:type="dxa"/>
            <w:vMerge/>
            <w:tcBorders>
              <w:bottom w:val="single" w:sz="2" w:space="0" w:color="auto"/>
            </w:tcBorders>
            <w:shd w:val="clear" w:color="auto" w:fill="BFBFBF" w:themeFill="background1" w:themeFillShade="BF"/>
            <w:vAlign w:val="center"/>
          </w:tcPr>
          <w:p w14:paraId="42778B12" w14:textId="77777777" w:rsidR="00C33EAA" w:rsidRPr="00945C03" w:rsidRDefault="00C33EAA" w:rsidP="000D12C7">
            <w:pPr>
              <w:jc w:val="center"/>
              <w:rPr>
                <w:rFonts w:asciiTheme="majorHAnsi" w:hAnsiTheme="majorHAnsi"/>
                <w:sz w:val="16"/>
                <w:szCs w:val="16"/>
                <w:lang w:val="en-GB"/>
              </w:rPr>
            </w:pPr>
          </w:p>
        </w:tc>
        <w:tc>
          <w:tcPr>
            <w:tcW w:w="1204" w:type="dxa"/>
            <w:vMerge/>
            <w:tcBorders>
              <w:bottom w:val="single" w:sz="2" w:space="0" w:color="auto"/>
            </w:tcBorders>
            <w:shd w:val="clear" w:color="auto" w:fill="BFBFBF" w:themeFill="background1" w:themeFillShade="BF"/>
            <w:vAlign w:val="center"/>
          </w:tcPr>
          <w:p w14:paraId="7F1F115E"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b/>
                <w:sz w:val="16"/>
                <w:szCs w:val="16"/>
                <w:lang w:val="en-GB"/>
              </w:rPr>
            </w:pPr>
          </w:p>
        </w:tc>
        <w:tc>
          <w:tcPr>
            <w:tcW w:w="823" w:type="dxa"/>
            <w:vMerge/>
            <w:tcBorders>
              <w:bottom w:val="single" w:sz="2" w:space="0" w:color="auto"/>
            </w:tcBorders>
            <w:shd w:val="clear" w:color="auto" w:fill="BFBFBF" w:themeFill="background1" w:themeFillShade="BF"/>
            <w:vAlign w:val="center"/>
          </w:tcPr>
          <w:p w14:paraId="65EA4F90"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p>
        </w:tc>
        <w:tc>
          <w:tcPr>
            <w:tcW w:w="1120" w:type="dxa"/>
            <w:vMerge/>
            <w:tcBorders>
              <w:bottom w:val="single" w:sz="2" w:space="0" w:color="auto"/>
            </w:tcBorders>
            <w:shd w:val="clear" w:color="auto" w:fill="BFBFBF" w:themeFill="background1" w:themeFillShade="BF"/>
            <w:vAlign w:val="center"/>
          </w:tcPr>
          <w:p w14:paraId="68FB306F"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p>
        </w:tc>
        <w:tc>
          <w:tcPr>
            <w:tcW w:w="2331" w:type="dxa"/>
            <w:tcBorders>
              <w:top w:val="dotted" w:sz="4" w:space="0" w:color="auto"/>
              <w:bottom w:val="single" w:sz="4" w:space="0" w:color="auto"/>
            </w:tcBorders>
            <w:shd w:val="clear" w:color="auto" w:fill="BFBFBF" w:themeFill="background1" w:themeFillShade="BF"/>
            <w:vAlign w:val="center"/>
          </w:tcPr>
          <w:p w14:paraId="077E0C76"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sz w:val="15"/>
                <w:szCs w:val="15"/>
                <w:lang w:val="en-GB"/>
              </w:rPr>
              <w:t>A35</w:t>
            </w:r>
          </w:p>
        </w:tc>
        <w:tc>
          <w:tcPr>
            <w:tcW w:w="604" w:type="dxa"/>
            <w:tcBorders>
              <w:top w:val="dotted" w:sz="4" w:space="0" w:color="auto"/>
              <w:bottom w:val="single" w:sz="4" w:space="0" w:color="auto"/>
            </w:tcBorders>
            <w:shd w:val="clear" w:color="auto" w:fill="BFBFBF" w:themeFill="background1" w:themeFillShade="BF"/>
            <w:vAlign w:val="center"/>
          </w:tcPr>
          <w:p w14:paraId="09B0C132"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cs="Arial"/>
                <w:color w:val="1A1A1A"/>
                <w:sz w:val="16"/>
                <w:szCs w:val="16"/>
                <w:lang w:val="en-GB"/>
              </w:rPr>
              <w:t>-3.74</w:t>
            </w:r>
          </w:p>
        </w:tc>
        <w:tc>
          <w:tcPr>
            <w:tcW w:w="839" w:type="dxa"/>
            <w:tcBorders>
              <w:top w:val="dotted" w:sz="4" w:space="0" w:color="auto"/>
              <w:bottom w:val="single" w:sz="4" w:space="0" w:color="auto"/>
            </w:tcBorders>
            <w:shd w:val="clear" w:color="auto" w:fill="BFBFBF" w:themeFill="background1" w:themeFillShade="BF"/>
            <w:vAlign w:val="center"/>
          </w:tcPr>
          <w:p w14:paraId="5CF042BA"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cs="Arial"/>
                <w:color w:val="1A1A1A"/>
                <w:sz w:val="16"/>
                <w:szCs w:val="16"/>
                <w:lang w:val="en-GB"/>
              </w:rPr>
              <w:t>0.04</w:t>
            </w:r>
          </w:p>
        </w:tc>
        <w:tc>
          <w:tcPr>
            <w:tcW w:w="839" w:type="dxa"/>
            <w:tcBorders>
              <w:top w:val="dotted" w:sz="4" w:space="0" w:color="auto"/>
              <w:bottom w:val="single" w:sz="4" w:space="0" w:color="auto"/>
            </w:tcBorders>
            <w:shd w:val="clear" w:color="auto" w:fill="BFBFBF" w:themeFill="background1" w:themeFillShade="BF"/>
            <w:vAlign w:val="center"/>
          </w:tcPr>
          <w:p w14:paraId="083CAFD1"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Arial"/>
                <w:color w:val="1A1A1A"/>
                <w:sz w:val="16"/>
                <w:szCs w:val="16"/>
                <w:lang w:val="en-GB"/>
              </w:rPr>
            </w:pPr>
          </w:p>
        </w:tc>
      </w:tr>
      <w:tr w:rsidR="00C33EAA" w:rsidRPr="00945C03" w14:paraId="0B417082" w14:textId="77777777" w:rsidTr="000D12C7">
        <w:trPr>
          <w:cnfStyle w:val="000000100000" w:firstRow="0" w:lastRow="0" w:firstColumn="0" w:lastColumn="0" w:oddVBand="0" w:evenVBand="0" w:oddHBand="1" w:evenHBand="0" w:firstRowFirstColumn="0" w:firstRowLastColumn="0" w:lastRowFirstColumn="0" w:lastRowLastColumn="0"/>
          <w:trHeight w:val="87"/>
          <w:jc w:val="center"/>
        </w:trPr>
        <w:tc>
          <w:tcPr>
            <w:cnfStyle w:val="001000000000" w:firstRow="0" w:lastRow="0" w:firstColumn="1" w:lastColumn="0" w:oddVBand="0" w:evenVBand="0" w:oddHBand="0" w:evenHBand="0" w:firstRowFirstColumn="0" w:firstRowLastColumn="0" w:lastRowFirstColumn="0" w:lastRowLastColumn="0"/>
            <w:tcW w:w="1362" w:type="dxa"/>
            <w:vMerge w:val="restart"/>
            <w:tcBorders>
              <w:top w:val="single" w:sz="2" w:space="0" w:color="auto"/>
            </w:tcBorders>
            <w:shd w:val="clear" w:color="auto" w:fill="auto"/>
            <w:vAlign w:val="center"/>
          </w:tcPr>
          <w:p w14:paraId="59151490" w14:textId="77777777" w:rsidR="00C33EAA" w:rsidRPr="00945C03" w:rsidRDefault="00C33EAA" w:rsidP="000D12C7">
            <w:pPr>
              <w:jc w:val="center"/>
              <w:rPr>
                <w:rFonts w:ascii="Calibri" w:hAnsi="Calibri"/>
                <w:sz w:val="16"/>
                <w:szCs w:val="16"/>
                <w:lang w:val="en-GB"/>
              </w:rPr>
            </w:pPr>
            <w:r w:rsidRPr="00945C03">
              <w:rPr>
                <w:rFonts w:ascii="Calibri" w:hAnsi="Calibri"/>
                <w:sz w:val="16"/>
                <w:szCs w:val="16"/>
                <w:lang w:val="en-GB"/>
              </w:rPr>
              <w:t>Need to strain</w:t>
            </w:r>
          </w:p>
          <w:p w14:paraId="18C2BAEC" w14:textId="77777777" w:rsidR="00C33EAA" w:rsidRPr="00945C03" w:rsidRDefault="00C33EAA" w:rsidP="000D12C7">
            <w:pPr>
              <w:jc w:val="center"/>
              <w:rPr>
                <w:rFonts w:ascii="Calibri" w:hAnsi="Calibri"/>
                <w:sz w:val="16"/>
                <w:szCs w:val="16"/>
                <w:lang w:val="en-GB"/>
              </w:rPr>
            </w:pPr>
            <w:r w:rsidRPr="00945C03">
              <w:rPr>
                <w:rFonts w:ascii="Calibri" w:hAnsi="Calibri"/>
                <w:sz w:val="16"/>
                <w:szCs w:val="16"/>
                <w:lang w:val="en-GB"/>
              </w:rPr>
              <w:t>when defecating</w:t>
            </w:r>
          </w:p>
        </w:tc>
        <w:tc>
          <w:tcPr>
            <w:tcW w:w="1204" w:type="dxa"/>
            <w:vMerge w:val="restart"/>
            <w:tcBorders>
              <w:top w:val="single" w:sz="2" w:space="0" w:color="auto"/>
            </w:tcBorders>
            <w:shd w:val="clear" w:color="auto" w:fill="auto"/>
            <w:vAlign w:val="center"/>
          </w:tcPr>
          <w:p w14:paraId="0189A4B6"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Calibri" w:hAnsi="Calibri"/>
                <w:b/>
                <w:sz w:val="16"/>
                <w:szCs w:val="16"/>
                <w:lang w:val="en-GB"/>
              </w:rPr>
            </w:pPr>
            <w:r w:rsidRPr="00945C03">
              <w:rPr>
                <w:rFonts w:ascii="Calibri" w:hAnsi="Calibri"/>
                <w:b/>
                <w:sz w:val="16"/>
                <w:szCs w:val="16"/>
                <w:lang w:val="en-GB"/>
              </w:rPr>
              <w:t>Emptying Difficulties (2)</w:t>
            </w:r>
          </w:p>
        </w:tc>
        <w:tc>
          <w:tcPr>
            <w:tcW w:w="823" w:type="dxa"/>
            <w:vMerge w:val="restart"/>
            <w:tcBorders>
              <w:top w:val="single" w:sz="2" w:space="0" w:color="auto"/>
            </w:tcBorders>
            <w:shd w:val="clear" w:color="auto" w:fill="auto"/>
            <w:vAlign w:val="center"/>
          </w:tcPr>
          <w:p w14:paraId="18809DB5"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Calibri" w:hAnsi="Calibri"/>
                <w:sz w:val="16"/>
                <w:szCs w:val="16"/>
                <w:lang w:val="en-GB"/>
              </w:rPr>
            </w:pPr>
            <w:r w:rsidRPr="00945C03">
              <w:rPr>
                <w:rFonts w:ascii="Calibri" w:hAnsi="Calibri"/>
                <w:sz w:val="16"/>
                <w:szCs w:val="16"/>
                <w:lang w:val="en-GB"/>
              </w:rPr>
              <w:t>Q17</w:t>
            </w:r>
          </w:p>
        </w:tc>
        <w:tc>
          <w:tcPr>
            <w:tcW w:w="1120" w:type="dxa"/>
            <w:vMerge w:val="restart"/>
            <w:tcBorders>
              <w:top w:val="single" w:sz="2" w:space="0" w:color="auto"/>
            </w:tcBorders>
            <w:shd w:val="clear" w:color="auto" w:fill="auto"/>
            <w:vAlign w:val="center"/>
          </w:tcPr>
          <w:p w14:paraId="192ED617"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Calibri" w:hAnsi="Calibri"/>
                <w:sz w:val="16"/>
                <w:szCs w:val="16"/>
                <w:lang w:val="en-GB"/>
              </w:rPr>
            </w:pPr>
            <w:r w:rsidRPr="00945C03">
              <w:rPr>
                <w:rFonts w:ascii="Calibri" w:hAnsi="Calibri"/>
                <w:sz w:val="16"/>
                <w:szCs w:val="16"/>
                <w:lang w:val="en-GB"/>
              </w:rPr>
              <w:t>19% (40)</w:t>
            </w:r>
          </w:p>
        </w:tc>
        <w:tc>
          <w:tcPr>
            <w:tcW w:w="2331" w:type="dxa"/>
            <w:tcBorders>
              <w:top w:val="single" w:sz="4" w:space="0" w:color="auto"/>
              <w:bottom w:val="dotted" w:sz="4" w:space="0" w:color="auto"/>
            </w:tcBorders>
            <w:shd w:val="clear" w:color="auto" w:fill="auto"/>
            <w:vAlign w:val="center"/>
          </w:tcPr>
          <w:p w14:paraId="34D7EB36"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sz w:val="16"/>
                <w:szCs w:val="16"/>
                <w:lang w:val="en-GB"/>
              </w:rPr>
              <w:t>Central Right 50Gy Area</w:t>
            </w:r>
          </w:p>
        </w:tc>
        <w:tc>
          <w:tcPr>
            <w:tcW w:w="604" w:type="dxa"/>
            <w:tcBorders>
              <w:top w:val="single" w:sz="4" w:space="0" w:color="auto"/>
              <w:bottom w:val="dotted" w:sz="4" w:space="0" w:color="auto"/>
            </w:tcBorders>
            <w:shd w:val="clear" w:color="auto" w:fill="auto"/>
            <w:vAlign w:val="center"/>
          </w:tcPr>
          <w:p w14:paraId="5A675750"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cs="Arial"/>
                <w:color w:val="1A1A1A"/>
                <w:sz w:val="16"/>
                <w:szCs w:val="16"/>
                <w:lang w:val="en-GB"/>
              </w:rPr>
              <w:t>-2.47</w:t>
            </w:r>
          </w:p>
        </w:tc>
        <w:tc>
          <w:tcPr>
            <w:tcW w:w="839" w:type="dxa"/>
            <w:tcBorders>
              <w:top w:val="single" w:sz="4" w:space="0" w:color="auto"/>
              <w:bottom w:val="dotted" w:sz="4" w:space="0" w:color="auto"/>
            </w:tcBorders>
            <w:shd w:val="clear" w:color="auto" w:fill="auto"/>
            <w:vAlign w:val="center"/>
          </w:tcPr>
          <w:p w14:paraId="498D6E58"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cs="Arial"/>
                <w:color w:val="1A1A1A"/>
                <w:sz w:val="16"/>
                <w:szCs w:val="16"/>
                <w:lang w:val="en-GB"/>
              </w:rPr>
              <w:t>0.02</w:t>
            </w:r>
          </w:p>
        </w:tc>
        <w:tc>
          <w:tcPr>
            <w:tcW w:w="839" w:type="dxa"/>
            <w:tcBorders>
              <w:top w:val="single" w:sz="4" w:space="0" w:color="auto"/>
              <w:bottom w:val="dotted" w:sz="4" w:space="0" w:color="auto"/>
            </w:tcBorders>
            <w:shd w:val="clear" w:color="auto" w:fill="auto"/>
            <w:vAlign w:val="center"/>
          </w:tcPr>
          <w:p w14:paraId="51CEF2B2"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Arial"/>
                <w:color w:val="1A1A1A"/>
                <w:sz w:val="16"/>
                <w:szCs w:val="16"/>
                <w:lang w:val="en-GB"/>
              </w:rPr>
            </w:pPr>
            <w:r w:rsidRPr="00945C03">
              <w:rPr>
                <w:rFonts w:asciiTheme="majorHAnsi" w:hAnsiTheme="majorHAnsi" w:cs="Arial"/>
                <w:color w:val="1A1A1A"/>
                <w:sz w:val="16"/>
                <w:szCs w:val="16"/>
                <w:lang w:val="en-GB"/>
              </w:rPr>
              <w:t>49%</w:t>
            </w:r>
          </w:p>
        </w:tc>
      </w:tr>
      <w:tr w:rsidR="00C33EAA" w:rsidRPr="00945C03" w14:paraId="644325BA" w14:textId="77777777" w:rsidTr="000D12C7">
        <w:trPr>
          <w:trHeight w:val="87"/>
          <w:jc w:val="center"/>
        </w:trPr>
        <w:tc>
          <w:tcPr>
            <w:cnfStyle w:val="001000000000" w:firstRow="0" w:lastRow="0" w:firstColumn="1" w:lastColumn="0" w:oddVBand="0" w:evenVBand="0" w:oddHBand="0" w:evenHBand="0" w:firstRowFirstColumn="0" w:firstRowLastColumn="0" w:lastRowFirstColumn="0" w:lastRowLastColumn="0"/>
            <w:tcW w:w="1362" w:type="dxa"/>
            <w:vMerge/>
            <w:shd w:val="clear" w:color="auto" w:fill="auto"/>
            <w:vAlign w:val="center"/>
          </w:tcPr>
          <w:p w14:paraId="6885D688" w14:textId="77777777" w:rsidR="00C33EAA" w:rsidRPr="00945C03" w:rsidRDefault="00C33EAA" w:rsidP="000D12C7">
            <w:pPr>
              <w:jc w:val="center"/>
              <w:rPr>
                <w:rFonts w:asciiTheme="majorHAnsi" w:hAnsiTheme="majorHAnsi"/>
                <w:sz w:val="16"/>
                <w:szCs w:val="16"/>
                <w:lang w:val="en-GB"/>
              </w:rPr>
            </w:pPr>
          </w:p>
        </w:tc>
        <w:tc>
          <w:tcPr>
            <w:tcW w:w="1204" w:type="dxa"/>
            <w:vMerge/>
            <w:shd w:val="clear" w:color="auto" w:fill="auto"/>
            <w:vAlign w:val="center"/>
          </w:tcPr>
          <w:p w14:paraId="71841F28"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Calibri" w:hAnsi="Calibri"/>
                <w:b/>
                <w:sz w:val="16"/>
                <w:szCs w:val="16"/>
                <w:lang w:val="en-GB"/>
              </w:rPr>
            </w:pPr>
          </w:p>
        </w:tc>
        <w:tc>
          <w:tcPr>
            <w:tcW w:w="823" w:type="dxa"/>
            <w:vMerge/>
            <w:shd w:val="clear" w:color="auto" w:fill="auto"/>
            <w:vAlign w:val="center"/>
          </w:tcPr>
          <w:p w14:paraId="74AC361E"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Calibri" w:hAnsi="Calibri"/>
                <w:sz w:val="16"/>
                <w:szCs w:val="16"/>
                <w:lang w:val="en-GB"/>
              </w:rPr>
            </w:pPr>
          </w:p>
        </w:tc>
        <w:tc>
          <w:tcPr>
            <w:tcW w:w="1120" w:type="dxa"/>
            <w:vMerge/>
            <w:shd w:val="clear" w:color="auto" w:fill="auto"/>
            <w:vAlign w:val="center"/>
          </w:tcPr>
          <w:p w14:paraId="0DA50F05"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p>
        </w:tc>
        <w:tc>
          <w:tcPr>
            <w:tcW w:w="2331" w:type="dxa"/>
            <w:tcBorders>
              <w:bottom w:val="dotted" w:sz="4" w:space="0" w:color="auto"/>
            </w:tcBorders>
            <w:shd w:val="clear" w:color="auto" w:fill="auto"/>
            <w:vAlign w:val="center"/>
          </w:tcPr>
          <w:p w14:paraId="103DD882"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sz w:val="16"/>
                <w:szCs w:val="16"/>
                <w:lang w:val="en-GB"/>
              </w:rPr>
              <w:t xml:space="preserve">Lateral Central 55 </w:t>
            </w:r>
            <w:proofErr w:type="spellStart"/>
            <w:r w:rsidRPr="00945C03">
              <w:rPr>
                <w:rFonts w:asciiTheme="majorHAnsi" w:hAnsiTheme="majorHAnsi"/>
                <w:sz w:val="16"/>
                <w:szCs w:val="16"/>
                <w:lang w:val="en-GB"/>
              </w:rPr>
              <w:t>Gy</w:t>
            </w:r>
            <w:proofErr w:type="spellEnd"/>
            <w:r w:rsidRPr="00945C03">
              <w:rPr>
                <w:rFonts w:asciiTheme="majorHAnsi" w:hAnsiTheme="majorHAnsi"/>
                <w:sz w:val="16"/>
                <w:szCs w:val="16"/>
                <w:lang w:val="en-GB"/>
              </w:rPr>
              <w:t xml:space="preserve"> Extent</w:t>
            </w:r>
          </w:p>
          <w:p w14:paraId="2FA7B4B7"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sz w:val="16"/>
                <w:szCs w:val="16"/>
                <w:lang w:val="en-GB"/>
              </w:rPr>
              <w:t xml:space="preserve">Longitudinal Right 60 </w:t>
            </w:r>
            <w:proofErr w:type="spellStart"/>
            <w:r w:rsidRPr="00945C03">
              <w:rPr>
                <w:rFonts w:asciiTheme="majorHAnsi" w:hAnsiTheme="majorHAnsi"/>
                <w:sz w:val="16"/>
                <w:szCs w:val="16"/>
                <w:lang w:val="en-GB"/>
              </w:rPr>
              <w:t>Gy</w:t>
            </w:r>
            <w:proofErr w:type="spellEnd"/>
            <w:r w:rsidRPr="00945C03">
              <w:rPr>
                <w:rFonts w:asciiTheme="majorHAnsi" w:hAnsiTheme="majorHAnsi"/>
                <w:sz w:val="16"/>
                <w:szCs w:val="16"/>
                <w:lang w:val="en-GB"/>
              </w:rPr>
              <w:t xml:space="preserve"> Extent</w:t>
            </w:r>
          </w:p>
        </w:tc>
        <w:tc>
          <w:tcPr>
            <w:tcW w:w="604" w:type="dxa"/>
            <w:tcBorders>
              <w:bottom w:val="dotted" w:sz="4" w:space="0" w:color="auto"/>
            </w:tcBorders>
            <w:shd w:val="clear" w:color="auto" w:fill="auto"/>
            <w:vAlign w:val="center"/>
          </w:tcPr>
          <w:p w14:paraId="4FCCA0E1"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cs="Arial"/>
                <w:color w:val="1A1A1A"/>
                <w:sz w:val="16"/>
                <w:szCs w:val="16"/>
                <w:lang w:val="en-GB"/>
              </w:rPr>
              <w:t>-4.15</w:t>
            </w:r>
          </w:p>
        </w:tc>
        <w:tc>
          <w:tcPr>
            <w:tcW w:w="839" w:type="dxa"/>
            <w:tcBorders>
              <w:bottom w:val="dotted" w:sz="4" w:space="0" w:color="auto"/>
            </w:tcBorders>
            <w:shd w:val="clear" w:color="auto" w:fill="auto"/>
            <w:vAlign w:val="center"/>
          </w:tcPr>
          <w:p w14:paraId="7844ADC1"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sz w:val="16"/>
                <w:szCs w:val="16"/>
                <w:lang w:val="en-GB"/>
              </w:rPr>
              <w:t>0.02/0.03</w:t>
            </w:r>
          </w:p>
        </w:tc>
        <w:tc>
          <w:tcPr>
            <w:tcW w:w="839" w:type="dxa"/>
            <w:tcBorders>
              <w:bottom w:val="dotted" w:sz="4" w:space="0" w:color="auto"/>
            </w:tcBorders>
            <w:shd w:val="clear" w:color="auto" w:fill="auto"/>
            <w:vAlign w:val="center"/>
          </w:tcPr>
          <w:p w14:paraId="7DCAB308"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sz w:val="16"/>
                <w:szCs w:val="16"/>
                <w:lang w:val="en-GB"/>
              </w:rPr>
              <w:t>65%/55%</w:t>
            </w:r>
          </w:p>
        </w:tc>
      </w:tr>
      <w:tr w:rsidR="00C33EAA" w:rsidRPr="00945C03" w14:paraId="24F6E39F" w14:textId="77777777" w:rsidTr="000D12C7">
        <w:trPr>
          <w:cnfStyle w:val="000000100000" w:firstRow="0" w:lastRow="0" w:firstColumn="0" w:lastColumn="0" w:oddVBand="0" w:evenVBand="0" w:oddHBand="1" w:evenHBand="0" w:firstRowFirstColumn="0" w:firstRowLastColumn="0" w:lastRowFirstColumn="0" w:lastRowLastColumn="0"/>
          <w:trHeight w:val="87"/>
          <w:jc w:val="center"/>
        </w:trPr>
        <w:tc>
          <w:tcPr>
            <w:cnfStyle w:val="001000000000" w:firstRow="0" w:lastRow="0" w:firstColumn="1" w:lastColumn="0" w:oddVBand="0" w:evenVBand="0" w:oddHBand="0" w:evenHBand="0" w:firstRowFirstColumn="0" w:firstRowLastColumn="0" w:lastRowFirstColumn="0" w:lastRowLastColumn="0"/>
            <w:tcW w:w="1362" w:type="dxa"/>
            <w:vMerge/>
            <w:shd w:val="clear" w:color="auto" w:fill="auto"/>
            <w:vAlign w:val="center"/>
          </w:tcPr>
          <w:p w14:paraId="7F0B3917" w14:textId="77777777" w:rsidR="00C33EAA" w:rsidRPr="00945C03" w:rsidRDefault="00C33EAA" w:rsidP="000D12C7">
            <w:pPr>
              <w:jc w:val="center"/>
              <w:rPr>
                <w:rFonts w:asciiTheme="majorHAnsi" w:hAnsiTheme="majorHAnsi"/>
                <w:sz w:val="16"/>
                <w:szCs w:val="16"/>
                <w:lang w:val="en-GB"/>
              </w:rPr>
            </w:pPr>
          </w:p>
        </w:tc>
        <w:tc>
          <w:tcPr>
            <w:tcW w:w="1204" w:type="dxa"/>
            <w:vMerge/>
            <w:shd w:val="clear" w:color="auto" w:fill="auto"/>
            <w:vAlign w:val="center"/>
          </w:tcPr>
          <w:p w14:paraId="6C9A3677"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Calibri" w:hAnsi="Calibri"/>
                <w:b/>
                <w:sz w:val="16"/>
                <w:szCs w:val="16"/>
                <w:lang w:val="en-GB"/>
              </w:rPr>
            </w:pPr>
          </w:p>
        </w:tc>
        <w:tc>
          <w:tcPr>
            <w:tcW w:w="823" w:type="dxa"/>
            <w:vMerge/>
            <w:shd w:val="clear" w:color="auto" w:fill="auto"/>
            <w:vAlign w:val="center"/>
          </w:tcPr>
          <w:p w14:paraId="73287108"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Calibri" w:hAnsi="Calibri"/>
                <w:sz w:val="16"/>
                <w:szCs w:val="16"/>
                <w:lang w:val="en-GB"/>
              </w:rPr>
            </w:pPr>
          </w:p>
        </w:tc>
        <w:tc>
          <w:tcPr>
            <w:tcW w:w="1120" w:type="dxa"/>
            <w:vMerge/>
            <w:shd w:val="clear" w:color="auto" w:fill="auto"/>
            <w:vAlign w:val="center"/>
          </w:tcPr>
          <w:p w14:paraId="71853F35"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lang w:val="en-GB"/>
              </w:rPr>
            </w:pPr>
          </w:p>
        </w:tc>
        <w:tc>
          <w:tcPr>
            <w:tcW w:w="2331" w:type="dxa"/>
            <w:tcBorders>
              <w:bottom w:val="dotted" w:sz="4" w:space="0" w:color="auto"/>
            </w:tcBorders>
            <w:shd w:val="clear" w:color="auto" w:fill="auto"/>
            <w:vAlign w:val="center"/>
          </w:tcPr>
          <w:p w14:paraId="1FD6C579"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sz w:val="16"/>
                <w:szCs w:val="16"/>
                <w:lang w:val="en-GB"/>
              </w:rPr>
              <w:t>--</w:t>
            </w:r>
          </w:p>
        </w:tc>
        <w:tc>
          <w:tcPr>
            <w:tcW w:w="604" w:type="dxa"/>
            <w:tcBorders>
              <w:bottom w:val="dotted" w:sz="4" w:space="0" w:color="auto"/>
            </w:tcBorders>
            <w:shd w:val="clear" w:color="auto" w:fill="auto"/>
            <w:vAlign w:val="center"/>
          </w:tcPr>
          <w:p w14:paraId="0D62781F"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Arial"/>
                <w:color w:val="1A1A1A"/>
                <w:sz w:val="16"/>
                <w:szCs w:val="16"/>
                <w:lang w:val="en-GB"/>
              </w:rPr>
            </w:pPr>
            <w:r w:rsidRPr="00945C03">
              <w:rPr>
                <w:rFonts w:asciiTheme="majorHAnsi" w:hAnsiTheme="majorHAnsi" w:cs="Arial"/>
                <w:color w:val="1A1A1A"/>
                <w:sz w:val="16"/>
                <w:szCs w:val="16"/>
                <w:lang w:val="en-GB"/>
              </w:rPr>
              <w:t>--</w:t>
            </w:r>
          </w:p>
        </w:tc>
        <w:tc>
          <w:tcPr>
            <w:tcW w:w="839" w:type="dxa"/>
            <w:tcBorders>
              <w:bottom w:val="dotted" w:sz="4" w:space="0" w:color="auto"/>
            </w:tcBorders>
            <w:shd w:val="clear" w:color="auto" w:fill="auto"/>
            <w:vAlign w:val="center"/>
          </w:tcPr>
          <w:p w14:paraId="15A6E37A"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Arial"/>
                <w:color w:val="1A1A1A"/>
                <w:sz w:val="16"/>
                <w:szCs w:val="16"/>
                <w:lang w:val="en-GB"/>
              </w:rPr>
            </w:pPr>
            <w:r w:rsidRPr="00945C03">
              <w:rPr>
                <w:rFonts w:asciiTheme="majorHAnsi" w:hAnsiTheme="majorHAnsi" w:cs="Arial"/>
                <w:color w:val="1A1A1A"/>
                <w:sz w:val="16"/>
                <w:szCs w:val="16"/>
                <w:lang w:val="en-GB"/>
              </w:rPr>
              <w:t>--</w:t>
            </w:r>
          </w:p>
        </w:tc>
        <w:tc>
          <w:tcPr>
            <w:tcW w:w="839" w:type="dxa"/>
            <w:tcBorders>
              <w:bottom w:val="dotted" w:sz="4" w:space="0" w:color="auto"/>
            </w:tcBorders>
            <w:shd w:val="clear" w:color="auto" w:fill="auto"/>
            <w:vAlign w:val="center"/>
          </w:tcPr>
          <w:p w14:paraId="3E718B39" w14:textId="77777777" w:rsidR="00C33EAA" w:rsidRPr="00945C03" w:rsidRDefault="00C33EAA" w:rsidP="000D12C7">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Arial"/>
                <w:color w:val="1A1A1A"/>
                <w:sz w:val="16"/>
                <w:szCs w:val="16"/>
                <w:lang w:val="en-GB"/>
              </w:rPr>
            </w:pPr>
            <w:r w:rsidRPr="00945C03">
              <w:rPr>
                <w:rFonts w:asciiTheme="majorHAnsi" w:hAnsiTheme="majorHAnsi" w:cs="Arial"/>
                <w:color w:val="1A1A1A"/>
                <w:sz w:val="16"/>
                <w:szCs w:val="16"/>
                <w:lang w:val="en-GB"/>
              </w:rPr>
              <w:t>--</w:t>
            </w:r>
          </w:p>
        </w:tc>
      </w:tr>
      <w:tr w:rsidR="00C33EAA" w:rsidRPr="00945C03" w14:paraId="79BBA5C7" w14:textId="77777777" w:rsidTr="000D12C7">
        <w:trPr>
          <w:trHeight w:val="87"/>
          <w:jc w:val="center"/>
        </w:trPr>
        <w:tc>
          <w:tcPr>
            <w:cnfStyle w:val="001000000000" w:firstRow="0" w:lastRow="0" w:firstColumn="1" w:lastColumn="0" w:oddVBand="0" w:evenVBand="0" w:oddHBand="0" w:evenHBand="0" w:firstRowFirstColumn="0" w:firstRowLastColumn="0" w:lastRowFirstColumn="0" w:lastRowLastColumn="0"/>
            <w:tcW w:w="1362" w:type="dxa"/>
            <w:vMerge/>
            <w:shd w:val="clear" w:color="auto" w:fill="auto"/>
            <w:vAlign w:val="center"/>
          </w:tcPr>
          <w:p w14:paraId="2E872367" w14:textId="77777777" w:rsidR="00C33EAA" w:rsidRPr="00945C03" w:rsidRDefault="00C33EAA" w:rsidP="000D12C7">
            <w:pPr>
              <w:jc w:val="center"/>
              <w:rPr>
                <w:rFonts w:asciiTheme="majorHAnsi" w:hAnsiTheme="majorHAnsi"/>
                <w:sz w:val="16"/>
                <w:szCs w:val="16"/>
                <w:lang w:val="en-GB"/>
              </w:rPr>
            </w:pPr>
          </w:p>
        </w:tc>
        <w:tc>
          <w:tcPr>
            <w:tcW w:w="1204" w:type="dxa"/>
            <w:vMerge/>
            <w:shd w:val="clear" w:color="auto" w:fill="auto"/>
            <w:vAlign w:val="center"/>
          </w:tcPr>
          <w:p w14:paraId="1165FBB1"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b/>
                <w:sz w:val="16"/>
                <w:szCs w:val="16"/>
                <w:lang w:val="en-GB"/>
              </w:rPr>
            </w:pPr>
          </w:p>
        </w:tc>
        <w:tc>
          <w:tcPr>
            <w:tcW w:w="823" w:type="dxa"/>
            <w:vMerge/>
            <w:shd w:val="clear" w:color="auto" w:fill="auto"/>
            <w:vAlign w:val="center"/>
          </w:tcPr>
          <w:p w14:paraId="10755D8A"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p>
        </w:tc>
        <w:tc>
          <w:tcPr>
            <w:tcW w:w="1120" w:type="dxa"/>
            <w:vMerge/>
            <w:shd w:val="clear" w:color="auto" w:fill="auto"/>
            <w:vAlign w:val="center"/>
          </w:tcPr>
          <w:p w14:paraId="01923F5E"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p>
        </w:tc>
        <w:tc>
          <w:tcPr>
            <w:tcW w:w="2331" w:type="dxa"/>
            <w:tcBorders>
              <w:top w:val="dotted" w:sz="4" w:space="0" w:color="auto"/>
            </w:tcBorders>
            <w:shd w:val="clear" w:color="auto" w:fill="auto"/>
            <w:vAlign w:val="center"/>
          </w:tcPr>
          <w:p w14:paraId="6295B085"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sz w:val="16"/>
                <w:szCs w:val="16"/>
                <w:lang w:val="en-GB"/>
              </w:rPr>
              <w:t>A60</w:t>
            </w:r>
          </w:p>
        </w:tc>
        <w:tc>
          <w:tcPr>
            <w:tcW w:w="604" w:type="dxa"/>
            <w:tcBorders>
              <w:top w:val="dotted" w:sz="4" w:space="0" w:color="auto"/>
            </w:tcBorders>
            <w:shd w:val="clear" w:color="auto" w:fill="auto"/>
            <w:vAlign w:val="center"/>
          </w:tcPr>
          <w:p w14:paraId="23A1C113"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cs="Arial"/>
                <w:color w:val="1A1A1A"/>
                <w:sz w:val="16"/>
                <w:szCs w:val="16"/>
                <w:lang w:val="en-GB"/>
              </w:rPr>
              <w:t>-1.59</w:t>
            </w:r>
          </w:p>
        </w:tc>
        <w:tc>
          <w:tcPr>
            <w:tcW w:w="839" w:type="dxa"/>
            <w:tcBorders>
              <w:top w:val="dotted" w:sz="4" w:space="0" w:color="auto"/>
            </w:tcBorders>
            <w:shd w:val="clear" w:color="auto" w:fill="auto"/>
            <w:vAlign w:val="center"/>
          </w:tcPr>
          <w:p w14:paraId="0F78C448"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lang w:val="en-GB"/>
              </w:rPr>
            </w:pPr>
            <w:r w:rsidRPr="00945C03">
              <w:rPr>
                <w:rFonts w:asciiTheme="majorHAnsi" w:hAnsiTheme="majorHAnsi" w:cs="Arial"/>
                <w:color w:val="1A1A1A"/>
                <w:sz w:val="16"/>
                <w:szCs w:val="16"/>
                <w:lang w:val="en-GB"/>
              </w:rPr>
              <w:t>0.03</w:t>
            </w:r>
          </w:p>
        </w:tc>
        <w:tc>
          <w:tcPr>
            <w:tcW w:w="839" w:type="dxa"/>
            <w:tcBorders>
              <w:top w:val="dotted" w:sz="4" w:space="0" w:color="auto"/>
            </w:tcBorders>
            <w:vAlign w:val="center"/>
          </w:tcPr>
          <w:p w14:paraId="270EB17C" w14:textId="77777777" w:rsidR="00C33EAA" w:rsidRPr="00945C03" w:rsidRDefault="00C33EAA" w:rsidP="000D12C7">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Arial"/>
                <w:color w:val="1A1A1A"/>
                <w:sz w:val="16"/>
                <w:szCs w:val="16"/>
                <w:lang w:val="en-GB"/>
              </w:rPr>
            </w:pPr>
          </w:p>
        </w:tc>
      </w:tr>
    </w:tbl>
    <w:p w14:paraId="2ED3CB4A" w14:textId="77777777" w:rsidR="00C33EAA" w:rsidRPr="00945C03" w:rsidRDefault="00C33EAA" w:rsidP="00C33EAA">
      <w:pPr>
        <w:widowControl w:val="0"/>
        <w:autoSpaceDE w:val="0"/>
        <w:autoSpaceDN w:val="0"/>
        <w:adjustRightInd w:val="0"/>
        <w:spacing w:line="360" w:lineRule="auto"/>
        <w:jc w:val="both"/>
        <w:rPr>
          <w:rFonts w:ascii="Calibri" w:hAnsi="Calibri" w:cs="Arial"/>
          <w:i/>
          <w:color w:val="1A1A1A"/>
          <w:sz w:val="22"/>
          <w:szCs w:val="22"/>
          <w:lang w:val="en-GB"/>
        </w:rPr>
      </w:pPr>
    </w:p>
    <w:p w14:paraId="0E2AA370" w14:textId="77777777" w:rsidR="00C33EAA" w:rsidRPr="00945C03" w:rsidRDefault="00C33EAA" w:rsidP="00C33EAA">
      <w:pPr>
        <w:widowControl w:val="0"/>
        <w:autoSpaceDE w:val="0"/>
        <w:autoSpaceDN w:val="0"/>
        <w:adjustRightInd w:val="0"/>
        <w:spacing w:line="360" w:lineRule="auto"/>
        <w:jc w:val="both"/>
        <w:rPr>
          <w:rFonts w:ascii="Calibri" w:hAnsi="Calibri" w:cs="Arial"/>
          <w:i/>
          <w:color w:val="1A1A1A"/>
          <w:sz w:val="22"/>
          <w:szCs w:val="22"/>
          <w:lang w:val="en-GB"/>
        </w:rPr>
      </w:pPr>
    </w:p>
    <w:p w14:paraId="14CCB317" w14:textId="77777777" w:rsidR="00C33EAA" w:rsidRPr="00945C03" w:rsidRDefault="00C33EAA" w:rsidP="00C33EAA">
      <w:pPr>
        <w:widowControl w:val="0"/>
        <w:autoSpaceDE w:val="0"/>
        <w:autoSpaceDN w:val="0"/>
        <w:adjustRightInd w:val="0"/>
        <w:spacing w:line="360" w:lineRule="auto"/>
        <w:jc w:val="both"/>
        <w:rPr>
          <w:rFonts w:ascii="Calibri" w:hAnsi="Calibri" w:cs="Arial"/>
          <w:i/>
          <w:color w:val="1A1A1A"/>
          <w:sz w:val="22"/>
          <w:szCs w:val="22"/>
          <w:lang w:val="en-GB"/>
        </w:rPr>
      </w:pPr>
    </w:p>
    <w:p w14:paraId="0BFF4410" w14:textId="77777777" w:rsidR="00C33EAA" w:rsidRPr="00945C03" w:rsidRDefault="00C33EAA" w:rsidP="00C33EAA">
      <w:pPr>
        <w:rPr>
          <w:rFonts w:ascii="Calibri" w:hAnsi="Calibri" w:cs="Arial"/>
          <w:i/>
          <w:color w:val="1A1A1A"/>
          <w:sz w:val="22"/>
          <w:szCs w:val="22"/>
          <w:lang w:val="en-GB"/>
        </w:rPr>
      </w:pPr>
      <w:r w:rsidRPr="00945C03">
        <w:rPr>
          <w:rFonts w:ascii="Calibri" w:hAnsi="Calibri" w:cs="Arial"/>
          <w:i/>
          <w:color w:val="1A1A1A"/>
          <w:sz w:val="22"/>
          <w:szCs w:val="22"/>
          <w:lang w:val="en-GB"/>
        </w:rPr>
        <w:br w:type="page"/>
      </w:r>
    </w:p>
    <w:p w14:paraId="5AE2D0F5" w14:textId="7494BEB4" w:rsidR="00C33EAA" w:rsidRPr="00945C03" w:rsidRDefault="00E41E16" w:rsidP="00C33EAA">
      <w:pPr>
        <w:widowControl w:val="0"/>
        <w:autoSpaceDE w:val="0"/>
        <w:autoSpaceDN w:val="0"/>
        <w:adjustRightInd w:val="0"/>
        <w:spacing w:line="360" w:lineRule="auto"/>
        <w:jc w:val="both"/>
        <w:rPr>
          <w:rFonts w:ascii="Calibri" w:hAnsi="Calibri" w:cs="Arial"/>
          <w:i/>
          <w:color w:val="1A1A1A"/>
          <w:sz w:val="22"/>
          <w:szCs w:val="22"/>
          <w:lang w:val="en-GB"/>
        </w:rPr>
      </w:pPr>
      <w:r>
        <w:rPr>
          <w:rFonts w:ascii="Calibri" w:hAnsi="Calibri" w:cs="Arial"/>
          <w:i/>
          <w:color w:val="1A1A1A"/>
          <w:sz w:val="22"/>
          <w:szCs w:val="22"/>
          <w:lang w:val="en-GB"/>
        </w:rPr>
        <w:lastRenderedPageBreak/>
        <w:t>D</w:t>
      </w:r>
      <w:r w:rsidR="00C33EAA" w:rsidRPr="00945C03">
        <w:rPr>
          <w:rFonts w:ascii="Calibri" w:hAnsi="Calibri" w:cs="Arial"/>
          <w:i/>
          <w:color w:val="1A1A1A"/>
          <w:sz w:val="22"/>
          <w:szCs w:val="22"/>
          <w:lang w:val="en-GB"/>
        </w:rPr>
        <w:t>. Permutation analysis</w:t>
      </w:r>
    </w:p>
    <w:p w14:paraId="4A773B38" w14:textId="77777777" w:rsidR="00C33EAA" w:rsidRPr="00945C03" w:rsidRDefault="00C33EAA" w:rsidP="00C33EAA">
      <w:pPr>
        <w:widowControl w:val="0"/>
        <w:autoSpaceDE w:val="0"/>
        <w:autoSpaceDN w:val="0"/>
        <w:adjustRightInd w:val="0"/>
        <w:spacing w:line="360" w:lineRule="auto"/>
        <w:jc w:val="both"/>
        <w:rPr>
          <w:rFonts w:ascii="Calibri" w:hAnsi="Calibri" w:cs="Arial"/>
          <w:color w:val="1A1A1A"/>
          <w:sz w:val="22"/>
          <w:szCs w:val="22"/>
          <w:lang w:val="en-GB"/>
        </w:rPr>
      </w:pPr>
      <w:r w:rsidRPr="00945C03">
        <w:rPr>
          <w:rFonts w:ascii="Calibri" w:hAnsi="Calibri" w:cs="Arial"/>
          <w:color w:val="1A1A1A"/>
          <w:sz w:val="22"/>
          <w:szCs w:val="22"/>
          <w:lang w:val="en-GB"/>
        </w:rPr>
        <w:t>The plots below are the results from the permutation analysis of all seven symptoms, in the left panel of each figure the normalized difference map is showed, this map is generated as the ratio between the averaged difference map and the standard deviation map. In the middle panel the histogram for the maximum observed difference for each permutation is shown where the red solid vertical line indicates the adjusted p-value for each particular endpoint. The right panel gives the averaged difference 2D maps (ΔDSM) where the white contours enclose differences at the 5% and black contours differences at the 10% significance level.</w:t>
      </w:r>
    </w:p>
    <w:p w14:paraId="5B27A29E" w14:textId="77777777" w:rsidR="00C33EAA" w:rsidRPr="00945C03" w:rsidRDefault="00C33EAA" w:rsidP="00C33EAA">
      <w:pPr>
        <w:widowControl w:val="0"/>
        <w:autoSpaceDE w:val="0"/>
        <w:autoSpaceDN w:val="0"/>
        <w:adjustRightInd w:val="0"/>
        <w:spacing w:line="360" w:lineRule="auto"/>
        <w:jc w:val="both"/>
        <w:rPr>
          <w:rFonts w:ascii="Calibri" w:hAnsi="Calibri" w:cs="Arial"/>
          <w:color w:val="1A1A1A"/>
          <w:sz w:val="22"/>
          <w:szCs w:val="22"/>
          <w:lang w:val="en-GB"/>
        </w:rPr>
      </w:pPr>
    </w:p>
    <w:p w14:paraId="1A9667FC" w14:textId="509B5400" w:rsidR="00C33EAA" w:rsidRPr="00945C03" w:rsidRDefault="00C33EAA" w:rsidP="00C33EAA">
      <w:pPr>
        <w:widowControl w:val="0"/>
        <w:autoSpaceDE w:val="0"/>
        <w:autoSpaceDN w:val="0"/>
        <w:adjustRightInd w:val="0"/>
        <w:spacing w:line="360" w:lineRule="auto"/>
        <w:jc w:val="both"/>
        <w:rPr>
          <w:rFonts w:ascii="Calibri" w:hAnsi="Calibri" w:cs="Arial"/>
          <w:color w:val="1A1A1A"/>
          <w:sz w:val="22"/>
          <w:szCs w:val="22"/>
          <w:lang w:val="en-GB"/>
        </w:rPr>
      </w:pPr>
      <w:r w:rsidRPr="00945C03">
        <w:rPr>
          <w:rFonts w:ascii="Calibri" w:hAnsi="Calibri" w:cs="Arial"/>
          <w:noProof/>
          <w:color w:val="1A1A1A"/>
          <w:sz w:val="22"/>
          <w:szCs w:val="22"/>
          <w:lang w:val="en-US"/>
        </w:rPr>
        <w:drawing>
          <wp:inline distT="0" distB="0" distL="0" distR="0" wp14:anchorId="74615854" wp14:editId="55868547">
            <wp:extent cx="2880000" cy="1085040"/>
            <wp:effectExtent l="0" t="0" r="0" b="7620"/>
            <wp:docPr id="1615" name="Picture 1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pl_2D_Comparison Q7_2.tif"/>
                    <pic:cNvPicPr/>
                  </pic:nvPicPr>
                  <pic:blipFill>
                    <a:blip r:embed="rId14" cstate="email">
                      <a:extLst>
                        <a:ext uri="{28A0092B-C50C-407E-A947-70E740481C1C}">
                          <a14:useLocalDpi xmlns:a14="http://schemas.microsoft.com/office/drawing/2010/main"/>
                        </a:ext>
                      </a:extLst>
                    </a:blip>
                    <a:stretch>
                      <a:fillRect/>
                    </a:stretch>
                  </pic:blipFill>
                  <pic:spPr>
                    <a:xfrm>
                      <a:off x="0" y="0"/>
                      <a:ext cx="2880000" cy="1085040"/>
                    </a:xfrm>
                    <a:prstGeom prst="rect">
                      <a:avLst/>
                    </a:prstGeom>
                  </pic:spPr>
                </pic:pic>
              </a:graphicData>
            </a:graphic>
          </wp:inline>
        </w:drawing>
      </w:r>
      <w:r w:rsidRPr="00945C03">
        <w:rPr>
          <w:rFonts w:ascii="Calibri" w:hAnsi="Calibri" w:cs="Arial"/>
          <w:noProof/>
          <w:color w:val="1A1A1A"/>
          <w:sz w:val="22"/>
          <w:szCs w:val="22"/>
          <w:lang w:val="en-US"/>
        </w:rPr>
        <w:drawing>
          <wp:inline distT="0" distB="0" distL="0" distR="0" wp14:anchorId="24B3CAE3" wp14:editId="207B34FE">
            <wp:extent cx="2880000" cy="1085040"/>
            <wp:effectExtent l="0" t="0" r="0" b="7620"/>
            <wp:docPr id="1616" name="Picture 1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pl_2D_Comparison Q23_2.tif"/>
                    <pic:cNvPicPr/>
                  </pic:nvPicPr>
                  <pic:blipFill>
                    <a:blip r:embed="rId15" cstate="email">
                      <a:extLst>
                        <a:ext uri="{28A0092B-C50C-407E-A947-70E740481C1C}">
                          <a14:useLocalDpi xmlns:a14="http://schemas.microsoft.com/office/drawing/2010/main"/>
                        </a:ext>
                      </a:extLst>
                    </a:blip>
                    <a:stretch>
                      <a:fillRect/>
                    </a:stretch>
                  </pic:blipFill>
                  <pic:spPr>
                    <a:xfrm>
                      <a:off x="0" y="0"/>
                      <a:ext cx="2880000" cy="1085040"/>
                    </a:xfrm>
                    <a:prstGeom prst="rect">
                      <a:avLst/>
                    </a:prstGeom>
                  </pic:spPr>
                </pic:pic>
              </a:graphicData>
            </a:graphic>
          </wp:inline>
        </w:drawing>
      </w:r>
      <w:r w:rsidRPr="00945C03">
        <w:rPr>
          <w:rFonts w:ascii="Calibri" w:hAnsi="Calibri" w:cs="Arial"/>
          <w:noProof/>
          <w:color w:val="1A1A1A"/>
          <w:sz w:val="22"/>
          <w:szCs w:val="22"/>
          <w:lang w:val="en-US"/>
        </w:rPr>
        <w:drawing>
          <wp:inline distT="0" distB="0" distL="0" distR="0" wp14:anchorId="31ACB58A" wp14:editId="49BD2AA0">
            <wp:extent cx="2880000" cy="1085040"/>
            <wp:effectExtent l="0" t="0" r="0" b="7620"/>
            <wp:docPr id="1617" name="Picture 1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pl_2D_Comparison Q1_2.tif"/>
                    <pic:cNvPicPr/>
                  </pic:nvPicPr>
                  <pic:blipFill>
                    <a:blip r:embed="rId16" cstate="email">
                      <a:extLst>
                        <a:ext uri="{28A0092B-C50C-407E-A947-70E740481C1C}">
                          <a14:useLocalDpi xmlns:a14="http://schemas.microsoft.com/office/drawing/2010/main"/>
                        </a:ext>
                      </a:extLst>
                    </a:blip>
                    <a:stretch>
                      <a:fillRect/>
                    </a:stretch>
                  </pic:blipFill>
                  <pic:spPr>
                    <a:xfrm>
                      <a:off x="0" y="0"/>
                      <a:ext cx="2880000" cy="1085040"/>
                    </a:xfrm>
                    <a:prstGeom prst="rect">
                      <a:avLst/>
                    </a:prstGeom>
                  </pic:spPr>
                </pic:pic>
              </a:graphicData>
            </a:graphic>
          </wp:inline>
        </w:drawing>
      </w:r>
      <w:r w:rsidRPr="00945C03">
        <w:rPr>
          <w:rFonts w:ascii="Calibri" w:hAnsi="Calibri" w:cs="Arial"/>
          <w:noProof/>
          <w:color w:val="1A1A1A"/>
          <w:sz w:val="22"/>
          <w:szCs w:val="22"/>
          <w:lang w:val="en-US"/>
        </w:rPr>
        <w:drawing>
          <wp:inline distT="0" distB="0" distL="0" distR="0" wp14:anchorId="79191E81" wp14:editId="53B427A9">
            <wp:extent cx="2880000" cy="1085040"/>
            <wp:effectExtent l="0" t="0" r="0" b="7620"/>
            <wp:docPr id="1618" name="Picture 1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pl_2D_Comparison Q8_2.tif"/>
                    <pic:cNvPicPr/>
                  </pic:nvPicPr>
                  <pic:blipFill>
                    <a:blip r:embed="rId17" cstate="email">
                      <a:extLst>
                        <a:ext uri="{28A0092B-C50C-407E-A947-70E740481C1C}">
                          <a14:useLocalDpi xmlns:a14="http://schemas.microsoft.com/office/drawing/2010/main"/>
                        </a:ext>
                      </a:extLst>
                    </a:blip>
                    <a:stretch>
                      <a:fillRect/>
                    </a:stretch>
                  </pic:blipFill>
                  <pic:spPr>
                    <a:xfrm>
                      <a:off x="0" y="0"/>
                      <a:ext cx="2880000" cy="1085040"/>
                    </a:xfrm>
                    <a:prstGeom prst="rect">
                      <a:avLst/>
                    </a:prstGeom>
                  </pic:spPr>
                </pic:pic>
              </a:graphicData>
            </a:graphic>
          </wp:inline>
        </w:drawing>
      </w:r>
      <w:r w:rsidRPr="00945C03">
        <w:rPr>
          <w:rFonts w:ascii="Calibri" w:hAnsi="Calibri" w:cs="Arial"/>
          <w:color w:val="1A1A1A"/>
          <w:sz w:val="22"/>
          <w:szCs w:val="22"/>
          <w:lang w:val="en-GB"/>
        </w:rPr>
        <w:t xml:space="preserve"> </w:t>
      </w:r>
      <w:r w:rsidRPr="00945C03">
        <w:rPr>
          <w:rFonts w:ascii="Calibri" w:hAnsi="Calibri" w:cs="Arial"/>
          <w:noProof/>
          <w:color w:val="1A1A1A"/>
          <w:sz w:val="22"/>
          <w:szCs w:val="22"/>
          <w:lang w:val="en-US"/>
        </w:rPr>
        <w:drawing>
          <wp:inline distT="0" distB="0" distL="0" distR="0" wp14:anchorId="41624E58" wp14:editId="73645889">
            <wp:extent cx="2880000" cy="1080365"/>
            <wp:effectExtent l="0" t="0" r="0" b="12065"/>
            <wp:docPr id="1619" name="Picture 1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pl_2D_Comparison Q22_2.tif"/>
                    <pic:cNvPicPr/>
                  </pic:nvPicPr>
                  <pic:blipFill>
                    <a:blip r:embed="rId18" cstate="email">
                      <a:extLst>
                        <a:ext uri="{28A0092B-C50C-407E-A947-70E740481C1C}">
                          <a14:useLocalDpi xmlns:a14="http://schemas.microsoft.com/office/drawing/2010/main"/>
                        </a:ext>
                      </a:extLst>
                    </a:blip>
                    <a:stretch>
                      <a:fillRect/>
                    </a:stretch>
                  </pic:blipFill>
                  <pic:spPr>
                    <a:xfrm>
                      <a:off x="0" y="0"/>
                      <a:ext cx="2880000" cy="1080365"/>
                    </a:xfrm>
                    <a:prstGeom prst="rect">
                      <a:avLst/>
                    </a:prstGeom>
                  </pic:spPr>
                </pic:pic>
              </a:graphicData>
            </a:graphic>
          </wp:inline>
        </w:drawing>
      </w:r>
      <w:r w:rsidRPr="00945C03">
        <w:rPr>
          <w:rFonts w:ascii="Calibri" w:hAnsi="Calibri" w:cs="Arial"/>
          <w:noProof/>
          <w:color w:val="1A1A1A"/>
          <w:sz w:val="22"/>
          <w:szCs w:val="22"/>
          <w:lang w:val="en-US"/>
        </w:rPr>
        <w:drawing>
          <wp:inline distT="0" distB="0" distL="0" distR="0" wp14:anchorId="6BA5866A" wp14:editId="48227A15">
            <wp:extent cx="2880000" cy="1092928"/>
            <wp:effectExtent l="0" t="0" r="0" b="0"/>
            <wp:docPr id="1620" name="Picture 1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pl_2D_Comparison Q12_2.tif"/>
                    <pic:cNvPicPr/>
                  </pic:nvPicPr>
                  <pic:blipFill>
                    <a:blip r:embed="rId19" cstate="email">
                      <a:extLst>
                        <a:ext uri="{28A0092B-C50C-407E-A947-70E740481C1C}">
                          <a14:useLocalDpi xmlns:a14="http://schemas.microsoft.com/office/drawing/2010/main"/>
                        </a:ext>
                      </a:extLst>
                    </a:blip>
                    <a:stretch>
                      <a:fillRect/>
                    </a:stretch>
                  </pic:blipFill>
                  <pic:spPr>
                    <a:xfrm>
                      <a:off x="0" y="0"/>
                      <a:ext cx="2880000" cy="1092928"/>
                    </a:xfrm>
                    <a:prstGeom prst="rect">
                      <a:avLst/>
                    </a:prstGeom>
                  </pic:spPr>
                </pic:pic>
              </a:graphicData>
            </a:graphic>
          </wp:inline>
        </w:drawing>
      </w:r>
      <w:r w:rsidRPr="00945C03">
        <w:rPr>
          <w:rFonts w:ascii="Calibri" w:hAnsi="Calibri" w:cs="Arial"/>
          <w:noProof/>
          <w:color w:val="1A1A1A"/>
          <w:sz w:val="22"/>
          <w:szCs w:val="22"/>
          <w:lang w:val="en-US"/>
        </w:rPr>
        <w:drawing>
          <wp:inline distT="0" distB="0" distL="0" distR="0" wp14:anchorId="6DB24EEB" wp14:editId="6C8A7EA9">
            <wp:extent cx="2880000" cy="1092928"/>
            <wp:effectExtent l="0" t="0" r="0" b="0"/>
            <wp:docPr id="1621" name="Picture 1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pl_2D_Comparison Q17_2.tif"/>
                    <pic:cNvPicPr/>
                  </pic:nvPicPr>
                  <pic:blipFill>
                    <a:blip r:embed="rId20" cstate="email">
                      <a:extLst>
                        <a:ext uri="{28A0092B-C50C-407E-A947-70E740481C1C}">
                          <a14:useLocalDpi xmlns:a14="http://schemas.microsoft.com/office/drawing/2010/main"/>
                        </a:ext>
                      </a:extLst>
                    </a:blip>
                    <a:stretch>
                      <a:fillRect/>
                    </a:stretch>
                  </pic:blipFill>
                  <pic:spPr>
                    <a:xfrm>
                      <a:off x="0" y="0"/>
                      <a:ext cx="2880000" cy="1092928"/>
                    </a:xfrm>
                    <a:prstGeom prst="rect">
                      <a:avLst/>
                    </a:prstGeom>
                  </pic:spPr>
                </pic:pic>
              </a:graphicData>
            </a:graphic>
          </wp:inline>
        </w:drawing>
      </w:r>
      <w:r w:rsidRPr="00945C03">
        <w:rPr>
          <w:rFonts w:ascii="Calibri" w:hAnsi="Calibri" w:cs="Arial"/>
          <w:color w:val="1A1A1A"/>
          <w:sz w:val="22"/>
          <w:szCs w:val="22"/>
          <w:lang w:val="en-GB"/>
        </w:rPr>
        <w:t xml:space="preserve">   </w:t>
      </w:r>
    </w:p>
    <w:p w14:paraId="171FE732" w14:textId="77777777" w:rsidR="00C33EAA" w:rsidRPr="00945C03" w:rsidRDefault="00C33EAA" w:rsidP="00C33EAA">
      <w:pPr>
        <w:widowControl w:val="0"/>
        <w:autoSpaceDE w:val="0"/>
        <w:autoSpaceDN w:val="0"/>
        <w:adjustRightInd w:val="0"/>
        <w:spacing w:line="360" w:lineRule="auto"/>
        <w:jc w:val="both"/>
        <w:rPr>
          <w:rFonts w:ascii="Calibri" w:hAnsi="Calibri" w:cs="Arial"/>
          <w:b/>
          <w:color w:val="1A1A1A"/>
          <w:sz w:val="22"/>
          <w:szCs w:val="22"/>
          <w:lang w:val="en-GB"/>
        </w:rPr>
      </w:pPr>
    </w:p>
    <w:p w14:paraId="3DF528EE" w14:textId="77777777" w:rsidR="00C33EAA" w:rsidRPr="00945C03" w:rsidRDefault="00C33EAA" w:rsidP="00C33EAA">
      <w:pPr>
        <w:widowControl w:val="0"/>
        <w:autoSpaceDE w:val="0"/>
        <w:autoSpaceDN w:val="0"/>
        <w:adjustRightInd w:val="0"/>
        <w:spacing w:line="360" w:lineRule="auto"/>
        <w:jc w:val="both"/>
        <w:rPr>
          <w:rFonts w:ascii="Calibri" w:hAnsi="Calibri" w:cs="Arial"/>
          <w:b/>
          <w:color w:val="1A1A1A"/>
          <w:sz w:val="22"/>
          <w:szCs w:val="22"/>
          <w:lang w:val="en-GB"/>
        </w:rPr>
      </w:pPr>
    </w:p>
    <w:p w14:paraId="012FFC0B" w14:textId="77777777" w:rsidR="00C33EAA" w:rsidRPr="00945C03" w:rsidRDefault="00C33EAA" w:rsidP="00C33EAA">
      <w:pPr>
        <w:widowControl w:val="0"/>
        <w:autoSpaceDE w:val="0"/>
        <w:autoSpaceDN w:val="0"/>
        <w:adjustRightInd w:val="0"/>
        <w:spacing w:line="360" w:lineRule="auto"/>
        <w:jc w:val="both"/>
        <w:rPr>
          <w:rFonts w:ascii="Calibri" w:hAnsi="Calibri" w:cs="Arial"/>
          <w:i/>
          <w:color w:val="1A1A1A"/>
          <w:sz w:val="22"/>
          <w:szCs w:val="22"/>
          <w:lang w:val="en-GB"/>
        </w:rPr>
      </w:pPr>
      <w:r w:rsidRPr="00945C03">
        <w:rPr>
          <w:rFonts w:ascii="Calibri" w:hAnsi="Calibri" w:cs="Arial"/>
          <w:i/>
          <w:color w:val="1A1A1A"/>
          <w:sz w:val="22"/>
          <w:szCs w:val="22"/>
          <w:lang w:val="en-GB"/>
        </w:rPr>
        <w:t>E. Rectum Statistics</w:t>
      </w:r>
    </w:p>
    <w:p w14:paraId="28E4F3B6" w14:textId="77777777" w:rsidR="00C33EAA" w:rsidRPr="00945C03" w:rsidRDefault="00C33EAA" w:rsidP="00C33EAA">
      <w:pPr>
        <w:widowControl w:val="0"/>
        <w:autoSpaceDE w:val="0"/>
        <w:autoSpaceDN w:val="0"/>
        <w:adjustRightInd w:val="0"/>
        <w:spacing w:line="360" w:lineRule="auto"/>
        <w:jc w:val="both"/>
        <w:rPr>
          <w:rFonts w:ascii="Calibri" w:hAnsi="Calibri" w:cs="Arial"/>
          <w:b/>
          <w:color w:val="1A1A1A"/>
          <w:sz w:val="22"/>
          <w:szCs w:val="22"/>
          <w:lang w:val="en-GB"/>
        </w:rPr>
      </w:pPr>
      <w:r w:rsidRPr="00945C03">
        <w:rPr>
          <w:rFonts w:ascii="Calibri" w:hAnsi="Calibri" w:cs="Arial"/>
          <w:color w:val="1A1A1A"/>
          <w:sz w:val="22"/>
          <w:szCs w:val="22"/>
          <w:lang w:val="en-GB"/>
        </w:rPr>
        <w:t>For completeness we computed mean and standard deviation of the rectum volume, rectum length and rectum cross sectional area.</w:t>
      </w:r>
    </w:p>
    <w:p w14:paraId="72664C0E" w14:textId="77777777" w:rsidR="00C33EAA" w:rsidRPr="00945C03" w:rsidRDefault="00C33EAA" w:rsidP="00C33EAA">
      <w:pPr>
        <w:widowControl w:val="0"/>
        <w:autoSpaceDE w:val="0"/>
        <w:autoSpaceDN w:val="0"/>
        <w:adjustRightInd w:val="0"/>
        <w:spacing w:line="360" w:lineRule="auto"/>
        <w:jc w:val="both"/>
        <w:rPr>
          <w:rFonts w:ascii="Calibri" w:hAnsi="Calibri" w:cs="Arial"/>
          <w:b/>
          <w:color w:val="1A1A1A"/>
          <w:sz w:val="22"/>
          <w:szCs w:val="22"/>
          <w:lang w:val="en-GB"/>
        </w:rPr>
      </w:pPr>
    </w:p>
    <w:tbl>
      <w:tblPr>
        <w:tblStyle w:val="GridTable21"/>
        <w:tblW w:w="0" w:type="auto"/>
        <w:jc w:val="center"/>
        <w:tblLayout w:type="fixed"/>
        <w:tblCellMar>
          <w:left w:w="0" w:type="dxa"/>
          <w:right w:w="0" w:type="dxa"/>
        </w:tblCellMar>
        <w:tblLook w:val="04A0" w:firstRow="1" w:lastRow="0" w:firstColumn="1" w:lastColumn="0" w:noHBand="0" w:noVBand="1"/>
      </w:tblPr>
      <w:tblGrid>
        <w:gridCol w:w="1019"/>
        <w:gridCol w:w="1411"/>
        <w:gridCol w:w="1338"/>
        <w:gridCol w:w="1734"/>
      </w:tblGrid>
      <w:tr w:rsidR="00C33EAA" w:rsidRPr="00945C03" w14:paraId="6046F9DA" w14:textId="77777777" w:rsidTr="000D12C7">
        <w:trPr>
          <w:cnfStyle w:val="100000000000" w:firstRow="1" w:lastRow="0" w:firstColumn="0" w:lastColumn="0" w:oddVBand="0" w:evenVBand="0" w:oddHBand="0" w:evenHBand="0" w:firstRowFirstColumn="0" w:firstRowLastColumn="0" w:lastRowFirstColumn="0" w:lastRowLastColumn="0"/>
          <w:trHeight w:val="397"/>
          <w:jc w:val="center"/>
        </w:trPr>
        <w:tc>
          <w:tcPr>
            <w:cnfStyle w:val="001000000000" w:firstRow="0" w:lastRow="0" w:firstColumn="1" w:lastColumn="0" w:oddVBand="0" w:evenVBand="0" w:oddHBand="0" w:evenHBand="0" w:firstRowFirstColumn="0" w:firstRowLastColumn="0" w:lastRowFirstColumn="0" w:lastRowLastColumn="0"/>
            <w:tcW w:w="1019" w:type="dxa"/>
            <w:tcBorders>
              <w:bottom w:val="single" w:sz="6" w:space="0" w:color="auto"/>
            </w:tcBorders>
            <w:vAlign w:val="bottom"/>
          </w:tcPr>
          <w:p w14:paraId="5980B09B" w14:textId="77777777" w:rsidR="00C33EAA" w:rsidRPr="00945C03" w:rsidRDefault="00C33EAA" w:rsidP="000D12C7">
            <w:pPr>
              <w:widowControl w:val="0"/>
              <w:autoSpaceDE w:val="0"/>
              <w:autoSpaceDN w:val="0"/>
              <w:adjustRightInd w:val="0"/>
              <w:spacing w:line="360" w:lineRule="auto"/>
              <w:jc w:val="center"/>
              <w:rPr>
                <w:rFonts w:ascii="Calibri" w:hAnsi="Calibri" w:cs="Arial"/>
                <w:color w:val="1A1A1A"/>
                <w:sz w:val="18"/>
                <w:szCs w:val="22"/>
                <w:lang w:val="en-GB"/>
              </w:rPr>
            </w:pPr>
          </w:p>
        </w:tc>
        <w:tc>
          <w:tcPr>
            <w:tcW w:w="1411" w:type="dxa"/>
            <w:tcBorders>
              <w:top w:val="single" w:sz="6" w:space="0" w:color="auto"/>
              <w:bottom w:val="single" w:sz="6" w:space="0" w:color="auto"/>
            </w:tcBorders>
            <w:vAlign w:val="bottom"/>
          </w:tcPr>
          <w:p w14:paraId="390401C0" w14:textId="77777777" w:rsidR="00C33EAA" w:rsidRPr="00945C03" w:rsidRDefault="00C33EAA" w:rsidP="000D12C7">
            <w:pPr>
              <w:widowControl w:val="0"/>
              <w:autoSpaceDE w:val="0"/>
              <w:autoSpaceDN w:val="0"/>
              <w:adjustRightInd w:val="0"/>
              <w:spacing w:line="360" w:lineRule="auto"/>
              <w:jc w:val="center"/>
              <w:cnfStyle w:val="100000000000" w:firstRow="1" w:lastRow="0" w:firstColumn="0" w:lastColumn="0" w:oddVBand="0" w:evenVBand="0" w:oddHBand="0" w:evenHBand="0" w:firstRowFirstColumn="0" w:firstRowLastColumn="0" w:lastRowFirstColumn="0" w:lastRowLastColumn="0"/>
              <w:rPr>
                <w:rFonts w:ascii="Calibri" w:hAnsi="Calibri" w:cs="Arial"/>
                <w:color w:val="1A1A1A"/>
                <w:sz w:val="18"/>
                <w:szCs w:val="22"/>
                <w:lang w:val="en-GB"/>
              </w:rPr>
            </w:pPr>
            <w:r w:rsidRPr="00945C03">
              <w:rPr>
                <w:rFonts w:ascii="Calibri" w:hAnsi="Calibri" w:cs="Arial"/>
                <w:color w:val="1A1A1A"/>
                <w:sz w:val="18"/>
                <w:szCs w:val="22"/>
                <w:lang w:val="en-GB"/>
              </w:rPr>
              <w:t>Rectum Volume</w:t>
            </w:r>
          </w:p>
        </w:tc>
        <w:tc>
          <w:tcPr>
            <w:tcW w:w="1338" w:type="dxa"/>
            <w:tcBorders>
              <w:top w:val="single" w:sz="6" w:space="0" w:color="auto"/>
              <w:bottom w:val="single" w:sz="6" w:space="0" w:color="auto"/>
            </w:tcBorders>
            <w:vAlign w:val="bottom"/>
          </w:tcPr>
          <w:p w14:paraId="69C3FB9D" w14:textId="77777777" w:rsidR="00C33EAA" w:rsidRPr="00945C03" w:rsidRDefault="00C33EAA" w:rsidP="000D12C7">
            <w:pPr>
              <w:widowControl w:val="0"/>
              <w:autoSpaceDE w:val="0"/>
              <w:autoSpaceDN w:val="0"/>
              <w:adjustRightInd w:val="0"/>
              <w:spacing w:line="360" w:lineRule="auto"/>
              <w:jc w:val="center"/>
              <w:cnfStyle w:val="100000000000" w:firstRow="1" w:lastRow="0" w:firstColumn="0" w:lastColumn="0" w:oddVBand="0" w:evenVBand="0" w:oddHBand="0" w:evenHBand="0" w:firstRowFirstColumn="0" w:firstRowLastColumn="0" w:lastRowFirstColumn="0" w:lastRowLastColumn="0"/>
              <w:rPr>
                <w:rFonts w:ascii="Calibri" w:hAnsi="Calibri" w:cs="Arial"/>
                <w:color w:val="1A1A1A"/>
                <w:sz w:val="18"/>
                <w:szCs w:val="22"/>
                <w:lang w:val="en-GB"/>
              </w:rPr>
            </w:pPr>
            <w:r w:rsidRPr="00945C03">
              <w:rPr>
                <w:rFonts w:ascii="Calibri" w:hAnsi="Calibri" w:cs="Arial"/>
                <w:color w:val="1A1A1A"/>
                <w:sz w:val="18"/>
                <w:szCs w:val="22"/>
                <w:lang w:val="en-GB"/>
              </w:rPr>
              <w:t>Rectum Length</w:t>
            </w:r>
          </w:p>
        </w:tc>
        <w:tc>
          <w:tcPr>
            <w:tcW w:w="1734" w:type="dxa"/>
            <w:tcBorders>
              <w:top w:val="single" w:sz="6" w:space="0" w:color="auto"/>
              <w:bottom w:val="single" w:sz="6" w:space="0" w:color="auto"/>
            </w:tcBorders>
            <w:vAlign w:val="bottom"/>
          </w:tcPr>
          <w:p w14:paraId="1E98A036" w14:textId="77777777" w:rsidR="00C33EAA" w:rsidRPr="00945C03" w:rsidRDefault="00C33EAA" w:rsidP="000D12C7">
            <w:pPr>
              <w:widowControl w:val="0"/>
              <w:autoSpaceDE w:val="0"/>
              <w:autoSpaceDN w:val="0"/>
              <w:adjustRightInd w:val="0"/>
              <w:spacing w:line="360" w:lineRule="auto"/>
              <w:jc w:val="center"/>
              <w:cnfStyle w:val="100000000000" w:firstRow="1" w:lastRow="0" w:firstColumn="0" w:lastColumn="0" w:oddVBand="0" w:evenVBand="0" w:oddHBand="0" w:evenHBand="0" w:firstRowFirstColumn="0" w:firstRowLastColumn="0" w:lastRowFirstColumn="0" w:lastRowLastColumn="0"/>
              <w:rPr>
                <w:rFonts w:ascii="Calibri" w:hAnsi="Calibri" w:cs="Arial"/>
                <w:color w:val="1A1A1A"/>
                <w:sz w:val="18"/>
                <w:szCs w:val="22"/>
                <w:lang w:val="en-GB"/>
              </w:rPr>
            </w:pPr>
            <w:r w:rsidRPr="00945C03">
              <w:rPr>
                <w:rFonts w:ascii="Calibri" w:hAnsi="Calibri" w:cs="Arial"/>
                <w:color w:val="1A1A1A"/>
                <w:sz w:val="18"/>
                <w:szCs w:val="22"/>
                <w:lang w:val="en-GB"/>
              </w:rPr>
              <w:t>Cross Sectional Area</w:t>
            </w:r>
          </w:p>
        </w:tc>
      </w:tr>
      <w:tr w:rsidR="00C33EAA" w:rsidRPr="00945C03" w14:paraId="2CAAB6CB" w14:textId="77777777" w:rsidTr="000D12C7">
        <w:trPr>
          <w:cnfStyle w:val="000000100000" w:firstRow="0" w:lastRow="0" w:firstColumn="0" w:lastColumn="0" w:oddVBand="0" w:evenVBand="0" w:oddHBand="1" w:evenHBand="0" w:firstRowFirstColumn="0" w:firstRowLastColumn="0" w:lastRowFirstColumn="0" w:lastRowLastColumn="0"/>
          <w:trHeight w:val="397"/>
          <w:jc w:val="center"/>
        </w:trPr>
        <w:tc>
          <w:tcPr>
            <w:cnfStyle w:val="001000000000" w:firstRow="0" w:lastRow="0" w:firstColumn="1" w:lastColumn="0" w:oddVBand="0" w:evenVBand="0" w:oddHBand="0" w:evenHBand="0" w:firstRowFirstColumn="0" w:firstRowLastColumn="0" w:lastRowFirstColumn="0" w:lastRowLastColumn="0"/>
            <w:tcW w:w="1019" w:type="dxa"/>
            <w:tcBorders>
              <w:top w:val="single" w:sz="6" w:space="0" w:color="auto"/>
              <w:bottom w:val="single" w:sz="6" w:space="0" w:color="auto"/>
              <w:right w:val="nil"/>
            </w:tcBorders>
            <w:vAlign w:val="bottom"/>
          </w:tcPr>
          <w:p w14:paraId="1DEC0FEA" w14:textId="77777777" w:rsidR="00C33EAA" w:rsidRPr="00945C03" w:rsidRDefault="00C33EAA" w:rsidP="000D12C7">
            <w:pPr>
              <w:widowControl w:val="0"/>
              <w:autoSpaceDE w:val="0"/>
              <w:autoSpaceDN w:val="0"/>
              <w:adjustRightInd w:val="0"/>
              <w:spacing w:line="360" w:lineRule="auto"/>
              <w:jc w:val="center"/>
              <w:rPr>
                <w:rFonts w:ascii="Calibri" w:hAnsi="Calibri" w:cs="Arial"/>
                <w:color w:val="1A1A1A"/>
                <w:sz w:val="18"/>
                <w:szCs w:val="22"/>
                <w:lang w:val="en-GB"/>
              </w:rPr>
            </w:pPr>
            <w:r w:rsidRPr="00945C03">
              <w:rPr>
                <w:rFonts w:ascii="Calibri" w:hAnsi="Calibri" w:cs="Arial"/>
                <w:color w:val="1A1A1A"/>
                <w:sz w:val="18"/>
                <w:szCs w:val="22"/>
                <w:lang w:val="en-GB"/>
              </w:rPr>
              <w:t>Mean ± SD</w:t>
            </w:r>
          </w:p>
        </w:tc>
        <w:tc>
          <w:tcPr>
            <w:tcW w:w="1411" w:type="dxa"/>
            <w:tcBorders>
              <w:top w:val="single" w:sz="6" w:space="0" w:color="auto"/>
              <w:left w:val="nil"/>
              <w:bottom w:val="single" w:sz="4" w:space="0" w:color="666666"/>
              <w:right w:val="nil"/>
            </w:tcBorders>
            <w:vAlign w:val="bottom"/>
          </w:tcPr>
          <w:p w14:paraId="042B572F" w14:textId="77777777" w:rsidR="00C33EAA" w:rsidRPr="00945C03" w:rsidRDefault="00C33EAA" w:rsidP="000D12C7">
            <w:pPr>
              <w:widowControl w:val="0"/>
              <w:autoSpaceDE w:val="0"/>
              <w:autoSpaceDN w:val="0"/>
              <w:adjustRightInd w:val="0"/>
              <w:spacing w:line="360" w:lineRule="auto"/>
              <w:jc w:val="center"/>
              <w:cnfStyle w:val="000000100000" w:firstRow="0" w:lastRow="0" w:firstColumn="0" w:lastColumn="0" w:oddVBand="0" w:evenVBand="0" w:oddHBand="1" w:evenHBand="0" w:firstRowFirstColumn="0" w:firstRowLastColumn="0" w:lastRowFirstColumn="0" w:lastRowLastColumn="0"/>
              <w:rPr>
                <w:rFonts w:ascii="Calibri" w:hAnsi="Calibri" w:cs="Arial"/>
                <w:color w:val="1A1A1A"/>
                <w:sz w:val="18"/>
                <w:szCs w:val="22"/>
                <w:lang w:val="en-GB"/>
              </w:rPr>
            </w:pPr>
            <w:r w:rsidRPr="00945C03">
              <w:rPr>
                <w:rFonts w:ascii="Calibri" w:hAnsi="Calibri" w:cs="Arial"/>
                <w:color w:val="1A1A1A"/>
                <w:sz w:val="18"/>
                <w:szCs w:val="22"/>
                <w:lang w:val="en-GB"/>
              </w:rPr>
              <w:t>92.6 ± 41.9 cm</w:t>
            </w:r>
            <w:r w:rsidRPr="00945C03">
              <w:rPr>
                <w:rFonts w:ascii="Calibri" w:hAnsi="Calibri" w:cs="Arial"/>
                <w:color w:val="1A1A1A"/>
                <w:sz w:val="18"/>
                <w:szCs w:val="22"/>
                <w:vertAlign w:val="superscript"/>
                <w:lang w:val="en-GB"/>
              </w:rPr>
              <w:t>3</w:t>
            </w:r>
          </w:p>
        </w:tc>
        <w:tc>
          <w:tcPr>
            <w:tcW w:w="1338" w:type="dxa"/>
            <w:tcBorders>
              <w:top w:val="single" w:sz="6" w:space="0" w:color="auto"/>
              <w:left w:val="nil"/>
              <w:bottom w:val="single" w:sz="4" w:space="0" w:color="666666"/>
              <w:right w:val="nil"/>
            </w:tcBorders>
            <w:vAlign w:val="bottom"/>
          </w:tcPr>
          <w:p w14:paraId="0DBC4B04" w14:textId="77777777" w:rsidR="00C33EAA" w:rsidRPr="00945C03" w:rsidRDefault="00C33EAA" w:rsidP="000D12C7">
            <w:pPr>
              <w:widowControl w:val="0"/>
              <w:autoSpaceDE w:val="0"/>
              <w:autoSpaceDN w:val="0"/>
              <w:adjustRightInd w:val="0"/>
              <w:spacing w:line="360" w:lineRule="auto"/>
              <w:jc w:val="center"/>
              <w:cnfStyle w:val="000000100000" w:firstRow="0" w:lastRow="0" w:firstColumn="0" w:lastColumn="0" w:oddVBand="0" w:evenVBand="0" w:oddHBand="1" w:evenHBand="0" w:firstRowFirstColumn="0" w:firstRowLastColumn="0" w:lastRowFirstColumn="0" w:lastRowLastColumn="0"/>
              <w:rPr>
                <w:rFonts w:ascii="Calibri" w:hAnsi="Calibri" w:cs="Arial"/>
                <w:color w:val="1A1A1A"/>
                <w:sz w:val="18"/>
                <w:szCs w:val="22"/>
                <w:lang w:val="en-GB"/>
              </w:rPr>
            </w:pPr>
            <w:r w:rsidRPr="00945C03">
              <w:rPr>
                <w:rFonts w:ascii="Calibri" w:hAnsi="Calibri" w:cs="Arial"/>
                <w:color w:val="1A1A1A"/>
                <w:sz w:val="18"/>
                <w:szCs w:val="22"/>
                <w:lang w:val="en-GB"/>
              </w:rPr>
              <w:t>9.0 ± 3.7 cm</w:t>
            </w:r>
          </w:p>
        </w:tc>
        <w:tc>
          <w:tcPr>
            <w:tcW w:w="1734" w:type="dxa"/>
            <w:tcBorders>
              <w:top w:val="single" w:sz="6" w:space="0" w:color="auto"/>
              <w:left w:val="nil"/>
              <w:bottom w:val="single" w:sz="4" w:space="0" w:color="666666"/>
            </w:tcBorders>
            <w:vAlign w:val="bottom"/>
          </w:tcPr>
          <w:p w14:paraId="0B96A0FD" w14:textId="77777777" w:rsidR="00C33EAA" w:rsidRPr="00945C03" w:rsidRDefault="00C33EAA" w:rsidP="000D12C7">
            <w:pPr>
              <w:widowControl w:val="0"/>
              <w:autoSpaceDE w:val="0"/>
              <w:autoSpaceDN w:val="0"/>
              <w:adjustRightInd w:val="0"/>
              <w:spacing w:line="360" w:lineRule="auto"/>
              <w:jc w:val="center"/>
              <w:cnfStyle w:val="000000100000" w:firstRow="0" w:lastRow="0" w:firstColumn="0" w:lastColumn="0" w:oddVBand="0" w:evenVBand="0" w:oddHBand="1" w:evenHBand="0" w:firstRowFirstColumn="0" w:firstRowLastColumn="0" w:lastRowFirstColumn="0" w:lastRowLastColumn="0"/>
              <w:rPr>
                <w:rFonts w:ascii="Calibri" w:hAnsi="Calibri" w:cs="Arial"/>
                <w:color w:val="1A1A1A"/>
                <w:sz w:val="18"/>
                <w:szCs w:val="22"/>
                <w:lang w:val="en-GB"/>
              </w:rPr>
            </w:pPr>
            <w:r w:rsidRPr="00945C03">
              <w:rPr>
                <w:rFonts w:ascii="Calibri" w:hAnsi="Calibri" w:cs="Arial"/>
                <w:color w:val="1A1A1A"/>
                <w:sz w:val="18"/>
                <w:szCs w:val="22"/>
                <w:lang w:val="en-GB"/>
              </w:rPr>
              <w:t>11.8 ± 6.9 cm</w:t>
            </w:r>
            <w:r w:rsidRPr="00945C03">
              <w:rPr>
                <w:rFonts w:ascii="Calibri" w:hAnsi="Calibri" w:cs="Arial"/>
                <w:color w:val="1A1A1A"/>
                <w:sz w:val="18"/>
                <w:szCs w:val="22"/>
                <w:vertAlign w:val="superscript"/>
                <w:lang w:val="en-GB"/>
              </w:rPr>
              <w:t>2</w:t>
            </w:r>
          </w:p>
        </w:tc>
      </w:tr>
    </w:tbl>
    <w:p w14:paraId="2C335C05" w14:textId="77777777" w:rsidR="00C33EAA" w:rsidRPr="00945C03" w:rsidRDefault="00C33EAA" w:rsidP="00C33EAA">
      <w:pPr>
        <w:rPr>
          <w:lang w:val="en-GB"/>
        </w:rPr>
      </w:pPr>
    </w:p>
    <w:p w14:paraId="495DF03A" w14:textId="77777777" w:rsidR="00D83BFF" w:rsidRDefault="00C2123F"/>
    <w:sectPr w:rsidR="00D83BFF" w:rsidSect="00C33EAA">
      <w:pgSz w:w="11900" w:h="16840"/>
      <w:pgMar w:top="1134" w:right="1021" w:bottom="1134" w:left="1021" w:header="709" w:footer="709" w:gutter="0"/>
      <w:lnNumType w:countBy="5" w:restart="continuous"/>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33EAA"/>
    <w:rsid w:val="001D29D9"/>
    <w:rsid w:val="00226D72"/>
    <w:rsid w:val="0023701E"/>
    <w:rsid w:val="00510318"/>
    <w:rsid w:val="008658D9"/>
    <w:rsid w:val="00900A1A"/>
    <w:rsid w:val="00C2123F"/>
    <w:rsid w:val="00C33EAA"/>
    <w:rsid w:val="00C614D3"/>
    <w:rsid w:val="00D656D1"/>
    <w:rsid w:val="00E41E16"/>
    <w:rsid w:val="00E86DA8"/>
    <w:rsid w:val="00EE6D3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787082D"/>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33EAA"/>
    <w:rPr>
      <w:rFonts w:eastAsiaTheme="minorEastAsia"/>
      <w:lang w:val="es-ES_tradn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LightShading">
    <w:name w:val="Light Shading"/>
    <w:basedOn w:val="TableNormal"/>
    <w:uiPriority w:val="60"/>
    <w:rsid w:val="00C33EAA"/>
    <w:rPr>
      <w:rFonts w:eastAsiaTheme="minorEastAsia"/>
      <w:color w:val="000000" w:themeColor="text1" w:themeShade="BF"/>
      <w:lang w:val="es-ES_tradnl"/>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GridTable21">
    <w:name w:val="Grid Table 21"/>
    <w:basedOn w:val="TableNormal"/>
    <w:uiPriority w:val="47"/>
    <w:rsid w:val="00C33EAA"/>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LineNumber">
    <w:name w:val="line number"/>
    <w:basedOn w:val="DefaultParagraphFont"/>
    <w:uiPriority w:val="99"/>
    <w:semiHidden/>
    <w:unhideWhenUsed/>
    <w:rsid w:val="00C33EA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png"/><Relationship Id="rId18" Type="http://schemas.openxmlformats.org/officeDocument/2006/relationships/image" Target="media/image15.tiff"/><Relationship Id="rId3" Type="http://schemas.openxmlformats.org/officeDocument/2006/relationships/webSettings" Target="webSettings.xml"/><Relationship Id="rId21" Type="http://schemas.openxmlformats.org/officeDocument/2006/relationships/fontTable" Target="fontTable.xml"/><Relationship Id="rId7" Type="http://schemas.openxmlformats.org/officeDocument/2006/relationships/image" Target="media/image4.png"/><Relationship Id="rId12" Type="http://schemas.openxmlformats.org/officeDocument/2006/relationships/image" Target="media/image9.png"/><Relationship Id="rId17" Type="http://schemas.openxmlformats.org/officeDocument/2006/relationships/image" Target="media/image14.tiff"/><Relationship Id="rId2" Type="http://schemas.openxmlformats.org/officeDocument/2006/relationships/settings" Target="settings.xml"/><Relationship Id="rId16" Type="http://schemas.openxmlformats.org/officeDocument/2006/relationships/image" Target="media/image13.tiff"/><Relationship Id="rId20" Type="http://schemas.openxmlformats.org/officeDocument/2006/relationships/image" Target="media/image17.tiff"/><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5" Type="http://schemas.openxmlformats.org/officeDocument/2006/relationships/image" Target="media/image12.tiff"/><Relationship Id="rId10" Type="http://schemas.openxmlformats.org/officeDocument/2006/relationships/image" Target="media/image7.png"/><Relationship Id="rId19" Type="http://schemas.openxmlformats.org/officeDocument/2006/relationships/image" Target="media/image16.tiff"/><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image" Target="media/image11.tiff"/><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Pages>
  <Words>614</Words>
  <Characters>3503</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4109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Oscar Casares</dc:creator>
  <cp:keywords/>
  <dc:description/>
  <cp:lastModifiedBy>Pertreesia Maria</cp:lastModifiedBy>
  <cp:revision>3</cp:revision>
  <dcterms:created xsi:type="dcterms:W3CDTF">2017-09-06T12:28:00Z</dcterms:created>
  <dcterms:modified xsi:type="dcterms:W3CDTF">2017-09-06T12:28:00Z</dcterms:modified>
</cp:coreProperties>
</file>