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1131"/>
        <w:gridCol w:w="432"/>
        <w:gridCol w:w="850"/>
        <w:gridCol w:w="427"/>
        <w:gridCol w:w="850"/>
        <w:gridCol w:w="567"/>
        <w:gridCol w:w="1211"/>
        <w:gridCol w:w="567"/>
        <w:gridCol w:w="603"/>
        <w:gridCol w:w="1134"/>
        <w:gridCol w:w="426"/>
        <w:gridCol w:w="986"/>
      </w:tblGrid>
      <w:tr w:rsidR="00A916F6" w:rsidRPr="00461F90" w:rsidTr="004D0245">
        <w:trPr>
          <w:trHeight w:hRule="exact" w:val="794"/>
        </w:trPr>
        <w:tc>
          <w:tcPr>
            <w:tcW w:w="9639" w:type="dxa"/>
            <w:gridSpan w:val="13"/>
          </w:tcPr>
          <w:p w:rsidR="00A916F6" w:rsidRPr="0058646D" w:rsidRDefault="00A916F6" w:rsidP="00461F90">
            <w:pPr>
              <w:pStyle w:val="Tabletitle"/>
            </w:pPr>
            <w:r w:rsidRPr="00461F90">
              <w:t xml:space="preserve">Supplementary Table </w:t>
            </w:r>
            <w:r w:rsidR="00461F90" w:rsidRPr="00461F90">
              <w:t xml:space="preserve">I. </w:t>
            </w:r>
            <w:r w:rsidRPr="00461F90">
              <w:t>Instruments</w:t>
            </w:r>
            <w:r w:rsidRPr="0058646D">
              <w:t xml:space="preserve">, pH, antibodies, and local cut-offs (Ki67) used in the </w:t>
            </w:r>
            <w:proofErr w:type="spellStart"/>
            <w:r w:rsidRPr="0058646D">
              <w:t>immunohistochemical</w:t>
            </w:r>
            <w:proofErr w:type="spellEnd"/>
            <w:r w:rsidRPr="0058646D">
              <w:t xml:space="preserve"> methods at the pathology departments participating in this study</w:t>
            </w:r>
            <w:r w:rsidR="00461F90">
              <w:t>.</w:t>
            </w:r>
          </w:p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b/>
                <w:sz w:val="16"/>
                <w:szCs w:val="16"/>
              </w:rPr>
            </w:pPr>
          </w:p>
        </w:tc>
      </w:tr>
      <w:tr w:rsidR="00A916F6" w:rsidRPr="0058646D" w:rsidTr="004D0245">
        <w:trPr>
          <w:trHeight w:hRule="exact" w:val="284"/>
        </w:trPr>
        <w:tc>
          <w:tcPr>
            <w:tcW w:w="455" w:type="dxa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b/>
                <w:sz w:val="16"/>
                <w:szCs w:val="16"/>
              </w:rPr>
            </w:pPr>
          </w:p>
        </w:tc>
        <w:tc>
          <w:tcPr>
            <w:tcW w:w="3690" w:type="dxa"/>
            <w:gridSpan w:val="5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b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b/>
                <w:sz w:val="16"/>
                <w:szCs w:val="16"/>
              </w:rPr>
              <w:t>ER and PR</w:t>
            </w:r>
          </w:p>
        </w:tc>
        <w:tc>
          <w:tcPr>
            <w:tcW w:w="2948" w:type="dxa"/>
            <w:gridSpan w:val="4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b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b/>
                <w:sz w:val="16"/>
                <w:szCs w:val="16"/>
              </w:rPr>
              <w:t>Ki67</w:t>
            </w:r>
          </w:p>
        </w:tc>
        <w:tc>
          <w:tcPr>
            <w:tcW w:w="2546" w:type="dxa"/>
            <w:gridSpan w:val="3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b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b/>
                <w:sz w:val="16"/>
                <w:szCs w:val="16"/>
              </w:rPr>
              <w:t>HER2</w:t>
            </w:r>
          </w:p>
        </w:tc>
      </w:tr>
      <w:tr w:rsidR="00A916F6" w:rsidRPr="0058646D" w:rsidTr="004D0245">
        <w:trPr>
          <w:cantSplit/>
          <w:trHeight w:val="982"/>
        </w:trPr>
        <w:tc>
          <w:tcPr>
            <w:tcW w:w="455" w:type="dxa"/>
            <w:tcBorders>
              <w:bottom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textDirection w:val="btLr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b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b/>
                <w:sz w:val="16"/>
                <w:szCs w:val="16"/>
              </w:rPr>
              <w:t>Lab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textDirection w:val="btLr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b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b/>
                <w:sz w:val="16"/>
                <w:szCs w:val="16"/>
              </w:rPr>
              <w:t>Instrument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textDirection w:val="btLr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b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b/>
                <w:sz w:val="16"/>
                <w:szCs w:val="16"/>
              </w:rPr>
              <w:t>pH (ER)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textDirection w:val="btLr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b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b/>
                <w:sz w:val="16"/>
                <w:szCs w:val="16"/>
              </w:rPr>
              <w:t>Antibody (ER)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textDirection w:val="btLr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b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b/>
                <w:sz w:val="16"/>
                <w:szCs w:val="16"/>
              </w:rPr>
              <w:t>pH (PR)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textDirection w:val="btLr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b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b/>
                <w:sz w:val="16"/>
                <w:szCs w:val="16"/>
              </w:rPr>
              <w:t>Antibody (PR)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textDirection w:val="btLr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b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b/>
                <w:sz w:val="16"/>
                <w:szCs w:val="16"/>
              </w:rPr>
              <w:t xml:space="preserve">Local </w:t>
            </w:r>
          </w:p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b/>
                <w:sz w:val="16"/>
                <w:szCs w:val="16"/>
              </w:rPr>
            </w:pPr>
            <w:proofErr w:type="gramStart"/>
            <w:r w:rsidRPr="0058646D">
              <w:rPr>
                <w:rFonts w:ascii="Helvetica" w:hAnsi="Helvetica" w:cs="Arial"/>
                <w:b/>
                <w:sz w:val="16"/>
                <w:szCs w:val="16"/>
              </w:rPr>
              <w:t>cut-off</w:t>
            </w:r>
            <w:proofErr w:type="gramEnd"/>
            <w:r w:rsidRPr="0058646D">
              <w:rPr>
                <w:rFonts w:ascii="Helvetica" w:hAnsi="Helvetica" w:cs="Arial"/>
                <w:b/>
                <w:sz w:val="16"/>
                <w:szCs w:val="16"/>
              </w:rPr>
              <w:t xml:space="preserve"> (%)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textDirection w:val="btLr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b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b/>
                <w:sz w:val="16"/>
                <w:szCs w:val="16"/>
              </w:rPr>
              <w:t>Instrument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textDirection w:val="btLr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b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b/>
                <w:sz w:val="16"/>
                <w:szCs w:val="16"/>
              </w:rPr>
              <w:t>pH</w:t>
            </w:r>
          </w:p>
        </w:tc>
        <w:tc>
          <w:tcPr>
            <w:tcW w:w="603" w:type="dxa"/>
            <w:tcBorders>
              <w:bottom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textDirection w:val="btLr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b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b/>
                <w:sz w:val="16"/>
                <w:szCs w:val="16"/>
              </w:rPr>
              <w:t>Antibody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textDirection w:val="btLr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b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b/>
                <w:sz w:val="16"/>
                <w:szCs w:val="16"/>
              </w:rPr>
              <w:t>Instrument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textDirection w:val="btLr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b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b/>
                <w:sz w:val="16"/>
                <w:szCs w:val="16"/>
              </w:rPr>
              <w:t>pH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tcMar>
              <w:top w:w="11" w:type="dxa"/>
              <w:left w:w="57" w:type="dxa"/>
              <w:bottom w:w="11" w:type="dxa"/>
              <w:right w:w="57" w:type="dxa"/>
            </w:tcMar>
            <w:textDirection w:val="btLr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b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b/>
                <w:sz w:val="16"/>
                <w:szCs w:val="16"/>
              </w:rPr>
              <w:t>Antibody</w:t>
            </w:r>
          </w:p>
        </w:tc>
      </w:tr>
      <w:tr w:rsidR="00A916F6" w:rsidRPr="0058646D" w:rsidTr="004D0245">
        <w:trPr>
          <w:trHeight w:val="227"/>
        </w:trPr>
        <w:tc>
          <w:tcPr>
            <w:tcW w:w="455" w:type="dxa"/>
            <w:tcBorders>
              <w:bottom w:val="dotted" w:sz="4" w:space="0" w:color="auto"/>
            </w:tcBorders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1</w:t>
            </w:r>
          </w:p>
        </w:tc>
        <w:tc>
          <w:tcPr>
            <w:tcW w:w="113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U</w:t>
            </w:r>
          </w:p>
        </w:tc>
        <w:tc>
          <w:tcPr>
            <w:tcW w:w="43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SP1</w:t>
            </w:r>
          </w:p>
        </w:tc>
        <w:tc>
          <w:tcPr>
            <w:tcW w:w="42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1E2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&gt;20</w:t>
            </w:r>
          </w:p>
        </w:tc>
        <w:tc>
          <w:tcPr>
            <w:tcW w:w="12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U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60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MIB1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U</w:t>
            </w:r>
          </w:p>
        </w:tc>
        <w:tc>
          <w:tcPr>
            <w:tcW w:w="4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98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4B5</w:t>
            </w:r>
          </w:p>
        </w:tc>
      </w:tr>
      <w:tr w:rsidR="00A916F6" w:rsidRPr="0058646D" w:rsidTr="004D0245">
        <w:trPr>
          <w:trHeight w:val="227"/>
        </w:trPr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7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XT</w:t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SP1</w:t>
            </w:r>
          </w:p>
        </w:tc>
        <w:tc>
          <w:tcPr>
            <w:tcW w:w="4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1E2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&gt;29</w:t>
            </w: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Biocare</w:t>
            </w:r>
            <w:proofErr w:type="spellEnd"/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L</w:t>
            </w: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MIB1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XT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Pathway</w:t>
            </w:r>
          </w:p>
        </w:tc>
      </w:tr>
      <w:tr w:rsidR="00A916F6" w:rsidRPr="0058646D" w:rsidTr="004D0245">
        <w:trPr>
          <w:trHeight w:val="227"/>
        </w:trPr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8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U</w:t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SP1</w:t>
            </w:r>
          </w:p>
        </w:tc>
        <w:tc>
          <w:tcPr>
            <w:tcW w:w="4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1E2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&gt;20</w:t>
            </w: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U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MIB1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U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4B5</w:t>
            </w:r>
          </w:p>
        </w:tc>
      </w:tr>
      <w:tr w:rsidR="00A916F6" w:rsidRPr="0058646D" w:rsidTr="004D0245">
        <w:trPr>
          <w:trHeight w:val="227"/>
        </w:trPr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U</w:t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SP1</w:t>
            </w:r>
          </w:p>
        </w:tc>
        <w:tc>
          <w:tcPr>
            <w:tcW w:w="4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1E2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&gt;31</w:t>
            </w: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U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30-9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U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4B5</w:t>
            </w:r>
          </w:p>
        </w:tc>
      </w:tr>
      <w:tr w:rsidR="00A916F6" w:rsidRPr="0058646D" w:rsidTr="004D0245">
        <w:trPr>
          <w:trHeight w:val="227"/>
        </w:trPr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12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U</w:t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SP1</w:t>
            </w:r>
          </w:p>
        </w:tc>
        <w:tc>
          <w:tcPr>
            <w:tcW w:w="4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1E2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&gt;25</w:t>
            </w: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U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30-9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U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Pathway</w:t>
            </w:r>
          </w:p>
        </w:tc>
      </w:tr>
      <w:tr w:rsidR="00A916F6" w:rsidRPr="0058646D" w:rsidTr="004D0245">
        <w:trPr>
          <w:trHeight w:val="227"/>
        </w:trPr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14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U</w:t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SP1</w:t>
            </w:r>
          </w:p>
        </w:tc>
        <w:tc>
          <w:tcPr>
            <w:tcW w:w="4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1E2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&gt;39</w:t>
            </w: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U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30-9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U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4B5</w:t>
            </w:r>
          </w:p>
        </w:tc>
      </w:tr>
      <w:tr w:rsidR="00A916F6" w:rsidRPr="0058646D" w:rsidTr="004D0245">
        <w:trPr>
          <w:trHeight w:val="227"/>
        </w:trPr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16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XT+U</w:t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SP1</w:t>
            </w:r>
          </w:p>
        </w:tc>
        <w:tc>
          <w:tcPr>
            <w:tcW w:w="4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1E2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&gt;25</w:t>
            </w: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XH+U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MIB1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XT+U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4B5</w:t>
            </w:r>
          </w:p>
        </w:tc>
      </w:tr>
      <w:tr w:rsidR="00A916F6" w:rsidRPr="0058646D" w:rsidTr="004D0245">
        <w:trPr>
          <w:trHeight w:val="227"/>
        </w:trPr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17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U</w:t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SP1</w:t>
            </w:r>
          </w:p>
        </w:tc>
        <w:tc>
          <w:tcPr>
            <w:tcW w:w="4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1E2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&gt;25</w:t>
            </w: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U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MIB1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U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Pathway</w:t>
            </w:r>
          </w:p>
        </w:tc>
      </w:tr>
      <w:tr w:rsidR="00A916F6" w:rsidRPr="0058646D" w:rsidTr="004D0245">
        <w:trPr>
          <w:trHeight w:val="227"/>
        </w:trPr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18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XT+U</w:t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SP1</w:t>
            </w:r>
          </w:p>
        </w:tc>
        <w:tc>
          <w:tcPr>
            <w:tcW w:w="4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1E2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&gt;35</w:t>
            </w: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XH+U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30-9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XT+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4B5</w:t>
            </w:r>
          </w:p>
        </w:tc>
      </w:tr>
      <w:tr w:rsidR="00A916F6" w:rsidRPr="0058646D" w:rsidTr="004D0245">
        <w:trPr>
          <w:trHeight w:val="227"/>
        </w:trPr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19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XT</w:t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L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SP1</w:t>
            </w:r>
          </w:p>
        </w:tc>
        <w:tc>
          <w:tcPr>
            <w:tcW w:w="4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L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1E2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&gt;30</w:t>
            </w: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Biocare</w:t>
            </w:r>
            <w:proofErr w:type="spellEnd"/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L</w:t>
            </w: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MIB1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XH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L</w:t>
            </w: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Pathway</w:t>
            </w:r>
          </w:p>
        </w:tc>
      </w:tr>
      <w:tr w:rsidR="00A916F6" w:rsidRPr="0058646D" w:rsidTr="004D0245">
        <w:trPr>
          <w:trHeight w:val="227"/>
        </w:trPr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22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U</w:t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SP1</w:t>
            </w:r>
          </w:p>
        </w:tc>
        <w:tc>
          <w:tcPr>
            <w:tcW w:w="4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1E2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&gt;29</w:t>
            </w: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U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MIB1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U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Pathway</w:t>
            </w:r>
          </w:p>
        </w:tc>
      </w:tr>
      <w:tr w:rsidR="00A916F6" w:rsidRPr="0058646D" w:rsidTr="004D0245">
        <w:trPr>
          <w:trHeight w:val="227"/>
        </w:trPr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23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XT</w:t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SP1</w:t>
            </w:r>
          </w:p>
        </w:tc>
        <w:tc>
          <w:tcPr>
            <w:tcW w:w="4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1E2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&gt;25</w:t>
            </w: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XT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MIB1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XT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Pathway</w:t>
            </w:r>
          </w:p>
        </w:tc>
      </w:tr>
      <w:tr w:rsidR="00A916F6" w:rsidRPr="0058646D" w:rsidTr="004D0245">
        <w:trPr>
          <w:trHeight w:val="227"/>
        </w:trPr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25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U</w:t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SP1</w:t>
            </w:r>
          </w:p>
        </w:tc>
        <w:tc>
          <w:tcPr>
            <w:tcW w:w="4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1E2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&gt;30</w:t>
            </w: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U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MIB1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U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Pathway</w:t>
            </w:r>
          </w:p>
        </w:tc>
      </w:tr>
      <w:tr w:rsidR="00A916F6" w:rsidRPr="0058646D" w:rsidTr="004D0245">
        <w:trPr>
          <w:trHeight w:val="227"/>
        </w:trPr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26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XT+U</w:t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SP1</w:t>
            </w:r>
          </w:p>
        </w:tc>
        <w:tc>
          <w:tcPr>
            <w:tcW w:w="4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1E2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&gt;19</w:t>
            </w: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XT+U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MIB1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XT+U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Pathway</w:t>
            </w:r>
          </w:p>
        </w:tc>
      </w:tr>
      <w:tr w:rsidR="00A916F6" w:rsidRPr="0058646D" w:rsidTr="004D0245">
        <w:trPr>
          <w:trHeight w:val="227"/>
        </w:trPr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21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U</w:t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SP1</w:t>
            </w:r>
          </w:p>
        </w:tc>
        <w:tc>
          <w:tcPr>
            <w:tcW w:w="4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1E2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&gt;35</w:t>
            </w: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U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MIB1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U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4B5</w:t>
            </w:r>
          </w:p>
        </w:tc>
      </w:tr>
      <w:tr w:rsidR="00A916F6" w:rsidRPr="0058646D" w:rsidTr="004D0245">
        <w:trPr>
          <w:trHeight w:val="227"/>
        </w:trPr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11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XH</w:t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6F11</w:t>
            </w:r>
          </w:p>
        </w:tc>
        <w:tc>
          <w:tcPr>
            <w:tcW w:w="4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1E2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&gt;25</w:t>
            </w: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XH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MIB1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Ventana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XH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4B5</w:t>
            </w:r>
          </w:p>
        </w:tc>
      </w:tr>
      <w:tr w:rsidR="00A916F6" w:rsidRPr="0058646D" w:rsidTr="004D0245">
        <w:trPr>
          <w:trHeight w:val="227"/>
        </w:trPr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5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 xml:space="preserve">DAKO </w:t>
            </w: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Autostainer</w:t>
            </w:r>
            <w:proofErr w:type="spellEnd"/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EP1</w:t>
            </w:r>
          </w:p>
        </w:tc>
        <w:tc>
          <w:tcPr>
            <w:tcW w:w="4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636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&gt;30</w:t>
            </w: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 xml:space="preserve">DAKO </w:t>
            </w: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Autostainer</w:t>
            </w:r>
            <w:proofErr w:type="spellEnd"/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L</w:t>
            </w: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MIB1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 xml:space="preserve">DAKO </w:t>
            </w: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Autostainer</w:t>
            </w:r>
            <w:proofErr w:type="spellEnd"/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L</w:t>
            </w: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HercepTest</w:t>
            </w:r>
            <w:proofErr w:type="spellEnd"/>
          </w:p>
        </w:tc>
      </w:tr>
      <w:tr w:rsidR="00A916F6" w:rsidRPr="0058646D" w:rsidTr="004D0245">
        <w:trPr>
          <w:trHeight w:val="227"/>
        </w:trPr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9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DAKO</w:t>
            </w:r>
          </w:p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Autostainer</w:t>
            </w:r>
            <w:proofErr w:type="spellEnd"/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EP1</w:t>
            </w:r>
          </w:p>
        </w:tc>
        <w:tc>
          <w:tcPr>
            <w:tcW w:w="4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636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&gt;31</w:t>
            </w: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DAKO</w:t>
            </w:r>
          </w:p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Autostainer</w:t>
            </w:r>
            <w:proofErr w:type="spellEnd"/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L</w:t>
            </w: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MIB1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DAKO</w:t>
            </w:r>
          </w:p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Autostainer</w:t>
            </w:r>
            <w:proofErr w:type="spellEnd"/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L</w:t>
            </w: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HercepTest</w:t>
            </w:r>
            <w:proofErr w:type="spellEnd"/>
          </w:p>
        </w:tc>
      </w:tr>
      <w:tr w:rsidR="00A916F6" w:rsidRPr="0058646D" w:rsidTr="004D0245">
        <w:trPr>
          <w:trHeight w:val="227"/>
        </w:trPr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 xml:space="preserve">DAKO </w:t>
            </w: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Autostainer</w:t>
            </w:r>
            <w:proofErr w:type="spellEnd"/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EP1</w:t>
            </w:r>
          </w:p>
        </w:tc>
        <w:tc>
          <w:tcPr>
            <w:tcW w:w="4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636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&gt;30</w:t>
            </w: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 xml:space="preserve">DAKO </w:t>
            </w: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Autostainer</w:t>
            </w:r>
            <w:proofErr w:type="spellEnd"/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L</w:t>
            </w: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MIB1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 xml:space="preserve">DAKO </w:t>
            </w: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Autostainer</w:t>
            </w:r>
            <w:proofErr w:type="spellEnd"/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L</w:t>
            </w: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HercepTest</w:t>
            </w:r>
            <w:proofErr w:type="spellEnd"/>
          </w:p>
        </w:tc>
      </w:tr>
      <w:tr w:rsidR="00A916F6" w:rsidRPr="0058646D" w:rsidTr="004D0245">
        <w:trPr>
          <w:trHeight w:val="227"/>
        </w:trPr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15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 xml:space="preserve">DAKO </w:t>
            </w: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Autostainer</w:t>
            </w:r>
            <w:proofErr w:type="spellEnd"/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EP1</w:t>
            </w:r>
          </w:p>
        </w:tc>
        <w:tc>
          <w:tcPr>
            <w:tcW w:w="4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636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&gt;25</w:t>
            </w: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 xml:space="preserve">DAKO </w:t>
            </w: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Autostainer</w:t>
            </w:r>
            <w:proofErr w:type="spellEnd"/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L</w:t>
            </w: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MIB1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 xml:space="preserve">DAKO </w:t>
            </w: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Autostainer</w:t>
            </w:r>
            <w:proofErr w:type="spellEnd"/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L</w:t>
            </w: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HercepTest</w:t>
            </w:r>
            <w:proofErr w:type="spellEnd"/>
          </w:p>
        </w:tc>
      </w:tr>
      <w:tr w:rsidR="00A916F6" w:rsidRPr="0058646D" w:rsidTr="004D0245">
        <w:trPr>
          <w:trHeight w:val="227"/>
        </w:trPr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21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 xml:space="preserve">DAKO </w:t>
            </w: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Autostainer</w:t>
            </w:r>
            <w:proofErr w:type="spellEnd"/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EP1</w:t>
            </w:r>
          </w:p>
        </w:tc>
        <w:tc>
          <w:tcPr>
            <w:tcW w:w="4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636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-</w:t>
            </w: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 xml:space="preserve">DAKO </w:t>
            </w: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Autostainer</w:t>
            </w:r>
            <w:proofErr w:type="spellEnd"/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L</w:t>
            </w: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MIB1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 xml:space="preserve">DAKO </w:t>
            </w: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Autostainer</w:t>
            </w:r>
            <w:proofErr w:type="spellEnd"/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L</w:t>
            </w: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HercepTest</w:t>
            </w:r>
            <w:proofErr w:type="spellEnd"/>
          </w:p>
        </w:tc>
      </w:tr>
      <w:tr w:rsidR="00A916F6" w:rsidRPr="0058646D" w:rsidTr="004D0245">
        <w:trPr>
          <w:trHeight w:val="227"/>
        </w:trPr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28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 xml:space="preserve">DAKO </w:t>
            </w: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Autostainer</w:t>
            </w:r>
            <w:proofErr w:type="spellEnd"/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EP1</w:t>
            </w:r>
          </w:p>
        </w:tc>
        <w:tc>
          <w:tcPr>
            <w:tcW w:w="4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636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&gt;30</w:t>
            </w: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 xml:space="preserve">DAKO </w:t>
            </w: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Autostainer</w:t>
            </w:r>
            <w:proofErr w:type="spellEnd"/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L</w:t>
            </w: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MIB1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 xml:space="preserve">DAKO </w:t>
            </w: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Autostainer</w:t>
            </w:r>
            <w:proofErr w:type="spellEnd"/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L</w:t>
            </w: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HercepTest</w:t>
            </w:r>
            <w:proofErr w:type="spellEnd"/>
          </w:p>
        </w:tc>
      </w:tr>
      <w:tr w:rsidR="00A916F6" w:rsidRPr="0058646D" w:rsidTr="004D0245">
        <w:trPr>
          <w:trHeight w:val="227"/>
        </w:trPr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27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 xml:space="preserve">DAKO </w:t>
            </w: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lastRenderedPageBreak/>
              <w:t>Autostainer</w:t>
            </w:r>
            <w:proofErr w:type="spellEnd"/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lastRenderedPageBreak/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EP1</w:t>
            </w:r>
          </w:p>
        </w:tc>
        <w:tc>
          <w:tcPr>
            <w:tcW w:w="4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&gt;34</w:t>
            </w: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 xml:space="preserve">DAKO </w:t>
            </w: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lastRenderedPageBreak/>
              <w:t>Autostainer</w:t>
            </w:r>
            <w:proofErr w:type="spellEnd"/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lastRenderedPageBreak/>
              <w:t>H</w:t>
            </w: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MIB1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 xml:space="preserve">DAKO </w:t>
            </w: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lastRenderedPageBreak/>
              <w:t>Autostainer</w:t>
            </w:r>
            <w:proofErr w:type="spellEnd"/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lastRenderedPageBreak/>
              <w:t>L</w:t>
            </w: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HercepTest</w:t>
            </w:r>
            <w:proofErr w:type="spellEnd"/>
          </w:p>
        </w:tc>
      </w:tr>
      <w:tr w:rsidR="00A916F6" w:rsidRPr="0058646D" w:rsidTr="004D0245">
        <w:trPr>
          <w:trHeight w:val="227"/>
        </w:trPr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lastRenderedPageBreak/>
              <w:t>20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 xml:space="preserve">DAKO </w:t>
            </w: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Autostainer</w:t>
            </w:r>
            <w:proofErr w:type="spellEnd"/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6F11</w:t>
            </w:r>
          </w:p>
        </w:tc>
        <w:tc>
          <w:tcPr>
            <w:tcW w:w="4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636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-</w:t>
            </w: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 xml:space="preserve">DAKO </w:t>
            </w: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Autostainer</w:t>
            </w:r>
            <w:proofErr w:type="spellEnd"/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MIB1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 xml:space="preserve">DAKO </w:t>
            </w: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Autostainer</w:t>
            </w:r>
            <w:proofErr w:type="spellEnd"/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L</w:t>
            </w: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HercepTest</w:t>
            </w:r>
            <w:proofErr w:type="spellEnd"/>
          </w:p>
        </w:tc>
      </w:tr>
      <w:tr w:rsidR="00A916F6" w:rsidRPr="0058646D" w:rsidTr="004D0245">
        <w:trPr>
          <w:trHeight w:val="227"/>
        </w:trPr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4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Leica Bond</w:t>
            </w: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6F11</w:t>
            </w:r>
          </w:p>
        </w:tc>
        <w:tc>
          <w:tcPr>
            <w:tcW w:w="4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L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16+SAN27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-</w:t>
            </w: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-</w:t>
            </w: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-</w:t>
            </w:r>
          </w:p>
        </w:tc>
      </w:tr>
      <w:tr w:rsidR="00A916F6" w:rsidRPr="0058646D" w:rsidTr="004D0245">
        <w:trPr>
          <w:trHeight w:val="227"/>
        </w:trPr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24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Biocare</w:t>
            </w:r>
            <w:proofErr w:type="spellEnd"/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SP1</w:t>
            </w:r>
          </w:p>
        </w:tc>
        <w:tc>
          <w:tcPr>
            <w:tcW w:w="4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&gt;20</w:t>
            </w: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Biocare</w:t>
            </w:r>
            <w:proofErr w:type="spellEnd"/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L</w:t>
            </w: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MIB1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Biocare</w:t>
            </w:r>
            <w:proofErr w:type="spellEnd"/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4B5</w:t>
            </w:r>
          </w:p>
        </w:tc>
      </w:tr>
      <w:tr w:rsidR="00A916F6" w:rsidRPr="0058646D" w:rsidTr="004D0245">
        <w:trPr>
          <w:trHeight w:val="227"/>
        </w:trPr>
        <w:tc>
          <w:tcPr>
            <w:tcW w:w="4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29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BondMax</w:t>
            </w:r>
            <w:proofErr w:type="spellEnd"/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6F11</w:t>
            </w:r>
          </w:p>
        </w:tc>
        <w:tc>
          <w:tcPr>
            <w:tcW w:w="4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16+SAN27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&gt;20</w:t>
            </w:r>
          </w:p>
        </w:tc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BondMax</w:t>
            </w:r>
            <w:proofErr w:type="spellEnd"/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MIB1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BondMax</w:t>
            </w:r>
            <w:proofErr w:type="spellEnd"/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H</w:t>
            </w: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c-erB-2</w:t>
            </w:r>
          </w:p>
        </w:tc>
      </w:tr>
      <w:tr w:rsidR="00A916F6" w:rsidRPr="0058646D" w:rsidTr="004D0245">
        <w:trPr>
          <w:trHeight w:val="227"/>
        </w:trPr>
        <w:tc>
          <w:tcPr>
            <w:tcW w:w="4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IEO</w:t>
            </w:r>
          </w:p>
        </w:tc>
        <w:tc>
          <w:tcPr>
            <w:tcW w:w="113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 xml:space="preserve">DAKO </w:t>
            </w: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Autostainer</w:t>
            </w:r>
            <w:proofErr w:type="spellEnd"/>
          </w:p>
        </w:tc>
        <w:tc>
          <w:tcPr>
            <w:tcW w:w="43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PharmDx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</w:t>
            </w: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kit</w:t>
            </w:r>
            <w:r w:rsidR="00461F90" w:rsidRPr="00461F90">
              <w:rPr>
                <w:rFonts w:ascii="Helvetica" w:hAnsi="Helvetica" w:cs="Arial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42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PharmDx</w:t>
            </w:r>
            <w:proofErr w:type="spellEnd"/>
            <w:r w:rsidRPr="0058646D">
              <w:rPr>
                <w:rFonts w:ascii="Helvetica" w:hAnsi="Helvetica" w:cs="Arial"/>
                <w:sz w:val="16"/>
                <w:szCs w:val="16"/>
              </w:rPr>
              <w:t xml:space="preserve"> </w:t>
            </w: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kit</w:t>
            </w:r>
            <w:r w:rsidR="00461F90" w:rsidRPr="00461F90">
              <w:rPr>
                <w:rFonts w:ascii="Helvetica" w:hAnsi="Helvetica" w:cs="Arial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&gt;20</w:t>
            </w:r>
          </w:p>
        </w:tc>
        <w:tc>
          <w:tcPr>
            <w:tcW w:w="121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 xml:space="preserve">DAKO </w:t>
            </w: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Autostainer</w:t>
            </w:r>
            <w:proofErr w:type="spellEnd"/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>MIB1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r w:rsidRPr="0058646D">
              <w:rPr>
                <w:rFonts w:ascii="Helvetica" w:hAnsi="Helvetica" w:cs="Arial"/>
                <w:sz w:val="16"/>
                <w:szCs w:val="16"/>
              </w:rPr>
              <w:t xml:space="preserve">DAKO </w:t>
            </w: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Autostainer</w:t>
            </w:r>
            <w:proofErr w:type="spellEnd"/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jc w:val="center"/>
              <w:rPr>
                <w:rFonts w:ascii="Helvetica" w:hAnsi="Helvetica" w:cs="Arial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16F6" w:rsidRPr="0058646D" w:rsidRDefault="00A916F6" w:rsidP="004D0245">
            <w:pPr>
              <w:rPr>
                <w:rFonts w:ascii="Helvetica" w:hAnsi="Helvetica" w:cs="Arial"/>
                <w:sz w:val="16"/>
                <w:szCs w:val="16"/>
              </w:rPr>
            </w:pPr>
            <w:proofErr w:type="spellStart"/>
            <w:r w:rsidRPr="0058646D">
              <w:rPr>
                <w:rFonts w:ascii="Helvetica" w:hAnsi="Helvetica" w:cs="Arial"/>
                <w:sz w:val="16"/>
                <w:szCs w:val="16"/>
              </w:rPr>
              <w:t>HercepTest</w:t>
            </w:r>
            <w:proofErr w:type="spellEnd"/>
          </w:p>
        </w:tc>
      </w:tr>
      <w:tr w:rsidR="00A916F6" w:rsidRPr="0058646D" w:rsidTr="00461F90">
        <w:trPr>
          <w:trHeight w:hRule="exact" w:val="1113"/>
        </w:trPr>
        <w:tc>
          <w:tcPr>
            <w:tcW w:w="9639" w:type="dxa"/>
            <w:gridSpan w:val="13"/>
            <w:tcBorders>
              <w:top w:val="dotted" w:sz="4" w:space="0" w:color="auto"/>
            </w:tcBorders>
            <w:vAlign w:val="center"/>
          </w:tcPr>
          <w:p w:rsidR="00A916F6" w:rsidRPr="0058646D" w:rsidRDefault="00461F90" w:rsidP="00461F90">
            <w:pPr>
              <w:pStyle w:val="Footnotes"/>
            </w:pPr>
            <w:proofErr w:type="gramStart"/>
            <w:r w:rsidRPr="00461F90">
              <w:rPr>
                <w:vertAlign w:val="superscript"/>
              </w:rPr>
              <w:t>a</w:t>
            </w:r>
            <w:proofErr w:type="gramEnd"/>
            <w:r w:rsidR="00A916F6" w:rsidRPr="0058646D">
              <w:t xml:space="preserve"> </w:t>
            </w:r>
            <w:proofErr w:type="spellStart"/>
            <w:r w:rsidR="00A916F6" w:rsidRPr="0058646D">
              <w:t>PharmDx</w:t>
            </w:r>
            <w:proofErr w:type="spellEnd"/>
            <w:r w:rsidR="00A916F6" w:rsidRPr="0058646D">
              <w:t xml:space="preserve"> kit: DAKO ER/</w:t>
            </w:r>
            <w:proofErr w:type="spellStart"/>
            <w:r w:rsidR="00A916F6" w:rsidRPr="0058646D">
              <w:t>PgR</w:t>
            </w:r>
            <w:proofErr w:type="spellEnd"/>
            <w:r w:rsidR="00A916F6" w:rsidRPr="0058646D">
              <w:t xml:space="preserve"> </w:t>
            </w:r>
            <w:proofErr w:type="spellStart"/>
            <w:r w:rsidR="00A916F6">
              <w:t>P</w:t>
            </w:r>
            <w:r w:rsidR="00A916F6" w:rsidRPr="0058646D">
              <w:t>harmDx</w:t>
            </w:r>
            <w:proofErr w:type="spellEnd"/>
            <w:r w:rsidR="00A916F6" w:rsidRPr="0058646D">
              <w:t xml:space="preserve"> Kit (link) cod. SK310</w:t>
            </w:r>
            <w:r>
              <w:t>.</w:t>
            </w:r>
            <w:bookmarkStart w:id="0" w:name="_GoBack"/>
            <w:bookmarkEnd w:id="0"/>
          </w:p>
          <w:p w:rsidR="00A916F6" w:rsidRPr="0058646D" w:rsidRDefault="00A916F6" w:rsidP="00461F90">
            <w:pPr>
              <w:pStyle w:val="Footnotes"/>
            </w:pPr>
            <w:r w:rsidRPr="0058646D">
              <w:t>ER: clone 1D5 + ER-2-123</w:t>
            </w:r>
            <w:r w:rsidR="00461F90">
              <w:t xml:space="preserve">; </w:t>
            </w:r>
            <w:r w:rsidRPr="0058646D">
              <w:t xml:space="preserve">PR: clone </w:t>
            </w:r>
            <w:proofErr w:type="spellStart"/>
            <w:r w:rsidRPr="0058646D">
              <w:t>PgR</w:t>
            </w:r>
            <w:proofErr w:type="spellEnd"/>
            <w:r w:rsidRPr="0058646D">
              <w:t xml:space="preserve"> 1294</w:t>
            </w:r>
            <w:r w:rsidR="00461F90">
              <w:t xml:space="preserve">. </w:t>
            </w:r>
            <w:r w:rsidRPr="0058646D">
              <w:t>H, high; L, low</w:t>
            </w:r>
            <w:r w:rsidR="00461F90">
              <w:t>.</w:t>
            </w:r>
          </w:p>
          <w:p w:rsidR="00A916F6" w:rsidRPr="0058646D" w:rsidRDefault="00A916F6" w:rsidP="00461F90">
            <w:pPr>
              <w:pStyle w:val="Footnotes"/>
            </w:pPr>
          </w:p>
        </w:tc>
      </w:tr>
    </w:tbl>
    <w:p w:rsidR="00E7319F" w:rsidRDefault="00E7319F" w:rsidP="00461F90">
      <w:pPr>
        <w:pStyle w:val="Footnotes"/>
      </w:pPr>
    </w:p>
    <w:sectPr w:rsidR="00E7319F" w:rsidSect="00A916F6">
      <w:pgSz w:w="11900" w:h="16840"/>
      <w:pgMar w:top="2155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881E3F"/>
    <w:multiLevelType w:val="hybridMultilevel"/>
    <w:tmpl w:val="2870A8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2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7"/>
  </w:num>
  <w:num w:numId="11">
    <w:abstractNumId w:val="6"/>
  </w:num>
  <w:num w:numId="12">
    <w:abstractNumId w:val="10"/>
  </w:num>
  <w:num w:numId="13">
    <w:abstractNumId w:val="8"/>
  </w:num>
  <w:num w:numId="14">
    <w:abstractNumId w:val="18"/>
  </w:num>
  <w:num w:numId="15">
    <w:abstractNumId w:val="21"/>
  </w:num>
  <w:num w:numId="16">
    <w:abstractNumId w:val="14"/>
  </w:num>
  <w:num w:numId="17">
    <w:abstractNumId w:val="17"/>
  </w:num>
  <w:num w:numId="18">
    <w:abstractNumId w:val="11"/>
  </w:num>
  <w:num w:numId="19">
    <w:abstractNumId w:val="0"/>
  </w:num>
  <w:num w:numId="20">
    <w:abstractNumId w:val="12"/>
  </w:num>
  <w:num w:numId="21">
    <w:abstractNumId w:val="19"/>
  </w:num>
  <w:num w:numId="22">
    <w:abstractNumId w:val="22"/>
  </w:num>
  <w:num w:numId="23">
    <w:abstractNumId w:val="23"/>
  </w:num>
  <w:num w:numId="24">
    <w:abstractNumId w:val="1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linkStyles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F6"/>
    <w:rsid w:val="00461F90"/>
    <w:rsid w:val="00A916F6"/>
    <w:rsid w:val="00DE1A31"/>
    <w:rsid w:val="00E7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F90"/>
    <w:pPr>
      <w:spacing w:line="480" w:lineRule="auto"/>
    </w:pPr>
    <w:rPr>
      <w:rFonts w:ascii="Times New Roman" w:eastAsia="Times New Roman" w:hAnsi="Times New Roman" w:cs="Times New Roman"/>
      <w:lang w:val="en-GB" w:eastAsia="en-GB"/>
    </w:rPr>
  </w:style>
  <w:style w:type="paragraph" w:styleId="Heading1">
    <w:name w:val="heading 1"/>
    <w:basedOn w:val="Normal"/>
    <w:next w:val="Paragraph"/>
    <w:link w:val="Heading1Char"/>
    <w:qFormat/>
    <w:rsid w:val="00461F90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Paragraph"/>
    <w:link w:val="Heading2Char"/>
    <w:qFormat/>
    <w:rsid w:val="00461F90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Paragraph"/>
    <w:link w:val="Heading3Char"/>
    <w:qFormat/>
    <w:rsid w:val="00461F90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Heading4">
    <w:name w:val="heading 4"/>
    <w:basedOn w:val="Paragraph"/>
    <w:next w:val="Newparagraph"/>
    <w:link w:val="Heading4Char"/>
    <w:rsid w:val="00461F90"/>
    <w:pPr>
      <w:spacing w:before="36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  <w:rsid w:val="00461F9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61F90"/>
  </w:style>
  <w:style w:type="paragraph" w:styleId="ListParagraph">
    <w:name w:val="List Paragraph"/>
    <w:basedOn w:val="Normal"/>
    <w:uiPriority w:val="34"/>
    <w:qFormat/>
    <w:rsid w:val="00A916F6"/>
    <w:pPr>
      <w:ind w:left="720"/>
      <w:contextualSpacing/>
    </w:pPr>
  </w:style>
  <w:style w:type="table" w:styleId="TableGrid">
    <w:name w:val="Table Grid"/>
    <w:basedOn w:val="TableNormal"/>
    <w:uiPriority w:val="59"/>
    <w:rsid w:val="00A91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61F90"/>
    <w:rPr>
      <w:rFonts w:ascii="Times New Roman" w:eastAsia="Times New Roman" w:hAnsi="Times New Roman" w:cs="Arial"/>
      <w:b/>
      <w:bCs/>
      <w:kern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461F90"/>
    <w:rPr>
      <w:rFonts w:ascii="Times New Roman" w:eastAsia="Times New Roman" w:hAnsi="Times New Roman" w:cs="Arial"/>
      <w:b/>
      <w:bCs/>
      <w:i/>
      <w:iCs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461F90"/>
    <w:rPr>
      <w:rFonts w:ascii="Times New Roman" w:eastAsia="Times New Roman" w:hAnsi="Times New Roman" w:cs="Arial"/>
      <w:bCs/>
      <w:i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461F90"/>
    <w:rPr>
      <w:rFonts w:ascii="Times New Roman" w:eastAsia="Times New Roman" w:hAnsi="Times New Roman" w:cs="Times New Roman"/>
      <w:bCs/>
      <w:szCs w:val="28"/>
      <w:lang w:val="en-GB" w:eastAsia="en-GB"/>
    </w:rPr>
  </w:style>
  <w:style w:type="paragraph" w:customStyle="1" w:styleId="Articletitle">
    <w:name w:val="Article title"/>
    <w:basedOn w:val="Normal"/>
    <w:next w:val="Normal"/>
    <w:qFormat/>
    <w:rsid w:val="00461F90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461F90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461F90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Normal"/>
    <w:qFormat/>
    <w:rsid w:val="00461F90"/>
  </w:style>
  <w:style w:type="paragraph" w:customStyle="1" w:styleId="Abstract">
    <w:name w:val="Abstract"/>
    <w:basedOn w:val="Normal"/>
    <w:next w:val="Keywords"/>
    <w:qFormat/>
    <w:rsid w:val="00461F90"/>
    <w:pPr>
      <w:spacing w:before="360" w:after="300" w:line="360" w:lineRule="auto"/>
      <w:ind w:left="720" w:right="567"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461F90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qFormat/>
    <w:rsid w:val="00461F90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461F90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461F90"/>
    <w:pPr>
      <w:widowControl/>
      <w:numPr>
        <w:numId w:val="14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461F90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qFormat/>
    <w:rsid w:val="00461F90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461F90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461F90"/>
    <w:pPr>
      <w:spacing w:before="240" w:line="360" w:lineRule="auto"/>
    </w:pPr>
  </w:style>
  <w:style w:type="paragraph" w:customStyle="1" w:styleId="Footnotes">
    <w:name w:val="Footnotes"/>
    <w:basedOn w:val="Normal"/>
    <w:qFormat/>
    <w:rsid w:val="00461F90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qFormat/>
    <w:rsid w:val="00461F90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al"/>
    <w:next w:val="Normal"/>
    <w:rsid w:val="00461F90"/>
  </w:style>
  <w:style w:type="paragraph" w:customStyle="1" w:styleId="Paragraph">
    <w:name w:val="Paragraph"/>
    <w:basedOn w:val="Normal"/>
    <w:next w:val="Newparagraph"/>
    <w:qFormat/>
    <w:rsid w:val="00461F90"/>
    <w:pPr>
      <w:widowControl w:val="0"/>
      <w:spacing w:before="240"/>
    </w:pPr>
  </w:style>
  <w:style w:type="paragraph" w:customStyle="1" w:styleId="Newparagraph">
    <w:name w:val="New paragraph"/>
    <w:basedOn w:val="Normal"/>
    <w:qFormat/>
    <w:rsid w:val="00461F90"/>
    <w:pPr>
      <w:ind w:firstLine="720"/>
    </w:pPr>
  </w:style>
  <w:style w:type="paragraph" w:styleId="NormalIndent">
    <w:name w:val="Normal Indent"/>
    <w:basedOn w:val="Normal"/>
    <w:rsid w:val="00461F90"/>
    <w:pPr>
      <w:ind w:left="720"/>
    </w:pPr>
  </w:style>
  <w:style w:type="paragraph" w:customStyle="1" w:styleId="References">
    <w:name w:val="References"/>
    <w:basedOn w:val="Normal"/>
    <w:qFormat/>
    <w:rsid w:val="00461F90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461F90"/>
  </w:style>
  <w:style w:type="paragraph" w:customStyle="1" w:styleId="Bulletedlist">
    <w:name w:val="Bulleted list"/>
    <w:basedOn w:val="Paragraph"/>
    <w:next w:val="Paragraph"/>
    <w:qFormat/>
    <w:rsid w:val="00461F90"/>
    <w:pPr>
      <w:widowControl/>
      <w:numPr>
        <w:numId w:val="15"/>
      </w:numPr>
      <w:spacing w:after="240"/>
      <w:contextualSpacing/>
    </w:pPr>
  </w:style>
  <w:style w:type="paragraph" w:styleId="FootnoteText">
    <w:name w:val="footnote text"/>
    <w:basedOn w:val="Normal"/>
    <w:link w:val="FootnoteTextChar"/>
    <w:autoRedefine/>
    <w:rsid w:val="00461F90"/>
    <w:pPr>
      <w:ind w:left="284" w:hanging="284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rsid w:val="00461F90"/>
    <w:rPr>
      <w:rFonts w:ascii="Times New Roman" w:eastAsia="Times New Roman" w:hAnsi="Times New Roman" w:cs="Times New Roman"/>
      <w:sz w:val="22"/>
      <w:szCs w:val="20"/>
      <w:lang w:val="en-GB" w:eastAsia="en-GB"/>
    </w:rPr>
  </w:style>
  <w:style w:type="character" w:styleId="FootnoteReference">
    <w:name w:val="footnote reference"/>
    <w:basedOn w:val="DefaultParagraphFont"/>
    <w:rsid w:val="00461F90"/>
    <w:rPr>
      <w:vertAlign w:val="superscript"/>
    </w:rPr>
  </w:style>
  <w:style w:type="paragraph" w:styleId="EndnoteText">
    <w:name w:val="endnote text"/>
    <w:basedOn w:val="Normal"/>
    <w:link w:val="EndnoteTextChar"/>
    <w:autoRedefine/>
    <w:rsid w:val="00461F90"/>
    <w:pPr>
      <w:ind w:left="284" w:hanging="284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rsid w:val="00461F90"/>
    <w:rPr>
      <w:rFonts w:ascii="Times New Roman" w:eastAsia="Times New Roman" w:hAnsi="Times New Roman" w:cs="Times New Roman"/>
      <w:sz w:val="22"/>
      <w:szCs w:val="20"/>
      <w:lang w:val="en-GB" w:eastAsia="en-GB"/>
    </w:rPr>
  </w:style>
  <w:style w:type="character" w:styleId="EndnoteReference">
    <w:name w:val="endnote reference"/>
    <w:basedOn w:val="DefaultParagraphFont"/>
    <w:rsid w:val="00461F90"/>
    <w:rPr>
      <w:vertAlign w:val="superscript"/>
    </w:rPr>
  </w:style>
  <w:style w:type="paragraph" w:styleId="Header">
    <w:name w:val="header"/>
    <w:basedOn w:val="Normal"/>
    <w:link w:val="HeaderChar"/>
    <w:rsid w:val="00461F90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HeaderChar">
    <w:name w:val="Header Char"/>
    <w:basedOn w:val="DefaultParagraphFont"/>
    <w:link w:val="Header"/>
    <w:rsid w:val="00461F90"/>
    <w:rPr>
      <w:rFonts w:ascii="Times New Roman" w:eastAsia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rsid w:val="00461F90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FooterChar">
    <w:name w:val="Footer Char"/>
    <w:basedOn w:val="DefaultParagraphFont"/>
    <w:link w:val="Footer"/>
    <w:rsid w:val="00461F90"/>
    <w:rPr>
      <w:rFonts w:ascii="Times New Roman" w:eastAsia="Times New Roman" w:hAnsi="Times New Roman" w:cs="Times New Roman"/>
      <w:lang w:val="en-GB" w:eastAsia="en-GB"/>
    </w:rPr>
  </w:style>
  <w:style w:type="paragraph" w:customStyle="1" w:styleId="Heading4Paragraph">
    <w:name w:val="Heading 4 + Paragraph"/>
    <w:basedOn w:val="Paragraph"/>
    <w:next w:val="Newparagraph"/>
    <w:qFormat/>
    <w:rsid w:val="00461F90"/>
    <w:pPr>
      <w:widowControl/>
      <w:spacing w:before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F90"/>
    <w:pPr>
      <w:spacing w:line="480" w:lineRule="auto"/>
    </w:pPr>
    <w:rPr>
      <w:rFonts w:ascii="Times New Roman" w:eastAsia="Times New Roman" w:hAnsi="Times New Roman" w:cs="Times New Roman"/>
      <w:lang w:val="en-GB" w:eastAsia="en-GB"/>
    </w:rPr>
  </w:style>
  <w:style w:type="paragraph" w:styleId="Heading1">
    <w:name w:val="heading 1"/>
    <w:basedOn w:val="Normal"/>
    <w:next w:val="Paragraph"/>
    <w:link w:val="Heading1Char"/>
    <w:qFormat/>
    <w:rsid w:val="00461F90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Paragraph"/>
    <w:link w:val="Heading2Char"/>
    <w:qFormat/>
    <w:rsid w:val="00461F90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Paragraph"/>
    <w:link w:val="Heading3Char"/>
    <w:qFormat/>
    <w:rsid w:val="00461F90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Heading4">
    <w:name w:val="heading 4"/>
    <w:basedOn w:val="Paragraph"/>
    <w:next w:val="Newparagraph"/>
    <w:link w:val="Heading4Char"/>
    <w:rsid w:val="00461F90"/>
    <w:pPr>
      <w:spacing w:before="36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  <w:rsid w:val="00461F9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61F90"/>
  </w:style>
  <w:style w:type="paragraph" w:styleId="ListParagraph">
    <w:name w:val="List Paragraph"/>
    <w:basedOn w:val="Normal"/>
    <w:uiPriority w:val="34"/>
    <w:qFormat/>
    <w:rsid w:val="00A916F6"/>
    <w:pPr>
      <w:ind w:left="720"/>
      <w:contextualSpacing/>
    </w:pPr>
  </w:style>
  <w:style w:type="table" w:styleId="TableGrid">
    <w:name w:val="Table Grid"/>
    <w:basedOn w:val="TableNormal"/>
    <w:uiPriority w:val="59"/>
    <w:rsid w:val="00A91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61F90"/>
    <w:rPr>
      <w:rFonts w:ascii="Times New Roman" w:eastAsia="Times New Roman" w:hAnsi="Times New Roman" w:cs="Arial"/>
      <w:b/>
      <w:bCs/>
      <w:kern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461F90"/>
    <w:rPr>
      <w:rFonts w:ascii="Times New Roman" w:eastAsia="Times New Roman" w:hAnsi="Times New Roman" w:cs="Arial"/>
      <w:b/>
      <w:bCs/>
      <w:i/>
      <w:iCs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461F90"/>
    <w:rPr>
      <w:rFonts w:ascii="Times New Roman" w:eastAsia="Times New Roman" w:hAnsi="Times New Roman" w:cs="Arial"/>
      <w:bCs/>
      <w:i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461F90"/>
    <w:rPr>
      <w:rFonts w:ascii="Times New Roman" w:eastAsia="Times New Roman" w:hAnsi="Times New Roman" w:cs="Times New Roman"/>
      <w:bCs/>
      <w:szCs w:val="28"/>
      <w:lang w:val="en-GB" w:eastAsia="en-GB"/>
    </w:rPr>
  </w:style>
  <w:style w:type="paragraph" w:customStyle="1" w:styleId="Articletitle">
    <w:name w:val="Article title"/>
    <w:basedOn w:val="Normal"/>
    <w:next w:val="Normal"/>
    <w:qFormat/>
    <w:rsid w:val="00461F90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461F90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461F90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Normal"/>
    <w:qFormat/>
    <w:rsid w:val="00461F90"/>
  </w:style>
  <w:style w:type="paragraph" w:customStyle="1" w:styleId="Abstract">
    <w:name w:val="Abstract"/>
    <w:basedOn w:val="Normal"/>
    <w:next w:val="Keywords"/>
    <w:qFormat/>
    <w:rsid w:val="00461F90"/>
    <w:pPr>
      <w:spacing w:before="360" w:after="300" w:line="360" w:lineRule="auto"/>
      <w:ind w:left="720" w:right="567"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461F90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qFormat/>
    <w:rsid w:val="00461F90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461F90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461F90"/>
    <w:pPr>
      <w:widowControl/>
      <w:numPr>
        <w:numId w:val="14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461F90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qFormat/>
    <w:rsid w:val="00461F90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461F90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461F90"/>
    <w:pPr>
      <w:spacing w:before="240" w:line="360" w:lineRule="auto"/>
    </w:pPr>
  </w:style>
  <w:style w:type="paragraph" w:customStyle="1" w:styleId="Footnotes">
    <w:name w:val="Footnotes"/>
    <w:basedOn w:val="Normal"/>
    <w:qFormat/>
    <w:rsid w:val="00461F90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qFormat/>
    <w:rsid w:val="00461F90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al"/>
    <w:next w:val="Normal"/>
    <w:rsid w:val="00461F90"/>
  </w:style>
  <w:style w:type="paragraph" w:customStyle="1" w:styleId="Paragraph">
    <w:name w:val="Paragraph"/>
    <w:basedOn w:val="Normal"/>
    <w:next w:val="Newparagraph"/>
    <w:qFormat/>
    <w:rsid w:val="00461F90"/>
    <w:pPr>
      <w:widowControl w:val="0"/>
      <w:spacing w:before="240"/>
    </w:pPr>
  </w:style>
  <w:style w:type="paragraph" w:customStyle="1" w:styleId="Newparagraph">
    <w:name w:val="New paragraph"/>
    <w:basedOn w:val="Normal"/>
    <w:qFormat/>
    <w:rsid w:val="00461F90"/>
    <w:pPr>
      <w:ind w:firstLine="720"/>
    </w:pPr>
  </w:style>
  <w:style w:type="paragraph" w:styleId="NormalIndent">
    <w:name w:val="Normal Indent"/>
    <w:basedOn w:val="Normal"/>
    <w:rsid w:val="00461F90"/>
    <w:pPr>
      <w:ind w:left="720"/>
    </w:pPr>
  </w:style>
  <w:style w:type="paragraph" w:customStyle="1" w:styleId="References">
    <w:name w:val="References"/>
    <w:basedOn w:val="Normal"/>
    <w:qFormat/>
    <w:rsid w:val="00461F90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461F90"/>
  </w:style>
  <w:style w:type="paragraph" w:customStyle="1" w:styleId="Bulletedlist">
    <w:name w:val="Bulleted list"/>
    <w:basedOn w:val="Paragraph"/>
    <w:next w:val="Paragraph"/>
    <w:qFormat/>
    <w:rsid w:val="00461F90"/>
    <w:pPr>
      <w:widowControl/>
      <w:numPr>
        <w:numId w:val="15"/>
      </w:numPr>
      <w:spacing w:after="240"/>
      <w:contextualSpacing/>
    </w:pPr>
  </w:style>
  <w:style w:type="paragraph" w:styleId="FootnoteText">
    <w:name w:val="footnote text"/>
    <w:basedOn w:val="Normal"/>
    <w:link w:val="FootnoteTextChar"/>
    <w:autoRedefine/>
    <w:rsid w:val="00461F90"/>
    <w:pPr>
      <w:ind w:left="284" w:hanging="284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rsid w:val="00461F90"/>
    <w:rPr>
      <w:rFonts w:ascii="Times New Roman" w:eastAsia="Times New Roman" w:hAnsi="Times New Roman" w:cs="Times New Roman"/>
      <w:sz w:val="22"/>
      <w:szCs w:val="20"/>
      <w:lang w:val="en-GB" w:eastAsia="en-GB"/>
    </w:rPr>
  </w:style>
  <w:style w:type="character" w:styleId="FootnoteReference">
    <w:name w:val="footnote reference"/>
    <w:basedOn w:val="DefaultParagraphFont"/>
    <w:rsid w:val="00461F90"/>
    <w:rPr>
      <w:vertAlign w:val="superscript"/>
    </w:rPr>
  </w:style>
  <w:style w:type="paragraph" w:styleId="EndnoteText">
    <w:name w:val="endnote text"/>
    <w:basedOn w:val="Normal"/>
    <w:link w:val="EndnoteTextChar"/>
    <w:autoRedefine/>
    <w:rsid w:val="00461F90"/>
    <w:pPr>
      <w:ind w:left="284" w:hanging="284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rsid w:val="00461F90"/>
    <w:rPr>
      <w:rFonts w:ascii="Times New Roman" w:eastAsia="Times New Roman" w:hAnsi="Times New Roman" w:cs="Times New Roman"/>
      <w:sz w:val="22"/>
      <w:szCs w:val="20"/>
      <w:lang w:val="en-GB" w:eastAsia="en-GB"/>
    </w:rPr>
  </w:style>
  <w:style w:type="character" w:styleId="EndnoteReference">
    <w:name w:val="endnote reference"/>
    <w:basedOn w:val="DefaultParagraphFont"/>
    <w:rsid w:val="00461F90"/>
    <w:rPr>
      <w:vertAlign w:val="superscript"/>
    </w:rPr>
  </w:style>
  <w:style w:type="paragraph" w:styleId="Header">
    <w:name w:val="header"/>
    <w:basedOn w:val="Normal"/>
    <w:link w:val="HeaderChar"/>
    <w:rsid w:val="00461F90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HeaderChar">
    <w:name w:val="Header Char"/>
    <w:basedOn w:val="DefaultParagraphFont"/>
    <w:link w:val="Header"/>
    <w:rsid w:val="00461F90"/>
    <w:rPr>
      <w:rFonts w:ascii="Times New Roman" w:eastAsia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rsid w:val="00461F90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FooterChar">
    <w:name w:val="Footer Char"/>
    <w:basedOn w:val="DefaultParagraphFont"/>
    <w:link w:val="Footer"/>
    <w:rsid w:val="00461F90"/>
    <w:rPr>
      <w:rFonts w:ascii="Times New Roman" w:eastAsia="Times New Roman" w:hAnsi="Times New Roman" w:cs="Times New Roman"/>
      <w:lang w:val="en-GB" w:eastAsia="en-GB"/>
    </w:rPr>
  </w:style>
  <w:style w:type="paragraph" w:customStyle="1" w:styleId="Heading4Paragraph">
    <w:name w:val="Heading 4 + Paragraph"/>
    <w:basedOn w:val="Paragraph"/>
    <w:next w:val="Newparagraph"/>
    <w:qFormat/>
    <w:rsid w:val="00461F90"/>
    <w:pPr>
      <w:widowControl/>
      <w:spacing w:before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%20Cantrill\AppData\Roaming\Microsoft\Templates\TF_Template_Word_Windows_2010\TF_Template_Word_Windows_2010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TF_Template_Word_Windows_2010</Template>
  <TotalTime>3</TotalTime>
  <Pages>2</Pages>
  <Words>375</Words>
  <Characters>2141</Characters>
  <Application>Microsoft Office Word</Application>
  <DocSecurity>0</DocSecurity>
  <Lines>17</Lines>
  <Paragraphs>5</Paragraphs>
  <ScaleCrop>false</ScaleCrop>
  <Company>Maria Ekholm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Ekholm</dc:creator>
  <cp:keywords/>
  <dc:description/>
  <cp:lastModifiedBy>JC</cp:lastModifiedBy>
  <cp:revision>2</cp:revision>
  <dcterms:created xsi:type="dcterms:W3CDTF">2015-03-24T20:57:00Z</dcterms:created>
  <dcterms:modified xsi:type="dcterms:W3CDTF">2015-04-11T00:19:00Z</dcterms:modified>
</cp:coreProperties>
</file>