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BDB" w:rsidRDefault="00436BDB" w:rsidP="008D6C30">
      <w:pPr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>Supplementary Material</w:t>
      </w:r>
    </w:p>
    <w:p w:rsidR="008D6C30" w:rsidRPr="001673A6" w:rsidRDefault="00436BDB" w:rsidP="008D6C30">
      <w:pPr>
        <w:rPr>
          <w:rFonts w:cstheme="minorHAnsi"/>
          <w:lang w:val="en-US"/>
        </w:rPr>
      </w:pPr>
      <w:bookmarkStart w:id="0" w:name="_GoBack"/>
      <w:bookmarkEnd w:id="0"/>
      <w:proofErr w:type="gramStart"/>
      <w:r>
        <w:rPr>
          <w:rFonts w:cstheme="minorHAnsi"/>
          <w:b/>
          <w:lang w:val="en-US"/>
        </w:rPr>
        <w:t>T</w:t>
      </w:r>
      <w:r w:rsidR="008D6C30" w:rsidRPr="007A3FAA">
        <w:rPr>
          <w:rFonts w:cstheme="minorHAnsi"/>
          <w:b/>
          <w:lang w:val="en-US"/>
        </w:rPr>
        <w:t xml:space="preserve">able </w:t>
      </w:r>
      <w:r w:rsidR="008D6C30">
        <w:rPr>
          <w:rFonts w:cstheme="minorHAnsi"/>
          <w:b/>
          <w:lang w:val="en-US"/>
        </w:rPr>
        <w:t>1</w:t>
      </w:r>
      <w:r w:rsidR="008D6C30" w:rsidRPr="007A3FAA">
        <w:rPr>
          <w:rFonts w:cstheme="minorHAnsi"/>
          <w:b/>
          <w:lang w:val="en-US"/>
        </w:rPr>
        <w:t>.</w:t>
      </w:r>
      <w:proofErr w:type="gramEnd"/>
      <w:r w:rsidR="00C43B36">
        <w:rPr>
          <w:rFonts w:cstheme="minorHAnsi"/>
          <w:b/>
          <w:lang w:val="en-US"/>
        </w:rPr>
        <w:t xml:space="preserve"> </w:t>
      </w:r>
      <w:proofErr w:type="gramStart"/>
      <w:r w:rsidR="008D6C30" w:rsidRPr="001673A6">
        <w:rPr>
          <w:rFonts w:cstheme="minorHAnsi"/>
          <w:lang w:val="en-US"/>
        </w:rPr>
        <w:t>Comparison of large RC studies and our study.</w:t>
      </w:r>
      <w:proofErr w:type="gramEnd"/>
    </w:p>
    <w:p w:rsidR="008D6C30" w:rsidRPr="001673A6" w:rsidRDefault="008D6C30" w:rsidP="008D6C30">
      <w:pPr>
        <w:rPr>
          <w:rFonts w:cstheme="minorHAnsi"/>
          <w:lang w:val="en-US"/>
        </w:rPr>
      </w:pPr>
    </w:p>
    <w:tbl>
      <w:tblPr>
        <w:tblW w:w="15607" w:type="dxa"/>
        <w:tblInd w:w="-426" w:type="dxa"/>
        <w:tblCellMar>
          <w:left w:w="70" w:type="dxa"/>
          <w:right w:w="70" w:type="dxa"/>
        </w:tblCellMar>
        <w:tblLook w:val="04A0"/>
      </w:tblPr>
      <w:tblGrid>
        <w:gridCol w:w="2197"/>
        <w:gridCol w:w="1490"/>
        <w:gridCol w:w="1462"/>
        <w:gridCol w:w="2127"/>
        <w:gridCol w:w="1559"/>
        <w:gridCol w:w="1984"/>
        <w:gridCol w:w="2748"/>
        <w:gridCol w:w="2040"/>
      </w:tblGrid>
      <w:tr w:rsidR="008D6C30" w:rsidRPr="001673A6" w:rsidTr="00422556">
        <w:trPr>
          <w:gridAfter w:val="2"/>
          <w:wAfter w:w="4788" w:type="dxa"/>
          <w:trHeight w:val="510"/>
        </w:trPr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D6C30" w:rsidRPr="001673A6" w:rsidRDefault="008D6C30" w:rsidP="0042255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val="en-US" w:eastAsia="fi-FI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6C30" w:rsidRPr="001673A6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i-FI"/>
              </w:rPr>
            </w:pPr>
            <w:r w:rsidRPr="001673A6">
              <w:rPr>
                <w:rFonts w:eastAsia="Times New Roman" w:cstheme="minorHAnsi"/>
                <w:b/>
                <w:bCs/>
                <w:color w:val="000000"/>
                <w:lang w:eastAsia="fi-FI"/>
              </w:rPr>
              <w:t xml:space="preserve">Stein </w:t>
            </w:r>
            <w:r w:rsidRPr="001673A6">
              <w:rPr>
                <w:rFonts w:eastAsia="Times New Roman" w:cstheme="minorHAnsi"/>
                <w:b/>
                <w:bCs/>
                <w:color w:val="000000"/>
                <w:lang w:eastAsia="fi-FI"/>
              </w:rPr>
              <w:br/>
              <w:t>et al. (2001)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6C30" w:rsidRPr="001673A6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  <w:sz w:val="20"/>
                <w:szCs w:val="20"/>
                <w:lang w:eastAsia="fi-FI"/>
              </w:rPr>
            </w:pPr>
            <w:r w:rsidRPr="001673A6">
              <w:rPr>
                <w:rFonts w:eastAsia="Times New Roman" w:cstheme="minorHAnsi"/>
                <w:b/>
                <w:bCs/>
                <w:color w:val="000000"/>
                <w:lang w:eastAsia="fi-FI"/>
              </w:rPr>
              <w:t xml:space="preserve">Madersbacher </w:t>
            </w:r>
            <w:r w:rsidRPr="001673A6">
              <w:rPr>
                <w:rFonts w:eastAsia="Times New Roman" w:cstheme="minorHAnsi"/>
                <w:b/>
                <w:bCs/>
                <w:color w:val="000000"/>
                <w:lang w:eastAsia="fi-FI"/>
              </w:rPr>
              <w:br/>
              <w:t>et al. (2003)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D6C30" w:rsidRPr="001673A6" w:rsidRDefault="008D6C30" w:rsidP="00422556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1673A6">
              <w:rPr>
                <w:rFonts w:cstheme="minorHAnsi"/>
                <w:b/>
                <w:bCs/>
                <w:color w:val="000000" w:themeColor="text1"/>
              </w:rPr>
              <w:t xml:space="preserve">Shariat </w:t>
            </w:r>
          </w:p>
          <w:p w:rsidR="008D6C30" w:rsidRPr="001673A6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  <w:r w:rsidRPr="001673A6">
              <w:rPr>
                <w:rFonts w:cstheme="minorHAnsi"/>
                <w:b/>
                <w:bCs/>
                <w:color w:val="000000" w:themeColor="text1"/>
              </w:rPr>
              <w:t>et al. (2006)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6C30" w:rsidRPr="001673A6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  <w:r w:rsidRPr="001673A6">
              <w:rPr>
                <w:rFonts w:eastAsia="Times New Roman" w:cstheme="minorHAnsi"/>
                <w:b/>
                <w:bCs/>
                <w:color w:val="000000"/>
                <w:lang w:eastAsia="fi-FI"/>
              </w:rPr>
              <w:t xml:space="preserve">Hautmann </w:t>
            </w:r>
            <w:r w:rsidRPr="001673A6">
              <w:rPr>
                <w:rFonts w:eastAsia="Times New Roman" w:cstheme="minorHAnsi"/>
                <w:b/>
                <w:bCs/>
                <w:color w:val="000000"/>
                <w:lang w:eastAsia="fi-FI"/>
              </w:rPr>
              <w:br/>
              <w:t>et al. (2011)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6C30" w:rsidRPr="001673A6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  <w:r w:rsidRPr="001673A6">
              <w:rPr>
                <w:rFonts w:eastAsia="Times New Roman" w:cstheme="minorHAnsi"/>
                <w:b/>
                <w:bCs/>
                <w:color w:val="000000"/>
                <w:lang w:eastAsia="fi-FI"/>
              </w:rPr>
              <w:t xml:space="preserve">Our study </w:t>
            </w:r>
            <w:r w:rsidRPr="001673A6">
              <w:rPr>
                <w:rFonts w:eastAsia="Times New Roman" w:cstheme="minorHAnsi"/>
                <w:b/>
                <w:bCs/>
                <w:color w:val="000000"/>
                <w:lang w:eastAsia="fi-FI"/>
              </w:rPr>
              <w:br/>
              <w:t>(2022)</w:t>
            </w:r>
          </w:p>
        </w:tc>
      </w:tr>
      <w:tr w:rsidR="008D6C30" w:rsidRPr="001673A6" w:rsidTr="00422556">
        <w:trPr>
          <w:gridAfter w:val="2"/>
          <w:wAfter w:w="4788" w:type="dxa"/>
          <w:trHeight w:val="288"/>
        </w:trPr>
        <w:tc>
          <w:tcPr>
            <w:tcW w:w="2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6C30" w:rsidRPr="001673A6" w:rsidRDefault="008D6C30" w:rsidP="0042255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fi-FI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6C30" w:rsidRPr="001673A6" w:rsidRDefault="008D6C30" w:rsidP="0042255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fi-FI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6C30" w:rsidRPr="001673A6" w:rsidRDefault="008D6C30" w:rsidP="00422556">
            <w:pPr>
              <w:spacing w:after="0" w:line="240" w:lineRule="auto"/>
              <w:rPr>
                <w:rFonts w:eastAsia="Times New Roman" w:cstheme="minorHAnsi"/>
                <w:color w:val="FF0000"/>
                <w:sz w:val="20"/>
                <w:szCs w:val="20"/>
                <w:lang w:eastAsia="fi-FI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6C30" w:rsidRPr="001673A6" w:rsidRDefault="008D6C30" w:rsidP="0042255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6C30" w:rsidRPr="001673A6" w:rsidRDefault="008D6C30" w:rsidP="0042255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6C30" w:rsidRPr="001673A6" w:rsidRDefault="008D6C30" w:rsidP="0042255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</w:tr>
      <w:tr w:rsidR="008D6C30" w:rsidRPr="001673A6" w:rsidTr="00422556">
        <w:trPr>
          <w:gridAfter w:val="2"/>
          <w:wAfter w:w="4788" w:type="dxa"/>
          <w:trHeight w:val="288"/>
        </w:trPr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C30" w:rsidRPr="001673A6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i-FI"/>
              </w:rPr>
            </w:pPr>
            <w:r w:rsidRPr="001673A6">
              <w:rPr>
                <w:rFonts w:eastAsia="Times New Roman" w:cstheme="minorHAnsi"/>
                <w:b/>
                <w:bCs/>
                <w:color w:val="000000"/>
                <w:lang w:eastAsia="fi-FI"/>
              </w:rPr>
              <w:t>Basic data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C30" w:rsidRPr="001673A6" w:rsidRDefault="008D6C30" w:rsidP="0042255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u w:val="single"/>
                <w:lang w:eastAsia="fi-FI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C30" w:rsidRPr="001673A6" w:rsidRDefault="008D6C30" w:rsidP="00422556">
            <w:pPr>
              <w:spacing w:after="0" w:line="240" w:lineRule="auto"/>
              <w:rPr>
                <w:rFonts w:eastAsia="Times New Roman" w:cstheme="minorHAnsi"/>
                <w:color w:val="FF0000"/>
                <w:sz w:val="20"/>
                <w:szCs w:val="20"/>
                <w:u w:val="single"/>
                <w:lang w:eastAsia="fi-FI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C30" w:rsidRPr="001673A6" w:rsidRDefault="008D6C30" w:rsidP="0042255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u w:val="single"/>
                <w:lang w:eastAsia="fi-F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C30" w:rsidRPr="001673A6" w:rsidRDefault="008D6C30" w:rsidP="0042255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u w:val="single"/>
                <w:lang w:eastAsia="fi-F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C30" w:rsidRPr="001673A6" w:rsidRDefault="008D6C30" w:rsidP="0042255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u w:val="single"/>
                <w:lang w:eastAsia="fi-FI"/>
              </w:rPr>
            </w:pPr>
          </w:p>
        </w:tc>
      </w:tr>
      <w:tr w:rsidR="008D6C30" w:rsidRPr="001673A6" w:rsidTr="00422556">
        <w:trPr>
          <w:gridAfter w:val="2"/>
          <w:wAfter w:w="4788" w:type="dxa"/>
          <w:trHeight w:val="255"/>
        </w:trPr>
        <w:tc>
          <w:tcPr>
            <w:tcW w:w="2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Patients (N)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1054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507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888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1100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2047</w:t>
            </w:r>
          </w:p>
        </w:tc>
      </w:tr>
      <w:tr w:rsidR="008D6C30" w:rsidRPr="001673A6" w:rsidTr="00422556">
        <w:trPr>
          <w:gridAfter w:val="2"/>
          <w:wAfter w:w="4788" w:type="dxa"/>
          <w:trHeight w:val="255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Study period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1971-1997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1985-2000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1984 - 2003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1986-2009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2005-2017</w:t>
            </w:r>
          </w:p>
        </w:tc>
      </w:tr>
      <w:tr w:rsidR="008D6C30" w:rsidRPr="001673A6" w:rsidTr="00422556">
        <w:trPr>
          <w:gridAfter w:val="2"/>
          <w:wAfter w:w="4788" w:type="dxa"/>
          <w:trHeight w:val="255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age (median)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66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66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65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69</w:t>
            </w:r>
          </w:p>
        </w:tc>
      </w:tr>
      <w:tr w:rsidR="008D6C30" w:rsidRPr="001673A6" w:rsidTr="00422556">
        <w:trPr>
          <w:gridAfter w:val="2"/>
          <w:wAfter w:w="4788" w:type="dxa"/>
          <w:trHeight w:val="255"/>
        </w:trPr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Mortality 30-d. (90-d.)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2.6% (na)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2.0% (6.9%)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na (na)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3.2% (5.2%)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1.3 % (3.8%)</w:t>
            </w:r>
          </w:p>
        </w:tc>
      </w:tr>
      <w:tr w:rsidR="008D6C30" w:rsidRPr="001673A6" w:rsidTr="00422556">
        <w:trPr>
          <w:gridAfter w:val="2"/>
          <w:wAfter w:w="4788" w:type="dxa"/>
          <w:trHeight w:val="170"/>
        </w:trPr>
        <w:tc>
          <w:tcPr>
            <w:tcW w:w="2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i-FI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i-FI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</w:tr>
      <w:tr w:rsidR="008D6C30" w:rsidRPr="001673A6" w:rsidTr="00422556">
        <w:trPr>
          <w:gridAfter w:val="2"/>
          <w:wAfter w:w="4788" w:type="dxa"/>
          <w:trHeight w:val="288"/>
        </w:trPr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b/>
                <w:bCs/>
                <w:color w:val="000000"/>
                <w:lang w:eastAsia="fi-FI"/>
              </w:rPr>
              <w:t>Oncological  data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i-FI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</w:tr>
      <w:tr w:rsidR="008D6C30" w:rsidRPr="001673A6" w:rsidTr="00422556">
        <w:trPr>
          <w:gridAfter w:val="2"/>
          <w:wAfter w:w="4788" w:type="dxa"/>
          <w:trHeight w:val="255"/>
        </w:trPr>
        <w:tc>
          <w:tcPr>
            <w:tcW w:w="2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vertAlign w:val="superscript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NMIBC</w:t>
            </w:r>
            <w:r w:rsidRPr="007A3FAA"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1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401 (38%)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94 (18%)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185 (20%)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284 (26%)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301 (21%)</w:t>
            </w:r>
          </w:p>
        </w:tc>
      </w:tr>
      <w:tr w:rsidR="008D6C30" w:rsidRPr="001673A6" w:rsidTr="00422556">
        <w:trPr>
          <w:gridAfter w:val="2"/>
          <w:wAfter w:w="4788" w:type="dxa"/>
          <w:trHeight w:val="255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T2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115 (11%)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151 (30%)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282 (35%)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403 (37%)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264 (19%)</w:t>
            </w:r>
          </w:p>
        </w:tc>
      </w:tr>
      <w:tr w:rsidR="008D6C30" w:rsidRPr="001673A6" w:rsidTr="00422556">
        <w:trPr>
          <w:gridAfter w:val="2"/>
          <w:wAfter w:w="4788" w:type="dxa"/>
          <w:trHeight w:val="255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T3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381 (36%)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184 (36%)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252 (31%)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157 (14%)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378 (27%)</w:t>
            </w:r>
          </w:p>
        </w:tc>
      </w:tr>
      <w:tr w:rsidR="008D6C30" w:rsidRPr="001673A6" w:rsidTr="00422556">
        <w:trPr>
          <w:gridAfter w:val="2"/>
          <w:wAfter w:w="4788" w:type="dxa"/>
          <w:trHeight w:val="255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T4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137 (13%)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78 (16%)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98 (12%)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56 (5%)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205 (14%)</w:t>
            </w:r>
          </w:p>
        </w:tc>
      </w:tr>
      <w:tr w:rsidR="008D6C30" w:rsidRPr="001673A6" w:rsidTr="00422556">
        <w:trPr>
          <w:gridAfter w:val="2"/>
          <w:wAfter w:w="4788" w:type="dxa"/>
          <w:trHeight w:val="255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TxN+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246 (23%)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124 (24%)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198 (23%)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200 (18%)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302 (21%)</w:t>
            </w:r>
          </w:p>
        </w:tc>
      </w:tr>
      <w:tr w:rsidR="008D6C30" w:rsidRPr="001673A6" w:rsidTr="00422556">
        <w:trPr>
          <w:gridAfter w:val="2"/>
          <w:wAfter w:w="4788" w:type="dxa"/>
          <w:trHeight w:val="255"/>
        </w:trPr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vertAlign w:val="superscript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NAC</w:t>
            </w:r>
            <w:r w:rsidRPr="007A3FAA"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49 (5%)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43 (5%)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C43B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3</w:t>
            </w:r>
            <w:r w:rsidR="00C43B36">
              <w:rPr>
                <w:rFonts w:eastAsia="Times New Roman" w:cstheme="minorHAnsi"/>
                <w:color w:val="000000"/>
                <w:lang w:eastAsia="fi-FI"/>
              </w:rPr>
              <w:t>70</w:t>
            </w:r>
            <w:r w:rsidRPr="007A3FAA">
              <w:rPr>
                <w:rFonts w:eastAsia="Times New Roman" w:cstheme="minorHAnsi"/>
                <w:color w:val="000000"/>
                <w:lang w:eastAsia="fi-FI"/>
              </w:rPr>
              <w:t xml:space="preserve"> (1</w:t>
            </w:r>
            <w:r w:rsidR="00C43B36">
              <w:rPr>
                <w:rFonts w:eastAsia="Times New Roman" w:cstheme="minorHAnsi"/>
                <w:color w:val="000000"/>
                <w:lang w:eastAsia="fi-FI"/>
              </w:rPr>
              <w:t>8</w:t>
            </w:r>
            <w:r w:rsidRPr="007A3FAA">
              <w:rPr>
                <w:rFonts w:eastAsia="Times New Roman" w:cstheme="minorHAnsi"/>
                <w:color w:val="000000"/>
                <w:lang w:eastAsia="fi-FI"/>
              </w:rPr>
              <w:t>%)</w:t>
            </w:r>
          </w:p>
        </w:tc>
      </w:tr>
      <w:tr w:rsidR="008D6C30" w:rsidRPr="001673A6" w:rsidTr="00422556">
        <w:trPr>
          <w:gridAfter w:val="2"/>
          <w:wAfter w:w="4788" w:type="dxa"/>
          <w:trHeight w:val="170"/>
        </w:trPr>
        <w:tc>
          <w:tcPr>
            <w:tcW w:w="2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i-FI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i-FI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</w:tr>
      <w:tr w:rsidR="008D6C30" w:rsidRPr="001673A6" w:rsidTr="00422556">
        <w:trPr>
          <w:gridAfter w:val="2"/>
          <w:wAfter w:w="4788" w:type="dxa"/>
          <w:trHeight w:val="288"/>
        </w:trPr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b/>
                <w:bCs/>
                <w:color w:val="000000"/>
                <w:lang w:eastAsia="fi-FI"/>
              </w:rPr>
              <w:t>Survival data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i-FI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</w:tr>
      <w:tr w:rsidR="008D6C30" w:rsidRPr="001673A6" w:rsidTr="00422556">
        <w:trPr>
          <w:gridAfter w:val="2"/>
          <w:wAfter w:w="4788" w:type="dxa"/>
          <w:trHeight w:val="255"/>
        </w:trPr>
        <w:tc>
          <w:tcPr>
            <w:tcW w:w="2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vertAlign w:val="superscript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5- year CSS</w:t>
            </w:r>
            <w:r w:rsidRPr="007A3FAA"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3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68 %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62%</w:t>
            </w:r>
            <w:r w:rsidRPr="007A3FAA"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67 %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71%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74%</w:t>
            </w:r>
          </w:p>
        </w:tc>
      </w:tr>
      <w:tr w:rsidR="008D6C30" w:rsidRPr="001673A6" w:rsidTr="00422556">
        <w:trPr>
          <w:gridAfter w:val="2"/>
          <w:wAfter w:w="4788" w:type="dxa"/>
          <w:trHeight w:val="255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vertAlign w:val="superscript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10- year CSS</w:t>
            </w:r>
            <w:r w:rsidRPr="007A3FAA"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60 %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50%</w:t>
            </w:r>
            <w:r w:rsidRPr="007A3FAA"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59 %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>
              <w:rPr>
                <w:rFonts w:eastAsia="Times New Roman" w:cstheme="minorHAnsi"/>
                <w:color w:val="000000"/>
                <w:lang w:eastAsia="fi-FI"/>
              </w:rPr>
              <w:t>67</w:t>
            </w:r>
            <w:r w:rsidRPr="007A3FAA">
              <w:rPr>
                <w:rFonts w:eastAsia="Times New Roman" w:cstheme="minorHAnsi"/>
                <w:color w:val="000000"/>
                <w:lang w:eastAsia="fi-FI"/>
              </w:rPr>
              <w:t>%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72%</w:t>
            </w:r>
          </w:p>
        </w:tc>
      </w:tr>
      <w:tr w:rsidR="008D6C30" w:rsidRPr="001673A6" w:rsidTr="00422556">
        <w:trPr>
          <w:gridAfter w:val="2"/>
          <w:wAfter w:w="4788" w:type="dxa"/>
          <w:trHeight w:val="255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vertAlign w:val="superscript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5- year OS</w:t>
            </w:r>
            <w:r w:rsidRPr="007A3FAA"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4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66 %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59 %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na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>
              <w:rPr>
                <w:rFonts w:eastAsia="Times New Roman" w:cstheme="minorHAnsi"/>
                <w:color w:val="000000"/>
                <w:lang w:eastAsia="fi-FI"/>
              </w:rPr>
              <w:t>58</w:t>
            </w:r>
            <w:r w:rsidRPr="007A3FAA">
              <w:rPr>
                <w:rFonts w:eastAsia="Times New Roman" w:cstheme="minorHAnsi"/>
                <w:color w:val="000000"/>
                <w:lang w:eastAsia="fi-FI"/>
              </w:rPr>
              <w:t>%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66%</w:t>
            </w:r>
          </w:p>
        </w:tc>
      </w:tr>
      <w:tr w:rsidR="008D6C30" w:rsidRPr="001673A6" w:rsidTr="00422556">
        <w:trPr>
          <w:gridAfter w:val="2"/>
          <w:wAfter w:w="4788" w:type="dxa"/>
          <w:trHeight w:val="255"/>
        </w:trPr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vertAlign w:val="superscript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10- year OS</w:t>
            </w:r>
            <w:r w:rsidRPr="007A3FAA"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43 %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37 %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>
              <w:rPr>
                <w:rFonts w:eastAsia="Times New Roman" w:cstheme="minorHAnsi"/>
                <w:color w:val="000000"/>
                <w:lang w:eastAsia="fi-FI"/>
              </w:rPr>
              <w:t>44</w:t>
            </w:r>
            <w:r w:rsidRPr="007A3FAA">
              <w:rPr>
                <w:rFonts w:eastAsia="Times New Roman" w:cstheme="minorHAnsi"/>
                <w:color w:val="000000"/>
                <w:lang w:eastAsia="fi-FI"/>
              </w:rPr>
              <w:t>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55%</w:t>
            </w:r>
          </w:p>
        </w:tc>
      </w:tr>
      <w:tr w:rsidR="008D6C30" w:rsidRPr="001673A6" w:rsidTr="00422556">
        <w:trPr>
          <w:gridAfter w:val="2"/>
          <w:wAfter w:w="4788" w:type="dxa"/>
          <w:trHeight w:val="170"/>
        </w:trPr>
        <w:tc>
          <w:tcPr>
            <w:tcW w:w="2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i-FI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i-FI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</w:tr>
      <w:tr w:rsidR="008D6C30" w:rsidRPr="001673A6" w:rsidTr="00422556">
        <w:trPr>
          <w:gridAfter w:val="2"/>
          <w:wAfter w:w="4788" w:type="dxa"/>
          <w:trHeight w:val="288"/>
        </w:trPr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vertAlign w:val="superscript"/>
                <w:lang w:eastAsia="fi-FI"/>
              </w:rPr>
            </w:pPr>
            <w:r w:rsidRPr="007A3FAA">
              <w:rPr>
                <w:rFonts w:eastAsia="Times New Roman" w:cstheme="minorHAnsi"/>
                <w:b/>
                <w:bCs/>
                <w:color w:val="000000"/>
                <w:lang w:eastAsia="fi-FI"/>
              </w:rPr>
              <w:t>NMIBC</w:t>
            </w:r>
            <w:r w:rsidRPr="007A3FAA">
              <w:rPr>
                <w:rFonts w:eastAsia="Times New Roman" w:cstheme="minorHAnsi"/>
                <w:b/>
                <w:bCs/>
                <w:color w:val="000000"/>
                <w:vertAlign w:val="superscript"/>
                <w:lang w:eastAsia="fi-FI"/>
              </w:rPr>
              <w:t>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i-FI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</w:tr>
      <w:tr w:rsidR="008D6C30" w:rsidRPr="001673A6" w:rsidTr="00422556">
        <w:trPr>
          <w:gridAfter w:val="2"/>
          <w:wAfter w:w="4788" w:type="dxa"/>
          <w:trHeight w:val="510"/>
        </w:trPr>
        <w:tc>
          <w:tcPr>
            <w:tcW w:w="2197" w:type="dxa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vertAlign w:val="superscript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5 year CSS</w:t>
            </w:r>
            <w:r w:rsidRPr="007A3FAA"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3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vertAlign w:val="superscript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80-88%</w:t>
            </w:r>
            <w:r w:rsidRPr="007A3FAA"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vertAlign w:val="superscript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76%</w:t>
            </w:r>
            <w:r w:rsidRPr="007A3FAA"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86-94%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9</w:t>
            </w:r>
            <w:r>
              <w:rPr>
                <w:rFonts w:eastAsia="Times New Roman" w:cstheme="minorHAnsi"/>
                <w:color w:val="000000"/>
                <w:lang w:eastAsia="fi-FI"/>
              </w:rPr>
              <w:t>3</w:t>
            </w:r>
            <w:r w:rsidRPr="007A3FAA">
              <w:rPr>
                <w:rFonts w:eastAsia="Times New Roman" w:cstheme="minorHAnsi"/>
                <w:color w:val="000000"/>
                <w:lang w:eastAsia="fi-FI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91%</w:t>
            </w:r>
          </w:p>
        </w:tc>
      </w:tr>
      <w:tr w:rsidR="008D6C30" w:rsidRPr="001673A6" w:rsidTr="00422556">
        <w:trPr>
          <w:gridAfter w:val="2"/>
          <w:wAfter w:w="4788" w:type="dxa"/>
          <w:trHeight w:val="510"/>
        </w:trPr>
        <w:tc>
          <w:tcPr>
            <w:tcW w:w="2197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vertAlign w:val="superscript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10 year CSS</w:t>
            </w:r>
            <w:r w:rsidRPr="007A3FAA"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3</w:t>
            </w:r>
          </w:p>
        </w:tc>
        <w:tc>
          <w:tcPr>
            <w:tcW w:w="149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F70AC2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vertAlign w:val="superscript"/>
                <w:lang w:eastAsia="fi-FI"/>
              </w:rPr>
            </w:pPr>
            <w:r>
              <w:rPr>
                <w:rFonts w:eastAsia="Times New Roman" w:cstheme="minorHAnsi"/>
                <w:color w:val="000000"/>
                <w:lang w:eastAsia="fi-FI"/>
              </w:rPr>
              <w:t>75-85%</w:t>
            </w:r>
            <w:r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5</w:t>
            </w:r>
          </w:p>
        </w:tc>
        <w:tc>
          <w:tcPr>
            <w:tcW w:w="1462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vertAlign w:val="superscript"/>
                <w:lang w:eastAsia="fi-FI"/>
              </w:rPr>
            </w:pPr>
            <w:r w:rsidRPr="007A3FAA">
              <w:rPr>
                <w:rFonts w:eastAsia="Times New Roman" w:cstheme="minorHAnsi"/>
                <w:iCs/>
                <w:color w:val="000000"/>
                <w:lang w:eastAsia="fi-FI"/>
              </w:rPr>
              <w:t>68%</w:t>
            </w:r>
            <w:r w:rsidRPr="007A3FAA">
              <w:rPr>
                <w:rFonts w:eastAsia="Times New Roman" w:cstheme="minorHAnsi"/>
                <w:iCs/>
                <w:color w:val="000000"/>
                <w:vertAlign w:val="superscript"/>
                <w:lang w:eastAsia="fi-FI"/>
              </w:rPr>
              <w:t>5</w:t>
            </w:r>
          </w:p>
        </w:tc>
        <w:tc>
          <w:tcPr>
            <w:tcW w:w="2127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iCs/>
                <w:color w:val="000000"/>
                <w:lang w:eastAsia="fi-FI"/>
              </w:rPr>
            </w:pPr>
            <w:r>
              <w:rPr>
                <w:rFonts w:eastAsia="Times New Roman" w:cstheme="minorHAnsi"/>
                <w:color w:val="000000"/>
                <w:lang w:eastAsia="fi-FI"/>
              </w:rPr>
              <w:t>78-91%</w:t>
            </w:r>
          </w:p>
        </w:tc>
        <w:tc>
          <w:tcPr>
            <w:tcW w:w="155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>
              <w:rPr>
                <w:rFonts w:eastAsia="Times New Roman" w:cstheme="minorHAnsi"/>
                <w:color w:val="000000"/>
                <w:lang w:eastAsia="fi-FI"/>
              </w:rPr>
              <w:t>91</w:t>
            </w:r>
            <w:r w:rsidRPr="007A3FAA">
              <w:rPr>
                <w:rFonts w:eastAsia="Times New Roman" w:cstheme="minorHAnsi"/>
                <w:color w:val="000000"/>
                <w:lang w:eastAsia="fi-FI"/>
              </w:rPr>
              <w:t>%</w:t>
            </w:r>
          </w:p>
        </w:tc>
        <w:tc>
          <w:tcPr>
            <w:tcW w:w="1984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90%</w:t>
            </w:r>
          </w:p>
        </w:tc>
      </w:tr>
      <w:tr w:rsidR="008D6C30" w:rsidRPr="001673A6" w:rsidTr="00422556">
        <w:trPr>
          <w:gridAfter w:val="2"/>
          <w:wAfter w:w="4788" w:type="dxa"/>
          <w:trHeight w:val="510"/>
        </w:trPr>
        <w:tc>
          <w:tcPr>
            <w:tcW w:w="2197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vertAlign w:val="superscript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5 year OS</w:t>
            </w:r>
            <w:r w:rsidRPr="007A3FAA"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4</w:t>
            </w:r>
          </w:p>
        </w:tc>
        <w:tc>
          <w:tcPr>
            <w:tcW w:w="149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74-85%</w:t>
            </w:r>
          </w:p>
        </w:tc>
        <w:tc>
          <w:tcPr>
            <w:tcW w:w="1462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63 %</w:t>
            </w:r>
          </w:p>
        </w:tc>
        <w:tc>
          <w:tcPr>
            <w:tcW w:w="2127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na</w:t>
            </w:r>
          </w:p>
        </w:tc>
        <w:tc>
          <w:tcPr>
            <w:tcW w:w="155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na</w:t>
            </w:r>
          </w:p>
        </w:tc>
        <w:tc>
          <w:tcPr>
            <w:tcW w:w="1984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85%</w:t>
            </w:r>
          </w:p>
        </w:tc>
      </w:tr>
      <w:tr w:rsidR="008D6C30" w:rsidRPr="001673A6" w:rsidTr="00422556">
        <w:trPr>
          <w:gridAfter w:val="2"/>
          <w:wAfter w:w="4788" w:type="dxa"/>
          <w:trHeight w:val="510"/>
        </w:trPr>
        <w:tc>
          <w:tcPr>
            <w:tcW w:w="2197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vertAlign w:val="superscript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10 year OS</w:t>
            </w:r>
            <w:r w:rsidRPr="007A3FAA"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4</w:t>
            </w:r>
          </w:p>
        </w:tc>
        <w:tc>
          <w:tcPr>
            <w:tcW w:w="1490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51-67%</w:t>
            </w:r>
          </w:p>
        </w:tc>
        <w:tc>
          <w:tcPr>
            <w:tcW w:w="1462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iCs/>
                <w:color w:val="000000"/>
                <w:lang w:eastAsia="fi-FI"/>
              </w:rPr>
              <w:t>45 %</w:t>
            </w:r>
          </w:p>
        </w:tc>
        <w:tc>
          <w:tcPr>
            <w:tcW w:w="2127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iCs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na</w:t>
            </w:r>
          </w:p>
        </w:tc>
        <w:tc>
          <w:tcPr>
            <w:tcW w:w="1559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na</w:t>
            </w:r>
          </w:p>
        </w:tc>
        <w:tc>
          <w:tcPr>
            <w:tcW w:w="1984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69%</w:t>
            </w:r>
          </w:p>
        </w:tc>
      </w:tr>
      <w:tr w:rsidR="008D6C30" w:rsidRPr="001673A6" w:rsidTr="00422556">
        <w:trPr>
          <w:gridAfter w:val="2"/>
          <w:wAfter w:w="4788" w:type="dxa"/>
          <w:trHeight w:val="170"/>
        </w:trPr>
        <w:tc>
          <w:tcPr>
            <w:tcW w:w="2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i-FI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i-FI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</w:tr>
      <w:tr w:rsidR="008D6C30" w:rsidRPr="001673A6" w:rsidTr="00422556">
        <w:trPr>
          <w:gridAfter w:val="2"/>
          <w:wAfter w:w="4788" w:type="dxa"/>
          <w:trHeight w:val="288"/>
        </w:trPr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b/>
                <w:bCs/>
                <w:color w:val="000000"/>
                <w:lang w:eastAsia="fi-FI"/>
              </w:rPr>
              <w:t>T2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i-FI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</w:tr>
      <w:tr w:rsidR="008D6C30" w:rsidRPr="001673A6" w:rsidTr="00422556">
        <w:trPr>
          <w:gridAfter w:val="2"/>
          <w:wAfter w:w="4788" w:type="dxa"/>
          <w:trHeight w:val="255"/>
        </w:trPr>
        <w:tc>
          <w:tcPr>
            <w:tcW w:w="2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vertAlign w:val="superscript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5 year CSS</w:t>
            </w:r>
            <w:r w:rsidRPr="007A3FAA"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3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81%</w:t>
            </w:r>
            <w:r w:rsidRPr="007A3FAA"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74%</w:t>
            </w:r>
            <w:r w:rsidRPr="007A3FAA"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79 %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>
              <w:rPr>
                <w:rFonts w:eastAsia="Times New Roman" w:cstheme="minorHAnsi"/>
                <w:color w:val="000000"/>
                <w:lang w:eastAsia="fi-FI"/>
              </w:rPr>
              <w:t>74</w:t>
            </w:r>
            <w:r w:rsidRPr="007A3FAA">
              <w:rPr>
                <w:rFonts w:eastAsia="Times New Roman" w:cstheme="minorHAnsi"/>
                <w:color w:val="000000"/>
                <w:lang w:eastAsia="fi-FI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78%</w:t>
            </w:r>
          </w:p>
        </w:tc>
      </w:tr>
      <w:tr w:rsidR="008D6C30" w:rsidRPr="001673A6" w:rsidTr="00422556">
        <w:trPr>
          <w:gridAfter w:val="2"/>
          <w:wAfter w:w="4788" w:type="dxa"/>
          <w:trHeight w:val="255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vertAlign w:val="superscript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10 year CSS</w:t>
            </w:r>
            <w:r w:rsidRPr="007A3FAA"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80%</w:t>
            </w:r>
            <w:r w:rsidRPr="007A3FAA"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iCs/>
                <w:color w:val="000000"/>
                <w:lang w:eastAsia="fi-FI"/>
              </w:rPr>
              <w:t>64%</w:t>
            </w:r>
            <w:r w:rsidRPr="007A3FAA">
              <w:rPr>
                <w:rFonts w:eastAsia="Times New Roman" w:cstheme="minorHAnsi"/>
                <w:iCs/>
                <w:color w:val="000000"/>
                <w:vertAlign w:val="superscript"/>
                <w:lang w:eastAsia="fi-FI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iCs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65 %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>
              <w:rPr>
                <w:rFonts w:eastAsia="Times New Roman" w:cstheme="minorHAnsi"/>
                <w:color w:val="000000"/>
                <w:lang w:eastAsia="fi-FI"/>
              </w:rPr>
              <w:t>67</w:t>
            </w:r>
            <w:r w:rsidRPr="007A3FAA">
              <w:rPr>
                <w:rFonts w:eastAsia="Times New Roman" w:cstheme="minorHAnsi"/>
                <w:color w:val="000000"/>
                <w:lang w:eastAsia="fi-FI"/>
              </w:rPr>
              <w:t>%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75%</w:t>
            </w:r>
          </w:p>
        </w:tc>
      </w:tr>
      <w:tr w:rsidR="008D6C30" w:rsidRPr="001673A6" w:rsidTr="00422556">
        <w:trPr>
          <w:gridAfter w:val="2"/>
          <w:wAfter w:w="4788" w:type="dxa"/>
          <w:trHeight w:val="255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vertAlign w:val="superscript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5 year OS</w:t>
            </w:r>
            <w:r w:rsidRPr="007A3FAA"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4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72 %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63 %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na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na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70%</w:t>
            </w:r>
          </w:p>
        </w:tc>
      </w:tr>
      <w:tr w:rsidR="008D6C30" w:rsidRPr="001673A6" w:rsidTr="00422556">
        <w:trPr>
          <w:gridAfter w:val="2"/>
          <w:wAfter w:w="4788" w:type="dxa"/>
          <w:trHeight w:val="255"/>
        </w:trPr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vertAlign w:val="superscript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10 year OS</w:t>
            </w:r>
            <w:r w:rsidRPr="007A3FAA"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56 %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iCs/>
                <w:color w:val="000000"/>
                <w:lang w:eastAsia="fi-FI"/>
              </w:rPr>
              <w:t>37 %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iCs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58%</w:t>
            </w:r>
          </w:p>
        </w:tc>
      </w:tr>
      <w:tr w:rsidR="008D6C30" w:rsidRPr="001673A6" w:rsidTr="00422556">
        <w:trPr>
          <w:gridAfter w:val="2"/>
          <w:wAfter w:w="4788" w:type="dxa"/>
          <w:trHeight w:val="170"/>
        </w:trPr>
        <w:tc>
          <w:tcPr>
            <w:tcW w:w="2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i-FI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i-FI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</w:tr>
      <w:tr w:rsidR="008D6C30" w:rsidRPr="001673A6" w:rsidTr="00422556">
        <w:trPr>
          <w:gridAfter w:val="2"/>
          <w:wAfter w:w="4788" w:type="dxa"/>
          <w:trHeight w:val="288"/>
        </w:trPr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b/>
                <w:bCs/>
                <w:color w:val="000000"/>
                <w:lang w:eastAsia="fi-FI"/>
              </w:rPr>
              <w:t>T3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i-FI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</w:tr>
      <w:tr w:rsidR="008D6C30" w:rsidRPr="001673A6" w:rsidTr="00422556">
        <w:trPr>
          <w:gridAfter w:val="2"/>
          <w:wAfter w:w="4788" w:type="dxa"/>
          <w:trHeight w:val="510"/>
        </w:trPr>
        <w:tc>
          <w:tcPr>
            <w:tcW w:w="2197" w:type="dxa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vertAlign w:val="superscript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5 year CSS</w:t>
            </w:r>
            <w:r w:rsidRPr="007A3FAA"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3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F70AC2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vertAlign w:val="superscript"/>
                <w:lang w:eastAsia="fi-FI"/>
              </w:rPr>
            </w:pPr>
            <w:r>
              <w:rPr>
                <w:rFonts w:eastAsia="Times New Roman" w:cstheme="minorHAnsi"/>
                <w:color w:val="000000"/>
                <w:lang w:eastAsia="fi-FI"/>
              </w:rPr>
              <w:t>47-68%</w:t>
            </w:r>
            <w:r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52%</w:t>
            </w:r>
            <w:r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48 %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66%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56%</w:t>
            </w:r>
          </w:p>
        </w:tc>
      </w:tr>
      <w:tr w:rsidR="008D6C30" w:rsidRPr="001673A6" w:rsidTr="00422556">
        <w:trPr>
          <w:gridAfter w:val="2"/>
          <w:wAfter w:w="4788" w:type="dxa"/>
          <w:trHeight w:val="510"/>
        </w:trPr>
        <w:tc>
          <w:tcPr>
            <w:tcW w:w="2197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vertAlign w:val="superscript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10 year CSS</w:t>
            </w:r>
            <w:r w:rsidRPr="007A3FAA"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3</w:t>
            </w:r>
          </w:p>
        </w:tc>
        <w:tc>
          <w:tcPr>
            <w:tcW w:w="149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F70AC2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vertAlign w:val="superscript"/>
                <w:lang w:eastAsia="fi-FI"/>
              </w:rPr>
            </w:pPr>
            <w:r>
              <w:rPr>
                <w:rFonts w:eastAsia="Times New Roman" w:cstheme="minorHAnsi"/>
                <w:color w:val="000000"/>
                <w:lang w:eastAsia="fi-FI"/>
              </w:rPr>
              <w:t>46-65%</w:t>
            </w:r>
            <w:r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5</w:t>
            </w:r>
          </w:p>
        </w:tc>
        <w:tc>
          <w:tcPr>
            <w:tcW w:w="1462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iCs/>
                <w:color w:val="000000"/>
                <w:lang w:eastAsia="fi-FI"/>
              </w:rPr>
              <w:t>46%</w:t>
            </w:r>
            <w:r>
              <w:rPr>
                <w:rFonts w:eastAsia="Times New Roman" w:cstheme="minorHAnsi"/>
                <w:iCs/>
                <w:color w:val="000000"/>
                <w:vertAlign w:val="superscript"/>
                <w:lang w:eastAsia="fi-FI"/>
              </w:rPr>
              <w:t>5</w:t>
            </w:r>
          </w:p>
        </w:tc>
        <w:tc>
          <w:tcPr>
            <w:tcW w:w="2127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iCs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43 %</w:t>
            </w:r>
          </w:p>
        </w:tc>
        <w:tc>
          <w:tcPr>
            <w:tcW w:w="155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60%</w:t>
            </w:r>
          </w:p>
        </w:tc>
        <w:tc>
          <w:tcPr>
            <w:tcW w:w="1984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55%</w:t>
            </w:r>
          </w:p>
        </w:tc>
      </w:tr>
      <w:tr w:rsidR="008D6C30" w:rsidRPr="001673A6" w:rsidTr="00422556">
        <w:trPr>
          <w:gridAfter w:val="2"/>
          <w:wAfter w:w="4788" w:type="dxa"/>
          <w:trHeight w:val="510"/>
        </w:trPr>
        <w:tc>
          <w:tcPr>
            <w:tcW w:w="2197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vertAlign w:val="superscript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5 year OS</w:t>
            </w:r>
            <w:r w:rsidRPr="007A3FAA"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4</w:t>
            </w:r>
          </w:p>
        </w:tc>
        <w:tc>
          <w:tcPr>
            <w:tcW w:w="149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>
              <w:rPr>
                <w:rFonts w:eastAsia="Times New Roman" w:cstheme="minorHAnsi"/>
                <w:color w:val="000000"/>
                <w:lang w:eastAsia="fi-FI"/>
              </w:rPr>
              <w:t>38-58%</w:t>
            </w:r>
          </w:p>
        </w:tc>
        <w:tc>
          <w:tcPr>
            <w:tcW w:w="1462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iCs/>
                <w:color w:val="000000"/>
                <w:lang w:eastAsia="fi-FI"/>
              </w:rPr>
              <w:t>41 %</w:t>
            </w:r>
          </w:p>
        </w:tc>
        <w:tc>
          <w:tcPr>
            <w:tcW w:w="2127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iCs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na</w:t>
            </w:r>
          </w:p>
        </w:tc>
        <w:tc>
          <w:tcPr>
            <w:tcW w:w="155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na</w:t>
            </w:r>
          </w:p>
        </w:tc>
        <w:tc>
          <w:tcPr>
            <w:tcW w:w="1984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50%</w:t>
            </w:r>
          </w:p>
        </w:tc>
      </w:tr>
      <w:tr w:rsidR="008D6C30" w:rsidRPr="001673A6" w:rsidTr="00422556">
        <w:trPr>
          <w:gridAfter w:val="2"/>
          <w:wAfter w:w="4788" w:type="dxa"/>
          <w:trHeight w:val="510"/>
        </w:trPr>
        <w:tc>
          <w:tcPr>
            <w:tcW w:w="2197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vertAlign w:val="superscript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lastRenderedPageBreak/>
              <w:t>10 year OS</w:t>
            </w:r>
            <w:r w:rsidRPr="007A3FAA"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4</w:t>
            </w:r>
          </w:p>
        </w:tc>
        <w:tc>
          <w:tcPr>
            <w:tcW w:w="1490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>
              <w:rPr>
                <w:rFonts w:eastAsia="Times New Roman" w:cstheme="minorHAnsi"/>
                <w:color w:val="000000"/>
                <w:lang w:eastAsia="fi-FI"/>
              </w:rPr>
              <w:t>22-39%</w:t>
            </w:r>
          </w:p>
        </w:tc>
        <w:tc>
          <w:tcPr>
            <w:tcW w:w="1462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iCs/>
                <w:color w:val="000000"/>
                <w:lang w:eastAsia="fi-FI"/>
              </w:rPr>
              <w:t>27 %</w:t>
            </w:r>
          </w:p>
        </w:tc>
        <w:tc>
          <w:tcPr>
            <w:tcW w:w="2127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iCs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na</w:t>
            </w:r>
          </w:p>
        </w:tc>
        <w:tc>
          <w:tcPr>
            <w:tcW w:w="1559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na</w:t>
            </w:r>
          </w:p>
        </w:tc>
        <w:tc>
          <w:tcPr>
            <w:tcW w:w="1984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42%</w:t>
            </w:r>
          </w:p>
        </w:tc>
      </w:tr>
      <w:tr w:rsidR="008D6C30" w:rsidRPr="001673A6" w:rsidTr="00422556">
        <w:trPr>
          <w:gridAfter w:val="2"/>
          <w:wAfter w:w="4788" w:type="dxa"/>
          <w:trHeight w:val="170"/>
        </w:trPr>
        <w:tc>
          <w:tcPr>
            <w:tcW w:w="2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i-FI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i-FI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</w:tr>
      <w:tr w:rsidR="008D6C30" w:rsidRPr="001673A6" w:rsidTr="00422556">
        <w:trPr>
          <w:gridAfter w:val="2"/>
          <w:wAfter w:w="4788" w:type="dxa"/>
          <w:trHeight w:val="288"/>
        </w:trPr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b/>
                <w:bCs/>
                <w:color w:val="000000"/>
                <w:lang w:eastAsia="fi-FI"/>
              </w:rPr>
              <w:t>T4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i-FI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</w:tr>
      <w:tr w:rsidR="008D6C30" w:rsidRPr="001673A6" w:rsidTr="00422556">
        <w:trPr>
          <w:gridAfter w:val="2"/>
          <w:wAfter w:w="4788" w:type="dxa"/>
          <w:trHeight w:val="284"/>
        </w:trPr>
        <w:tc>
          <w:tcPr>
            <w:tcW w:w="2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vertAlign w:val="superscript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5 year CSS</w:t>
            </w:r>
            <w:r w:rsidRPr="007A3FAA"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3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44%</w:t>
            </w:r>
            <w:r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36%</w:t>
            </w:r>
            <w:r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31 %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46%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47%</w:t>
            </w:r>
          </w:p>
        </w:tc>
      </w:tr>
      <w:tr w:rsidR="008D6C30" w:rsidRPr="001673A6" w:rsidTr="00422556">
        <w:trPr>
          <w:gridAfter w:val="2"/>
          <w:wAfter w:w="4788" w:type="dxa"/>
          <w:trHeight w:val="284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vertAlign w:val="superscript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10 year CSS</w:t>
            </w:r>
            <w:r w:rsidRPr="007A3FAA"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41%</w:t>
            </w:r>
            <w:r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iCs/>
                <w:color w:val="000000"/>
                <w:lang w:eastAsia="fi-FI"/>
              </w:rPr>
              <w:t>22%</w:t>
            </w:r>
            <w:r>
              <w:rPr>
                <w:rFonts w:eastAsia="Times New Roman" w:cstheme="minorHAnsi"/>
                <w:iCs/>
                <w:color w:val="000000"/>
                <w:vertAlign w:val="superscript"/>
                <w:lang w:eastAsia="fi-FI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iCs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23 %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37%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44%</w:t>
            </w:r>
          </w:p>
        </w:tc>
      </w:tr>
      <w:tr w:rsidR="008D6C30" w:rsidRPr="001673A6" w:rsidTr="00422556">
        <w:trPr>
          <w:gridAfter w:val="2"/>
          <w:wAfter w:w="4788" w:type="dxa"/>
          <w:trHeight w:val="284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vertAlign w:val="superscript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5 year OS</w:t>
            </w:r>
            <w:r w:rsidRPr="007A3FAA"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4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33 %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32 %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na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na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41%</w:t>
            </w:r>
          </w:p>
        </w:tc>
      </w:tr>
      <w:tr w:rsidR="008D6C30" w:rsidRPr="001673A6" w:rsidTr="00422556">
        <w:trPr>
          <w:gridAfter w:val="2"/>
          <w:wAfter w:w="4788" w:type="dxa"/>
          <w:trHeight w:val="284"/>
        </w:trPr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vertAlign w:val="superscript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10 year OS</w:t>
            </w:r>
            <w:r w:rsidRPr="007A3FAA"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22 %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iCs/>
                <w:color w:val="000000"/>
                <w:lang w:eastAsia="fi-FI"/>
              </w:rPr>
              <w:t>18 %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iCs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30%</w:t>
            </w:r>
          </w:p>
        </w:tc>
      </w:tr>
      <w:tr w:rsidR="008D6C30" w:rsidRPr="001673A6" w:rsidTr="00422556">
        <w:trPr>
          <w:gridAfter w:val="2"/>
          <w:wAfter w:w="4788" w:type="dxa"/>
          <w:trHeight w:val="170"/>
        </w:trPr>
        <w:tc>
          <w:tcPr>
            <w:tcW w:w="2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i-FI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i-FI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</w:tr>
      <w:tr w:rsidR="008D6C30" w:rsidRPr="001673A6" w:rsidTr="00422556">
        <w:trPr>
          <w:gridAfter w:val="2"/>
          <w:wAfter w:w="4788" w:type="dxa"/>
          <w:trHeight w:val="288"/>
        </w:trPr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b/>
                <w:bCs/>
                <w:color w:val="000000"/>
                <w:lang w:eastAsia="fi-FI"/>
              </w:rPr>
              <w:t>N+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i-FI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i-FI"/>
              </w:rPr>
            </w:pPr>
          </w:p>
        </w:tc>
      </w:tr>
      <w:tr w:rsidR="008D6C30" w:rsidRPr="001673A6" w:rsidTr="00422556">
        <w:trPr>
          <w:gridAfter w:val="2"/>
          <w:wAfter w:w="4788" w:type="dxa"/>
          <w:trHeight w:val="284"/>
        </w:trPr>
        <w:tc>
          <w:tcPr>
            <w:tcW w:w="2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vertAlign w:val="superscript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5 year CSS</w:t>
            </w:r>
            <w:r w:rsidRPr="007A3FAA"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3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F70AC2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vertAlign w:val="superscript"/>
                <w:lang w:eastAsia="fi-FI"/>
              </w:rPr>
            </w:pPr>
            <w:r>
              <w:rPr>
                <w:rFonts w:eastAsia="Times New Roman" w:cstheme="minorHAnsi"/>
                <w:color w:val="000000"/>
                <w:lang w:eastAsia="fi-FI"/>
              </w:rPr>
              <w:t>35%</w:t>
            </w:r>
            <w:r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33%</w:t>
            </w:r>
            <w:r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28 %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22%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49%</w:t>
            </w:r>
          </w:p>
        </w:tc>
      </w:tr>
      <w:tr w:rsidR="008D6C30" w:rsidRPr="001673A6" w:rsidTr="00422556">
        <w:trPr>
          <w:gridAfter w:val="2"/>
          <w:wAfter w:w="4788" w:type="dxa"/>
          <w:trHeight w:val="284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vertAlign w:val="superscript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10 year CSS</w:t>
            </w:r>
            <w:r w:rsidRPr="007A3FAA"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34%</w:t>
            </w:r>
            <w:r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iCs/>
                <w:color w:val="000000"/>
                <w:lang w:eastAsia="fi-FI"/>
              </w:rPr>
              <w:t>27%</w:t>
            </w:r>
            <w:r>
              <w:rPr>
                <w:rFonts w:eastAsia="Times New Roman" w:cstheme="minorHAnsi"/>
                <w:iCs/>
                <w:color w:val="000000"/>
                <w:vertAlign w:val="superscript"/>
                <w:lang w:eastAsia="fi-FI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iCs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26 %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17%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48%</w:t>
            </w:r>
          </w:p>
        </w:tc>
      </w:tr>
      <w:tr w:rsidR="008D6C30" w:rsidRPr="001673A6" w:rsidTr="00422556">
        <w:trPr>
          <w:gridAfter w:val="2"/>
          <w:wAfter w:w="4788" w:type="dxa"/>
          <w:trHeight w:val="284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vertAlign w:val="superscript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5 year OS</w:t>
            </w:r>
            <w:r w:rsidRPr="007A3FAA"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4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31 %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26 %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na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na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44%</w:t>
            </w:r>
          </w:p>
        </w:tc>
      </w:tr>
      <w:tr w:rsidR="008D6C30" w:rsidRPr="001673A6" w:rsidTr="00422556">
        <w:trPr>
          <w:gridAfter w:val="2"/>
          <w:wAfter w:w="4788" w:type="dxa"/>
          <w:trHeight w:val="154"/>
        </w:trPr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vertAlign w:val="superscript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10 year OS</w:t>
            </w:r>
            <w:r w:rsidRPr="007A3FAA">
              <w:rPr>
                <w:rFonts w:eastAsia="Times New Roman" w:cstheme="minorHAnsi"/>
                <w:color w:val="000000"/>
                <w:vertAlign w:val="superscript"/>
                <w:lang w:eastAsia="fi-FI"/>
              </w:rPr>
              <w:t>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23 %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iCs/>
                <w:color w:val="000000"/>
                <w:lang w:eastAsia="fi-FI"/>
              </w:rPr>
              <w:t>24 %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iCs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C30" w:rsidRPr="007A3FAA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i-FI"/>
              </w:rPr>
            </w:pPr>
            <w:r w:rsidRPr="007A3FAA">
              <w:rPr>
                <w:rFonts w:eastAsia="Times New Roman" w:cstheme="minorHAnsi"/>
                <w:color w:val="000000"/>
                <w:lang w:eastAsia="fi-FI"/>
              </w:rPr>
              <w:t>34%</w:t>
            </w:r>
          </w:p>
        </w:tc>
      </w:tr>
      <w:tr w:rsidR="008D6C30" w:rsidRPr="00C43B36" w:rsidTr="00422556">
        <w:trPr>
          <w:trHeight w:val="284"/>
        </w:trPr>
        <w:tc>
          <w:tcPr>
            <w:tcW w:w="135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C30" w:rsidRPr="001673A6" w:rsidRDefault="008D6C30" w:rsidP="0042255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n-US" w:eastAsia="fi-FI"/>
              </w:rPr>
            </w:pPr>
            <w:r w:rsidRPr="001673A6">
              <w:rPr>
                <w:rFonts w:eastAsia="Times New Roman" w:cstheme="minorHAnsi"/>
                <w:sz w:val="20"/>
                <w:szCs w:val="20"/>
                <w:vertAlign w:val="superscript"/>
                <w:lang w:val="en-US" w:eastAsia="fi-FI"/>
              </w:rPr>
              <w:t>1</w:t>
            </w:r>
            <w:r w:rsidRPr="001673A6">
              <w:rPr>
                <w:rFonts w:eastAsia="Times New Roman" w:cstheme="minorHAnsi"/>
                <w:sz w:val="20"/>
                <w:szCs w:val="20"/>
                <w:lang w:val="en-US" w:eastAsia="fi-FI"/>
              </w:rPr>
              <w:t>NMIBC = Non-muscle invasive bladder cancer</w:t>
            </w:r>
          </w:p>
          <w:p w:rsidR="008D6C30" w:rsidRPr="001673A6" w:rsidRDefault="008D6C30" w:rsidP="0042255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n-US" w:eastAsia="fi-FI"/>
              </w:rPr>
            </w:pPr>
            <w:r w:rsidRPr="001673A6">
              <w:rPr>
                <w:rFonts w:eastAsia="Times New Roman" w:cstheme="minorHAnsi"/>
                <w:sz w:val="20"/>
                <w:szCs w:val="20"/>
                <w:vertAlign w:val="superscript"/>
                <w:lang w:val="en-US" w:eastAsia="fi-FI"/>
              </w:rPr>
              <w:t>2</w:t>
            </w:r>
            <w:r w:rsidRPr="001673A6">
              <w:rPr>
                <w:rFonts w:eastAsia="Times New Roman" w:cstheme="minorHAnsi"/>
                <w:sz w:val="20"/>
                <w:szCs w:val="20"/>
                <w:lang w:val="en-US" w:eastAsia="fi-FI"/>
              </w:rPr>
              <w:t xml:space="preserve">NAC = </w:t>
            </w:r>
            <w:proofErr w:type="spellStart"/>
            <w:r w:rsidRPr="001673A6">
              <w:rPr>
                <w:rFonts w:eastAsia="Times New Roman" w:cstheme="minorHAnsi"/>
                <w:sz w:val="20"/>
                <w:szCs w:val="20"/>
                <w:lang w:val="en-US" w:eastAsia="fi-FI"/>
              </w:rPr>
              <w:t>Neoadjuvant</w:t>
            </w:r>
            <w:proofErr w:type="spellEnd"/>
            <w:r w:rsidRPr="001673A6">
              <w:rPr>
                <w:rFonts w:eastAsia="Times New Roman" w:cstheme="minorHAnsi"/>
                <w:sz w:val="20"/>
                <w:szCs w:val="20"/>
                <w:lang w:val="en-US" w:eastAsia="fi-FI"/>
              </w:rPr>
              <w:t xml:space="preserve"> chemotherapy</w:t>
            </w:r>
          </w:p>
          <w:p w:rsidR="008D6C30" w:rsidRPr="001673A6" w:rsidRDefault="008D6C30" w:rsidP="0042255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n-US" w:eastAsia="fi-FI"/>
              </w:rPr>
            </w:pPr>
            <w:r w:rsidRPr="001673A6">
              <w:rPr>
                <w:rFonts w:eastAsia="Times New Roman" w:cstheme="minorHAnsi"/>
                <w:sz w:val="20"/>
                <w:szCs w:val="20"/>
                <w:vertAlign w:val="superscript"/>
                <w:lang w:val="en-US" w:eastAsia="fi-FI"/>
              </w:rPr>
              <w:t>3</w:t>
            </w:r>
            <w:r w:rsidRPr="001673A6">
              <w:rPr>
                <w:rFonts w:eastAsia="Times New Roman" w:cstheme="minorHAnsi"/>
                <w:sz w:val="20"/>
                <w:szCs w:val="20"/>
                <w:lang w:val="en-US" w:eastAsia="fi-FI"/>
              </w:rPr>
              <w:t>CSS = Cancer-specific survival</w:t>
            </w:r>
          </w:p>
          <w:p w:rsidR="008D6C30" w:rsidRPr="001673A6" w:rsidRDefault="008D6C30" w:rsidP="0042255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n-US" w:eastAsia="fi-FI"/>
              </w:rPr>
            </w:pPr>
            <w:r w:rsidRPr="001673A6">
              <w:rPr>
                <w:rFonts w:eastAsia="Times New Roman" w:cstheme="minorHAnsi"/>
                <w:sz w:val="20"/>
                <w:szCs w:val="20"/>
                <w:vertAlign w:val="superscript"/>
                <w:lang w:val="en-US" w:eastAsia="fi-FI"/>
              </w:rPr>
              <w:t>4</w:t>
            </w:r>
            <w:r w:rsidRPr="001673A6">
              <w:rPr>
                <w:rFonts w:eastAsia="Times New Roman" w:cstheme="minorHAnsi"/>
                <w:sz w:val="20"/>
                <w:szCs w:val="20"/>
                <w:lang w:val="en-US" w:eastAsia="fi-FI"/>
              </w:rPr>
              <w:t>OS = Overall survival</w:t>
            </w:r>
          </w:p>
          <w:p w:rsidR="008D6C30" w:rsidRPr="001673A6" w:rsidRDefault="008D6C30" w:rsidP="0042255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n-US" w:eastAsia="fi-FI"/>
              </w:rPr>
            </w:pPr>
            <w:r w:rsidRPr="001673A6">
              <w:rPr>
                <w:rFonts w:eastAsia="Times New Roman" w:cstheme="minorHAnsi"/>
                <w:sz w:val="20"/>
                <w:szCs w:val="20"/>
                <w:vertAlign w:val="superscript"/>
                <w:lang w:val="en-US" w:eastAsia="fi-FI"/>
              </w:rPr>
              <w:t>5</w:t>
            </w:r>
            <w:r w:rsidRPr="001673A6">
              <w:rPr>
                <w:rFonts w:eastAsia="Times New Roman" w:cstheme="minorHAnsi"/>
                <w:sz w:val="20"/>
                <w:szCs w:val="20"/>
                <w:lang w:val="en-US" w:eastAsia="fi-FI"/>
              </w:rPr>
              <w:t>RFS = Recurrence free survival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C30" w:rsidRPr="001673A6" w:rsidRDefault="008D6C30" w:rsidP="004225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fi-FI"/>
              </w:rPr>
            </w:pPr>
          </w:p>
        </w:tc>
      </w:tr>
    </w:tbl>
    <w:p w:rsidR="008D6C30" w:rsidRPr="001673A6" w:rsidRDefault="008D6C30" w:rsidP="008D6C30">
      <w:pPr>
        <w:rPr>
          <w:rFonts w:cstheme="minorHAnsi"/>
          <w:lang w:val="en-US"/>
        </w:rPr>
      </w:pPr>
    </w:p>
    <w:p w:rsidR="008D6C30" w:rsidRPr="001673A6" w:rsidRDefault="008D6C30" w:rsidP="008D6C30">
      <w:pPr>
        <w:rPr>
          <w:rFonts w:cstheme="minorHAnsi"/>
          <w:lang w:val="en-US"/>
        </w:rPr>
      </w:pPr>
    </w:p>
    <w:p w:rsidR="008D6C30" w:rsidRPr="001673A6" w:rsidRDefault="008D6C30" w:rsidP="008D6C30">
      <w:pPr>
        <w:rPr>
          <w:rFonts w:cstheme="minorHAnsi"/>
          <w:lang w:val="en-US"/>
        </w:rPr>
      </w:pPr>
    </w:p>
    <w:p w:rsidR="008D6C30" w:rsidRPr="001673A6" w:rsidRDefault="008D6C30" w:rsidP="008D6C30">
      <w:pPr>
        <w:rPr>
          <w:rFonts w:cstheme="minorHAnsi"/>
          <w:lang w:val="en-US"/>
        </w:rPr>
      </w:pPr>
    </w:p>
    <w:p w:rsidR="008D6C30" w:rsidRPr="001673A6" w:rsidRDefault="008D6C30" w:rsidP="008D6C30">
      <w:pPr>
        <w:rPr>
          <w:rFonts w:cstheme="minorHAnsi"/>
          <w:lang w:val="en-US"/>
        </w:rPr>
      </w:pPr>
    </w:p>
    <w:p w:rsidR="008D6C30" w:rsidRPr="001673A6" w:rsidRDefault="008D6C30" w:rsidP="008D6C30">
      <w:pPr>
        <w:rPr>
          <w:rFonts w:cstheme="minorHAnsi"/>
          <w:lang w:val="en-US"/>
        </w:rPr>
      </w:pPr>
    </w:p>
    <w:p w:rsidR="008D6C30" w:rsidRPr="001673A6" w:rsidRDefault="008D6C30" w:rsidP="008D6C30">
      <w:pPr>
        <w:rPr>
          <w:rFonts w:cstheme="minorHAnsi"/>
          <w:lang w:val="en-US"/>
        </w:rPr>
      </w:pPr>
    </w:p>
    <w:p w:rsidR="008D6C30" w:rsidRPr="0057425D" w:rsidRDefault="008D6C30" w:rsidP="008D6C30">
      <w:pPr>
        <w:rPr>
          <w:lang w:val="en-US"/>
        </w:rPr>
      </w:pPr>
    </w:p>
    <w:p w:rsidR="008D6C30" w:rsidRPr="0057425D" w:rsidRDefault="008D6C30" w:rsidP="008D6C30">
      <w:pPr>
        <w:rPr>
          <w:lang w:val="en-US"/>
        </w:rPr>
      </w:pPr>
    </w:p>
    <w:p w:rsidR="008D6C30" w:rsidRPr="0057425D" w:rsidRDefault="008D6C30" w:rsidP="008D6C30">
      <w:pPr>
        <w:rPr>
          <w:lang w:val="en-US"/>
        </w:rPr>
      </w:pPr>
    </w:p>
    <w:p w:rsidR="008D6C30" w:rsidRPr="0057425D" w:rsidRDefault="008D6C30" w:rsidP="008D6C30">
      <w:pPr>
        <w:rPr>
          <w:lang w:val="en-US"/>
        </w:rPr>
      </w:pPr>
    </w:p>
    <w:p w:rsidR="00D86AC4" w:rsidRPr="008D6C30" w:rsidRDefault="00D86AC4">
      <w:pPr>
        <w:rPr>
          <w:lang w:val="en-US"/>
        </w:rPr>
      </w:pPr>
    </w:p>
    <w:sectPr w:rsidR="00D86AC4" w:rsidRPr="008D6C30" w:rsidSect="001479A7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304"/>
  <w:hyphenationZone w:val="425"/>
  <w:characterSpacingControl w:val="doNotCompress"/>
  <w:compat/>
  <w:rsids>
    <w:rsidRoot w:val="001D6848"/>
    <w:rsid w:val="001479A7"/>
    <w:rsid w:val="001D6848"/>
    <w:rsid w:val="00436BDB"/>
    <w:rsid w:val="008D6C30"/>
    <w:rsid w:val="00C43B36"/>
    <w:rsid w:val="00D86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C30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C30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</Words>
  <Characters>1705</Characters>
  <Application>Microsoft Office Word</Application>
  <DocSecurity>0</DocSecurity>
  <Lines>14</Lines>
  <Paragraphs>3</Paragraphs>
  <ScaleCrop>false</ScaleCrop>
  <Company/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Ilkka Nikulainen</dc:creator>
  <cp:keywords/>
  <dc:description/>
  <cp:lastModifiedBy>Ilkka Nikulainen</cp:lastModifiedBy>
  <cp:revision>4</cp:revision>
  <dcterms:created xsi:type="dcterms:W3CDTF">2022-11-11T12:37:00Z</dcterms:created>
  <dcterms:modified xsi:type="dcterms:W3CDTF">2023-03-22T14:45:00Z</dcterms:modified>
</cp:coreProperties>
</file>