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8BF1F" w14:textId="4348BE24" w:rsidR="00AF240E" w:rsidRPr="00AF240E" w:rsidRDefault="00AF240E" w:rsidP="00AF240E">
      <w:pPr>
        <w:pStyle w:val="BodyText"/>
        <w:shd w:val="clear" w:color="auto" w:fill="FFFFFF" w:themeFill="background1"/>
        <w:tabs>
          <w:tab w:val="clear" w:pos="0"/>
          <w:tab w:val="clear" w:pos="851"/>
          <w:tab w:val="clear" w:pos="1701"/>
          <w:tab w:val="clear" w:pos="2552"/>
          <w:tab w:val="clear" w:pos="3403"/>
          <w:tab w:val="clear" w:pos="4254"/>
          <w:tab w:val="clear" w:pos="5105"/>
          <w:tab w:val="clear" w:pos="5955"/>
          <w:tab w:val="clear" w:pos="6806"/>
          <w:tab w:val="clear" w:pos="7657"/>
          <w:tab w:val="clear" w:pos="8508"/>
          <w:tab w:val="left" w:pos="1985"/>
        </w:tabs>
        <w:spacing w:before="0" w:after="0" w:line="480" w:lineRule="auto"/>
        <w:jc w:val="center"/>
        <w:rPr>
          <w:rFonts w:ascii="Times New Roman" w:hAnsi="Times New Roman" w:cs="Times New Roman"/>
          <w:b/>
          <w:color w:val="000000" w:themeColor="text1"/>
          <w:sz w:val="28"/>
          <w:szCs w:val="24"/>
        </w:rPr>
      </w:pPr>
      <w:bookmarkStart w:id="0" w:name="_GoBack"/>
      <w:bookmarkEnd w:id="0"/>
      <w:r w:rsidRPr="00AF240E">
        <w:rPr>
          <w:rStyle w:val="CommentReference"/>
          <w:rFonts w:ascii="Times New Roman" w:hAnsi="Times New Roman" w:cs="Times New Roman"/>
          <w:b/>
          <w:noProof/>
          <w:color w:val="000000" w:themeColor="text1"/>
          <w:sz w:val="32"/>
          <w:szCs w:val="20"/>
          <w:lang w:bidi="ar-SA"/>
        </w:rPr>
        <w:t>Online Supplements</w:t>
      </w:r>
    </w:p>
    <w:p w14:paraId="5698F608" w14:textId="77777777" w:rsidR="00AF240E" w:rsidRPr="00AF240E" w:rsidRDefault="00AF240E" w:rsidP="00AF240E">
      <w:pPr>
        <w:jc w:val="center"/>
        <w:rPr>
          <w:b/>
          <w:lang w:val="en-US"/>
        </w:rPr>
      </w:pPr>
    </w:p>
    <w:p w14:paraId="45236EB7" w14:textId="77777777" w:rsidR="00AF240E" w:rsidRPr="00AF240E" w:rsidRDefault="00AF240E" w:rsidP="00AF240E">
      <w:pPr>
        <w:jc w:val="center"/>
        <w:rPr>
          <w:b/>
          <w:lang w:val="en-US"/>
        </w:rPr>
      </w:pPr>
      <w:r w:rsidRPr="00AF240E">
        <w:rPr>
          <w:b/>
          <w:lang w:val="en-US"/>
        </w:rPr>
        <w:t>eFigure 1</w:t>
      </w:r>
    </w:p>
    <w:p w14:paraId="7B5B4C33" w14:textId="77777777" w:rsidR="00AF240E" w:rsidRPr="00AF240E" w:rsidRDefault="00AF240E" w:rsidP="00AF240E">
      <w:pPr>
        <w:jc w:val="center"/>
        <w:rPr>
          <w:sz w:val="20"/>
          <w:lang w:val="en-US"/>
        </w:rPr>
      </w:pPr>
      <w:r w:rsidRPr="00AF240E">
        <w:rPr>
          <w:b/>
          <w:lang w:val="en-US"/>
        </w:rPr>
        <w:t>eFigure 2</w:t>
      </w:r>
    </w:p>
    <w:p w14:paraId="78874C0A" w14:textId="77777777" w:rsidR="00AF240E" w:rsidRPr="00AF240E" w:rsidRDefault="00AF240E" w:rsidP="00AF240E">
      <w:pPr>
        <w:jc w:val="center"/>
        <w:rPr>
          <w:b/>
          <w:lang w:val="en-US"/>
        </w:rPr>
      </w:pPr>
      <w:r w:rsidRPr="00AF240E">
        <w:rPr>
          <w:b/>
          <w:lang w:val="en-US"/>
        </w:rPr>
        <w:t>eFigure 3</w:t>
      </w:r>
    </w:p>
    <w:p w14:paraId="797D2439" w14:textId="77777777" w:rsidR="00AF240E" w:rsidRPr="00AF240E" w:rsidRDefault="00AF240E" w:rsidP="00AF240E">
      <w:pPr>
        <w:jc w:val="center"/>
        <w:rPr>
          <w:sz w:val="20"/>
          <w:lang w:val="en-US"/>
        </w:rPr>
      </w:pPr>
      <w:r w:rsidRPr="00AF240E">
        <w:rPr>
          <w:b/>
          <w:lang w:val="en-US"/>
        </w:rPr>
        <w:t>eFigure 4</w:t>
      </w:r>
    </w:p>
    <w:p w14:paraId="50E3A401" w14:textId="77777777" w:rsidR="00AF240E" w:rsidRDefault="00AF240E" w:rsidP="00AF240E">
      <w:pPr>
        <w:jc w:val="center"/>
        <w:rPr>
          <w:b/>
          <w:lang w:val="en-US"/>
        </w:rPr>
      </w:pPr>
      <w:r w:rsidRPr="00AF240E">
        <w:rPr>
          <w:b/>
          <w:lang w:val="en-US"/>
        </w:rPr>
        <w:t>eFigure 5</w:t>
      </w:r>
    </w:p>
    <w:p w14:paraId="0E9893FB" w14:textId="3BB69F08" w:rsidR="0028380C" w:rsidRDefault="0028380C" w:rsidP="0028380C">
      <w:pPr>
        <w:jc w:val="center"/>
        <w:rPr>
          <w:b/>
          <w:lang w:val="en-US"/>
        </w:rPr>
      </w:pPr>
      <w:r w:rsidRPr="00AF240E">
        <w:rPr>
          <w:b/>
          <w:lang w:val="en-US"/>
        </w:rPr>
        <w:t xml:space="preserve">eFigure </w:t>
      </w:r>
      <w:r>
        <w:rPr>
          <w:b/>
          <w:lang w:val="en-US"/>
        </w:rPr>
        <w:t>6</w:t>
      </w:r>
    </w:p>
    <w:p w14:paraId="1A12CE0D" w14:textId="2B994309" w:rsidR="007E7690" w:rsidRPr="00AF240E" w:rsidRDefault="007E7690" w:rsidP="007E7690">
      <w:pPr>
        <w:jc w:val="center"/>
        <w:rPr>
          <w:sz w:val="20"/>
          <w:lang w:val="en-US"/>
        </w:rPr>
      </w:pPr>
      <w:r w:rsidRPr="00AF240E">
        <w:rPr>
          <w:b/>
          <w:lang w:val="en-US"/>
        </w:rPr>
        <w:t xml:space="preserve">eFigure </w:t>
      </w:r>
      <w:r>
        <w:rPr>
          <w:b/>
          <w:lang w:val="en-US"/>
        </w:rPr>
        <w:t>7</w:t>
      </w:r>
    </w:p>
    <w:p w14:paraId="48179999" w14:textId="77777777" w:rsidR="00AF240E" w:rsidRPr="00AF240E" w:rsidRDefault="00AF240E" w:rsidP="00AF240E">
      <w:pPr>
        <w:jc w:val="center"/>
        <w:rPr>
          <w:b/>
          <w:lang w:val="en-US"/>
        </w:rPr>
      </w:pPr>
      <w:r w:rsidRPr="00AF240E">
        <w:rPr>
          <w:b/>
          <w:lang w:val="en-US"/>
        </w:rPr>
        <w:t>eTable 1</w:t>
      </w:r>
    </w:p>
    <w:p w14:paraId="4C6C5740" w14:textId="77777777" w:rsidR="00AF240E" w:rsidRPr="00AF240E" w:rsidRDefault="00AF240E" w:rsidP="00AF240E">
      <w:pPr>
        <w:jc w:val="center"/>
        <w:rPr>
          <w:b/>
          <w:lang w:val="en-US"/>
        </w:rPr>
      </w:pPr>
      <w:r w:rsidRPr="00AF240E">
        <w:rPr>
          <w:b/>
          <w:lang w:val="en-US"/>
        </w:rPr>
        <w:t>eTable 2</w:t>
      </w:r>
    </w:p>
    <w:p w14:paraId="735C15D4" w14:textId="77777777" w:rsidR="00AF240E" w:rsidRPr="00AF240E" w:rsidRDefault="00AF240E" w:rsidP="00AF240E">
      <w:pPr>
        <w:jc w:val="center"/>
        <w:rPr>
          <w:b/>
          <w:lang w:val="en-US"/>
        </w:rPr>
      </w:pPr>
      <w:r w:rsidRPr="00AF240E">
        <w:rPr>
          <w:b/>
          <w:lang w:val="en-US"/>
        </w:rPr>
        <w:t>eTable 3</w:t>
      </w:r>
    </w:p>
    <w:p w14:paraId="2EBE4F37" w14:textId="77777777" w:rsidR="00AF240E" w:rsidRPr="00AF240E" w:rsidRDefault="00AF240E" w:rsidP="00AF240E">
      <w:pPr>
        <w:jc w:val="center"/>
        <w:rPr>
          <w:b/>
          <w:lang w:val="en-US"/>
        </w:rPr>
      </w:pPr>
      <w:r w:rsidRPr="00AF240E">
        <w:rPr>
          <w:b/>
          <w:lang w:val="en-US"/>
        </w:rPr>
        <w:t>eTable 4</w:t>
      </w:r>
    </w:p>
    <w:p w14:paraId="55F1CBB8" w14:textId="77777777" w:rsidR="00AF240E" w:rsidRPr="00AF240E" w:rsidRDefault="00AF240E" w:rsidP="00AF240E">
      <w:pPr>
        <w:jc w:val="center"/>
        <w:rPr>
          <w:b/>
          <w:lang w:val="en-US"/>
        </w:rPr>
      </w:pPr>
    </w:p>
    <w:p w14:paraId="38212A69" w14:textId="77777777" w:rsidR="00AF240E" w:rsidRPr="00AF240E" w:rsidRDefault="00AF240E" w:rsidP="00AF240E">
      <w:pPr>
        <w:jc w:val="center"/>
        <w:rPr>
          <w:b/>
          <w:lang w:val="en-US"/>
        </w:rPr>
      </w:pPr>
    </w:p>
    <w:p w14:paraId="6B64CC71" w14:textId="77777777" w:rsidR="00AF240E" w:rsidRPr="00AF240E" w:rsidRDefault="00AF240E" w:rsidP="00AF240E">
      <w:pPr>
        <w:jc w:val="center"/>
        <w:rPr>
          <w:sz w:val="20"/>
          <w:lang w:val="en-US"/>
        </w:rPr>
      </w:pPr>
    </w:p>
    <w:p w14:paraId="15040423" w14:textId="77777777" w:rsidR="00AF240E" w:rsidRPr="00AF240E" w:rsidRDefault="00AF240E" w:rsidP="00AF240E">
      <w:pPr>
        <w:jc w:val="center"/>
        <w:rPr>
          <w:sz w:val="20"/>
          <w:lang w:val="en-US"/>
        </w:rPr>
      </w:pPr>
    </w:p>
    <w:p w14:paraId="561F7A92" w14:textId="77777777" w:rsidR="00AF240E" w:rsidRPr="00AF240E" w:rsidRDefault="00AF240E" w:rsidP="00AF240E">
      <w:pPr>
        <w:rPr>
          <w:sz w:val="20"/>
          <w:lang w:val="en-US"/>
        </w:rPr>
      </w:pPr>
    </w:p>
    <w:p w14:paraId="10AE144D" w14:textId="77777777" w:rsidR="00AF240E" w:rsidRPr="00AF240E" w:rsidRDefault="00AF240E" w:rsidP="00AF240E">
      <w:pPr>
        <w:rPr>
          <w:b/>
          <w:lang w:val="en-US"/>
        </w:rPr>
      </w:pPr>
      <w:r w:rsidRPr="00AF240E">
        <w:rPr>
          <w:b/>
          <w:lang w:val="en-US"/>
        </w:rPr>
        <w:br w:type="page"/>
      </w:r>
    </w:p>
    <w:p w14:paraId="014D789C" w14:textId="16AFE153" w:rsidR="00AF240E" w:rsidRPr="00AF240E" w:rsidRDefault="00AF240E" w:rsidP="00AF240E">
      <w:pPr>
        <w:rPr>
          <w:lang w:val="en-US"/>
        </w:rPr>
      </w:pPr>
      <w:r w:rsidRPr="00AF240E">
        <w:rPr>
          <w:b/>
          <w:lang w:val="en-US"/>
        </w:rPr>
        <w:lastRenderedPageBreak/>
        <w:t>eFigure 1</w:t>
      </w:r>
      <w:r w:rsidRPr="00AF240E">
        <w:rPr>
          <w:lang w:val="en-US"/>
        </w:rPr>
        <w:t xml:space="preserve"> Summary of previous studies of socioeconomic position and different intervals between symptom onset and diagnosis</w:t>
      </w:r>
      <w:r w:rsidR="00542096">
        <w:rPr>
          <w:noProof/>
          <w:lang w:val="en-IN" w:eastAsia="en-IN"/>
        </w:rPr>
        <w:drawing>
          <wp:inline distT="0" distB="0" distL="0" distR="0" wp14:anchorId="7463F90D" wp14:editId="701AE81B">
            <wp:extent cx="6116165" cy="8644270"/>
            <wp:effectExtent l="0" t="0" r="0" b="4445"/>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1674" cy="8652057"/>
                    </a:xfrm>
                    <a:prstGeom prst="rect">
                      <a:avLst/>
                    </a:prstGeom>
                    <a:noFill/>
                  </pic:spPr>
                </pic:pic>
              </a:graphicData>
            </a:graphic>
          </wp:inline>
        </w:drawing>
      </w:r>
    </w:p>
    <w:p w14:paraId="13994813" w14:textId="7910BBC4" w:rsidR="00AF240E" w:rsidRPr="00542096" w:rsidRDefault="00542096" w:rsidP="00AF240E">
      <w:pPr>
        <w:shd w:val="clear" w:color="auto" w:fill="FFFFFF" w:themeFill="background1"/>
        <w:rPr>
          <w:sz w:val="22"/>
          <w:szCs w:val="24"/>
          <w:lang w:val="en-US"/>
        </w:rPr>
      </w:pPr>
      <w:bookmarkStart w:id="1" w:name="_Hlk142311738"/>
      <w:r w:rsidRPr="00542096">
        <w:rPr>
          <w:sz w:val="22"/>
          <w:szCs w:val="24"/>
          <w:vertAlign w:val="superscript"/>
          <w:lang w:val="en-US"/>
        </w:rPr>
        <w:t>a</w:t>
      </w:r>
      <w:r w:rsidRPr="00542096">
        <w:rPr>
          <w:sz w:val="22"/>
          <w:szCs w:val="24"/>
          <w:lang w:val="en-US"/>
        </w:rPr>
        <w:t xml:space="preserve"> </w:t>
      </w:r>
      <w:bookmarkStart w:id="2" w:name="_Hlk142382487"/>
      <w:r w:rsidRPr="00542096">
        <w:rPr>
          <w:sz w:val="22"/>
          <w:szCs w:val="24"/>
          <w:lang w:val="en-US"/>
        </w:rPr>
        <w:t xml:space="preserve">Interval estimates are provided for patients with low compared to high socioeconomic position. Please notice that </w:t>
      </w:r>
      <w:r w:rsidR="009268CF">
        <w:rPr>
          <w:sz w:val="22"/>
          <w:szCs w:val="24"/>
          <w:lang w:val="en-US"/>
        </w:rPr>
        <w:t xml:space="preserve">outcome </w:t>
      </w:r>
      <w:r w:rsidRPr="00542096">
        <w:rPr>
          <w:sz w:val="22"/>
          <w:szCs w:val="24"/>
          <w:lang w:val="en-US"/>
        </w:rPr>
        <w:t>measure</w:t>
      </w:r>
      <w:r w:rsidR="009268CF">
        <w:rPr>
          <w:sz w:val="22"/>
          <w:szCs w:val="24"/>
          <w:lang w:val="en-US"/>
        </w:rPr>
        <w:t>s</w:t>
      </w:r>
      <w:r w:rsidRPr="00542096">
        <w:rPr>
          <w:sz w:val="22"/>
          <w:szCs w:val="24"/>
          <w:lang w:val="en-US"/>
        </w:rPr>
        <w:t xml:space="preserve"> </w:t>
      </w:r>
      <w:r>
        <w:rPr>
          <w:sz w:val="22"/>
          <w:szCs w:val="24"/>
          <w:lang w:val="en-US"/>
        </w:rPr>
        <w:t>and adjustments</w:t>
      </w:r>
      <w:r w:rsidRPr="00542096">
        <w:rPr>
          <w:sz w:val="22"/>
          <w:szCs w:val="24"/>
          <w:lang w:val="en-US"/>
        </w:rPr>
        <w:t xml:space="preserve"> </w:t>
      </w:r>
      <w:r w:rsidR="009268CF">
        <w:rPr>
          <w:sz w:val="22"/>
          <w:szCs w:val="24"/>
          <w:lang w:val="en-US"/>
        </w:rPr>
        <w:t>vary</w:t>
      </w:r>
      <w:r w:rsidRPr="00542096">
        <w:rPr>
          <w:sz w:val="22"/>
          <w:szCs w:val="24"/>
          <w:lang w:val="en-US"/>
        </w:rPr>
        <w:t xml:space="preserve"> across studies, as provided in italics</w:t>
      </w:r>
      <w:r w:rsidR="009268CF">
        <w:rPr>
          <w:sz w:val="22"/>
          <w:szCs w:val="24"/>
          <w:lang w:val="en-US"/>
        </w:rPr>
        <w:t xml:space="preserve"> below the related estimates</w:t>
      </w:r>
      <w:r w:rsidRPr="00542096">
        <w:rPr>
          <w:sz w:val="22"/>
          <w:szCs w:val="24"/>
          <w:lang w:val="en-US"/>
        </w:rPr>
        <w:t>. *denotes that the reference group has been converted (1/estimate) in order to illustrate trends</w:t>
      </w:r>
      <w:bookmarkEnd w:id="2"/>
    </w:p>
    <w:bookmarkEnd w:id="1"/>
    <w:p w14:paraId="7A6EAE6B" w14:textId="77777777" w:rsidR="00AF240E" w:rsidRPr="00AF240E" w:rsidRDefault="00AF240E" w:rsidP="00AF240E">
      <w:pPr>
        <w:jc w:val="both"/>
        <w:rPr>
          <w:b/>
          <w:lang w:val="en-US"/>
        </w:rPr>
      </w:pPr>
    </w:p>
    <w:p w14:paraId="6BDDEE61" w14:textId="77777777" w:rsidR="00AF240E" w:rsidRPr="00AF240E" w:rsidRDefault="00AF240E" w:rsidP="00AF240E">
      <w:pPr>
        <w:jc w:val="both"/>
        <w:rPr>
          <w:lang w:val="en-US"/>
        </w:rPr>
      </w:pPr>
      <w:r w:rsidRPr="00AF240E">
        <w:rPr>
          <w:b/>
          <w:lang w:val="en-US"/>
        </w:rPr>
        <w:lastRenderedPageBreak/>
        <w:t xml:space="preserve">eFigure 2 </w:t>
      </w:r>
      <w:r w:rsidRPr="00AF240E">
        <w:rPr>
          <w:lang w:val="en-US"/>
        </w:rPr>
        <w:t>Flowchart illustrating inclusion and exclusion of patients in the study</w:t>
      </w:r>
    </w:p>
    <w:p w14:paraId="3C0F02D0" w14:textId="77777777" w:rsidR="00AF240E" w:rsidRPr="00AF240E" w:rsidRDefault="00AF240E" w:rsidP="00AF240E">
      <w:pPr>
        <w:jc w:val="both"/>
        <w:rPr>
          <w:lang w:val="en-US"/>
        </w:rPr>
      </w:pPr>
    </w:p>
    <w:p w14:paraId="26EBBDE8" w14:textId="77777777" w:rsidR="00AF240E" w:rsidRPr="00AF240E" w:rsidRDefault="00AF240E" w:rsidP="00AF240E">
      <w:pPr>
        <w:rPr>
          <w:b/>
          <w:lang w:val="en-US"/>
        </w:rPr>
      </w:pPr>
    </w:p>
    <w:p w14:paraId="3CE126AD" w14:textId="77777777" w:rsidR="00AF240E" w:rsidRPr="00AF240E" w:rsidRDefault="00AF240E" w:rsidP="00AF240E">
      <w:pPr>
        <w:rPr>
          <w:b/>
          <w:lang w:val="en-US"/>
        </w:rPr>
      </w:pPr>
      <w:r w:rsidRPr="00AF240E">
        <w:rPr>
          <w:b/>
          <w:noProof/>
          <w:lang w:val="en-IN" w:eastAsia="en-IN"/>
        </w:rPr>
        <w:drawing>
          <wp:inline distT="0" distB="0" distL="0" distR="0" wp14:anchorId="3624B7F6" wp14:editId="39B219C8">
            <wp:extent cx="4838997" cy="3712371"/>
            <wp:effectExtent l="0" t="0" r="0" b="2540"/>
            <wp:docPr id="3" name="Billede 3" descr="Et billede, der indeholder tekst, skærmbillede, Font/skrifttyp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tekst, skærmbillede, Font/skrifttype&#10;&#10;Automatisk genereret beskrivel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43249" cy="3715633"/>
                    </a:xfrm>
                    <a:prstGeom prst="rect">
                      <a:avLst/>
                    </a:prstGeom>
                    <a:noFill/>
                  </pic:spPr>
                </pic:pic>
              </a:graphicData>
            </a:graphic>
          </wp:inline>
        </w:drawing>
      </w:r>
    </w:p>
    <w:p w14:paraId="249599EF" w14:textId="77777777" w:rsidR="00AF240E" w:rsidRPr="00AF240E" w:rsidRDefault="00AF240E" w:rsidP="00AF240E">
      <w:pPr>
        <w:rPr>
          <w:b/>
          <w:lang w:val="en-US"/>
        </w:rPr>
      </w:pPr>
    </w:p>
    <w:p w14:paraId="1A3F2C8F" w14:textId="77777777" w:rsidR="00AF240E" w:rsidRPr="00AF240E" w:rsidRDefault="00AF240E" w:rsidP="00AF240E">
      <w:pPr>
        <w:rPr>
          <w:b/>
          <w:lang w:val="en-US"/>
        </w:rPr>
      </w:pPr>
    </w:p>
    <w:p w14:paraId="049D2F69" w14:textId="77777777" w:rsidR="00AF240E" w:rsidRPr="00AF240E" w:rsidRDefault="00AF240E" w:rsidP="00AF240E">
      <w:pPr>
        <w:rPr>
          <w:b/>
          <w:lang w:val="en-US"/>
        </w:rPr>
      </w:pPr>
    </w:p>
    <w:p w14:paraId="1D30913C" w14:textId="77777777" w:rsidR="00AF240E" w:rsidRPr="00AF240E" w:rsidRDefault="00AF240E" w:rsidP="00AF240E">
      <w:pPr>
        <w:rPr>
          <w:b/>
          <w:lang w:val="en-US"/>
        </w:rPr>
      </w:pPr>
    </w:p>
    <w:p w14:paraId="6B406636" w14:textId="77777777" w:rsidR="00AF240E" w:rsidRPr="00AF240E" w:rsidRDefault="00AF240E" w:rsidP="00AF240E">
      <w:pPr>
        <w:rPr>
          <w:b/>
          <w:lang w:val="en-US"/>
        </w:rPr>
      </w:pPr>
    </w:p>
    <w:p w14:paraId="209E2765" w14:textId="77777777" w:rsidR="00AF240E" w:rsidRPr="00AF240E" w:rsidRDefault="00AF240E" w:rsidP="00AF240E">
      <w:pPr>
        <w:rPr>
          <w:b/>
          <w:lang w:val="en-US"/>
        </w:rPr>
      </w:pPr>
    </w:p>
    <w:p w14:paraId="6E5A183E" w14:textId="77777777" w:rsidR="00AF240E" w:rsidRPr="00AF240E" w:rsidRDefault="00AF240E" w:rsidP="00AF240E">
      <w:pPr>
        <w:rPr>
          <w:b/>
          <w:lang w:val="en-US"/>
        </w:rPr>
      </w:pPr>
      <w:r w:rsidRPr="00AF240E">
        <w:rPr>
          <w:b/>
          <w:lang w:val="en-US"/>
        </w:rPr>
        <w:br w:type="page"/>
      </w:r>
    </w:p>
    <w:p w14:paraId="6755C4ED" w14:textId="3A799460" w:rsidR="007E7690" w:rsidRDefault="007E7690" w:rsidP="0066086B">
      <w:pPr>
        <w:rPr>
          <w:lang w:val="en-US"/>
        </w:rPr>
      </w:pPr>
      <w:r w:rsidRPr="00AF240E">
        <w:rPr>
          <w:b/>
          <w:lang w:val="en-US"/>
        </w:rPr>
        <w:lastRenderedPageBreak/>
        <w:t xml:space="preserve">eFigure </w:t>
      </w:r>
      <w:r>
        <w:rPr>
          <w:b/>
          <w:lang w:val="en-US"/>
        </w:rPr>
        <w:t>3</w:t>
      </w:r>
      <w:r w:rsidRPr="00AF240E">
        <w:rPr>
          <w:lang w:val="en-US"/>
        </w:rPr>
        <w:t xml:space="preserve"> </w:t>
      </w:r>
      <w:r w:rsidR="0066086B">
        <w:rPr>
          <w:lang w:val="en-US"/>
        </w:rPr>
        <w:t>Simplistic illustration of hypothesized associations between socioeconomic position (SEP) and the interval from symptom onset to diagnosis (outcome I), consultation patters prior to diagnosis (outcome II) and disease stage at diagnosis (outcome III)</w:t>
      </w:r>
    </w:p>
    <w:p w14:paraId="171E60AD" w14:textId="77777777" w:rsidR="007E7690" w:rsidRDefault="007E7690" w:rsidP="00AF240E">
      <w:pPr>
        <w:rPr>
          <w:b/>
          <w:lang w:val="en-US"/>
        </w:rPr>
      </w:pPr>
    </w:p>
    <w:p w14:paraId="2E199FD5" w14:textId="2E7E64BD" w:rsidR="0066086B" w:rsidRDefault="00C25B42" w:rsidP="00AF240E">
      <w:pPr>
        <w:rPr>
          <w:b/>
          <w:lang w:val="en-US"/>
        </w:rPr>
      </w:pPr>
      <w:r>
        <w:rPr>
          <w:b/>
          <w:noProof/>
          <w:lang w:val="en-IN" w:eastAsia="en-IN"/>
          <w14:ligatures w14:val="standardContextual"/>
        </w:rPr>
        <w:drawing>
          <wp:inline distT="0" distB="0" distL="0" distR="0" wp14:anchorId="41EB690C" wp14:editId="67A464B4">
            <wp:extent cx="6646545" cy="2668270"/>
            <wp:effectExtent l="0" t="0" r="1905" b="0"/>
            <wp:docPr id="1630665276" name="Billede 2" descr="Et billede, der indeholder tekst, diagram, skærmbillede, Font/skrifttyp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665276" name="Billede 2" descr="Et billede, der indeholder tekst, diagram, skærmbillede, Font/skrifttype&#10;&#10;Automatisk genereret beskrivels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46545" cy="2668270"/>
                    </a:xfrm>
                    <a:prstGeom prst="rect">
                      <a:avLst/>
                    </a:prstGeom>
                  </pic:spPr>
                </pic:pic>
              </a:graphicData>
            </a:graphic>
          </wp:inline>
        </w:drawing>
      </w:r>
    </w:p>
    <w:p w14:paraId="585A9497" w14:textId="77777777" w:rsidR="0066086B" w:rsidRDefault="0066086B">
      <w:pPr>
        <w:rPr>
          <w:b/>
          <w:lang w:val="en-US"/>
        </w:rPr>
      </w:pPr>
      <w:r>
        <w:rPr>
          <w:b/>
          <w:lang w:val="en-US"/>
        </w:rPr>
        <w:br w:type="page"/>
      </w:r>
    </w:p>
    <w:p w14:paraId="1160F877" w14:textId="2815689A" w:rsidR="00AF240E" w:rsidRPr="00AF240E" w:rsidRDefault="00AF240E" w:rsidP="00AF240E">
      <w:pPr>
        <w:rPr>
          <w:lang w:val="en-US"/>
        </w:rPr>
      </w:pPr>
      <w:r w:rsidRPr="00AF240E">
        <w:rPr>
          <w:b/>
          <w:lang w:val="en-US"/>
        </w:rPr>
        <w:lastRenderedPageBreak/>
        <w:t xml:space="preserve">eFigure </w:t>
      </w:r>
      <w:r w:rsidR="007E7690">
        <w:rPr>
          <w:b/>
          <w:lang w:val="en-US"/>
        </w:rPr>
        <w:t>4</w:t>
      </w:r>
      <w:r w:rsidRPr="00AF240E">
        <w:rPr>
          <w:lang w:val="en-US"/>
        </w:rPr>
        <w:t xml:space="preserve"> Adjusted estimates with 95% confidence intervals for the association between educational level </w:t>
      </w:r>
    </w:p>
    <w:p w14:paraId="663BFF48" w14:textId="0DA2C56B" w:rsidR="00FA2A15" w:rsidRDefault="00AF240E" w:rsidP="00AF240E">
      <w:pPr>
        <w:rPr>
          <w:lang w:val="en-US"/>
        </w:rPr>
      </w:pPr>
      <w:r w:rsidRPr="00AF240E">
        <w:rPr>
          <w:lang w:val="en-US"/>
        </w:rPr>
        <w:t>and the interval between symptom onset and diagnosis, stratified by days since diagnosis, age, gender, year of diagnosis, comorbidity score (HN-CCI)</w:t>
      </w:r>
      <w:r w:rsidR="00FA2A15">
        <w:rPr>
          <w:lang w:val="en-US"/>
        </w:rPr>
        <w:t xml:space="preserve">, </w:t>
      </w:r>
      <w:r w:rsidRPr="00AF240E">
        <w:rPr>
          <w:lang w:val="en-US"/>
        </w:rPr>
        <w:t>symptom</w:t>
      </w:r>
      <w:r w:rsidR="00FA2A15">
        <w:rPr>
          <w:lang w:val="en-US"/>
        </w:rPr>
        <w:t xml:space="preserve"> or subsite</w:t>
      </w:r>
    </w:p>
    <w:p w14:paraId="048E279E" w14:textId="77777777" w:rsidR="00FA2A15" w:rsidRDefault="00FA2A15" w:rsidP="00AF240E">
      <w:pPr>
        <w:rPr>
          <w:lang w:val="en-US"/>
        </w:rPr>
      </w:pPr>
    </w:p>
    <w:p w14:paraId="50289D1C" w14:textId="4153FBAC" w:rsidR="00AF240E" w:rsidRPr="00AF240E" w:rsidRDefault="00FA2A15" w:rsidP="00AF240E">
      <w:pPr>
        <w:rPr>
          <w:lang w:val="en-US"/>
        </w:rPr>
      </w:pPr>
      <w:r>
        <w:rPr>
          <w:b/>
          <w:bCs/>
          <w:lang w:val="en-US"/>
        </w:rPr>
        <w:t xml:space="preserve">   </w:t>
      </w:r>
    </w:p>
    <w:p w14:paraId="539AA461" w14:textId="090F2C56" w:rsidR="0028380C" w:rsidRDefault="00134226">
      <w:pPr>
        <w:rPr>
          <w:b/>
        </w:rPr>
      </w:pPr>
      <w:r>
        <w:rPr>
          <w:b/>
          <w:noProof/>
          <w:lang w:val="en-IN" w:eastAsia="en-IN"/>
        </w:rPr>
        <w:drawing>
          <wp:inline distT="0" distB="0" distL="0" distR="0" wp14:anchorId="12BE4AF5" wp14:editId="1E49799E">
            <wp:extent cx="3944203" cy="4115725"/>
            <wp:effectExtent l="0" t="0" r="0" b="0"/>
            <wp:docPr id="1318854886"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56061" cy="4128099"/>
                    </a:xfrm>
                    <a:prstGeom prst="rect">
                      <a:avLst/>
                    </a:prstGeom>
                    <a:noFill/>
                  </pic:spPr>
                </pic:pic>
              </a:graphicData>
            </a:graphic>
          </wp:inline>
        </w:drawing>
      </w:r>
    </w:p>
    <w:p w14:paraId="1263DFA0" w14:textId="4AC828DD" w:rsidR="00B65832" w:rsidRPr="00AF240E" w:rsidRDefault="00B65832" w:rsidP="00B65832">
      <w:pPr>
        <w:rPr>
          <w:sz w:val="18"/>
          <w:lang w:val="en-US"/>
        </w:rPr>
      </w:pPr>
      <w:r w:rsidRPr="00AF240E">
        <w:rPr>
          <w:sz w:val="18"/>
          <w:lang w:val="en-US"/>
        </w:rPr>
        <w:t>Estimate with 95% confidence intervals, adjusted for age (cont.), gender, calendar year (cont.)</w:t>
      </w:r>
    </w:p>
    <w:p w14:paraId="1C86CB47" w14:textId="77777777" w:rsidR="00B65832" w:rsidRPr="00AF240E" w:rsidRDefault="00B65832" w:rsidP="00B65832">
      <w:pPr>
        <w:rPr>
          <w:lang w:val="en-US"/>
        </w:rPr>
      </w:pPr>
      <w:r w:rsidRPr="00AF240E">
        <w:rPr>
          <w:sz w:val="18"/>
          <w:lang w:val="en-US"/>
        </w:rPr>
        <w:t>HPV = human papillomavirus, HN-CCI = Revised Charlson Comorbidity Index for Head and Neck Cancer</w:t>
      </w:r>
    </w:p>
    <w:p w14:paraId="2A5CA78A" w14:textId="7A312793" w:rsidR="00134226" w:rsidRDefault="00134226">
      <w:pPr>
        <w:rPr>
          <w:b/>
          <w:lang w:val="en-US"/>
        </w:rPr>
      </w:pPr>
    </w:p>
    <w:p w14:paraId="6E5C8549" w14:textId="77777777" w:rsidR="00CC7F62" w:rsidRDefault="00CC7F62" w:rsidP="0028380C">
      <w:pPr>
        <w:rPr>
          <w:b/>
          <w:lang w:val="en-US"/>
        </w:rPr>
      </w:pPr>
    </w:p>
    <w:p w14:paraId="2E78BD2A" w14:textId="77777777" w:rsidR="00CC7F62" w:rsidRDefault="00CC7F62" w:rsidP="0028380C">
      <w:pPr>
        <w:rPr>
          <w:b/>
          <w:lang w:val="en-US"/>
        </w:rPr>
      </w:pPr>
    </w:p>
    <w:p w14:paraId="6AA1F4B8" w14:textId="77777777" w:rsidR="00CC7F62" w:rsidRDefault="00CC7F62" w:rsidP="0028380C">
      <w:pPr>
        <w:rPr>
          <w:b/>
          <w:lang w:val="en-US"/>
        </w:rPr>
      </w:pPr>
    </w:p>
    <w:p w14:paraId="528EF430" w14:textId="77777777" w:rsidR="00CC7F62" w:rsidRDefault="00CC7F62" w:rsidP="0028380C">
      <w:pPr>
        <w:rPr>
          <w:b/>
          <w:lang w:val="en-US"/>
        </w:rPr>
      </w:pPr>
    </w:p>
    <w:p w14:paraId="5687E441" w14:textId="77777777" w:rsidR="00CC7F62" w:rsidRDefault="00CC7F62" w:rsidP="0028380C">
      <w:pPr>
        <w:rPr>
          <w:b/>
          <w:lang w:val="en-US"/>
        </w:rPr>
      </w:pPr>
    </w:p>
    <w:p w14:paraId="2C3ED8C3" w14:textId="77777777" w:rsidR="00CC7F62" w:rsidRDefault="00CC7F62" w:rsidP="0028380C">
      <w:pPr>
        <w:rPr>
          <w:b/>
          <w:lang w:val="en-US"/>
        </w:rPr>
      </w:pPr>
    </w:p>
    <w:p w14:paraId="02838B8B" w14:textId="77777777" w:rsidR="00CC7F62" w:rsidRDefault="00CC7F62" w:rsidP="0028380C">
      <w:pPr>
        <w:rPr>
          <w:b/>
          <w:lang w:val="en-US"/>
        </w:rPr>
      </w:pPr>
    </w:p>
    <w:p w14:paraId="3B7CB0B3" w14:textId="77777777" w:rsidR="00CC7F62" w:rsidRDefault="00CC7F62" w:rsidP="0028380C">
      <w:pPr>
        <w:rPr>
          <w:b/>
          <w:lang w:val="en-US"/>
        </w:rPr>
      </w:pPr>
    </w:p>
    <w:p w14:paraId="6C197B3F" w14:textId="77777777" w:rsidR="00CC7F62" w:rsidRDefault="00CC7F62" w:rsidP="0028380C">
      <w:pPr>
        <w:rPr>
          <w:b/>
          <w:lang w:val="en-US"/>
        </w:rPr>
      </w:pPr>
    </w:p>
    <w:p w14:paraId="37D451E2" w14:textId="77777777" w:rsidR="00CC7F62" w:rsidRDefault="00CC7F62" w:rsidP="0028380C">
      <w:pPr>
        <w:rPr>
          <w:b/>
          <w:lang w:val="en-US"/>
        </w:rPr>
      </w:pPr>
    </w:p>
    <w:p w14:paraId="6FF65628" w14:textId="77777777" w:rsidR="00CC7F62" w:rsidRDefault="00CC7F62" w:rsidP="0028380C">
      <w:pPr>
        <w:rPr>
          <w:b/>
          <w:lang w:val="en-US"/>
        </w:rPr>
      </w:pPr>
    </w:p>
    <w:p w14:paraId="3376E0F0" w14:textId="77777777" w:rsidR="00CC7F62" w:rsidRDefault="00CC7F62" w:rsidP="0028380C">
      <w:pPr>
        <w:rPr>
          <w:b/>
          <w:lang w:val="en-US"/>
        </w:rPr>
      </w:pPr>
    </w:p>
    <w:p w14:paraId="04F05D74" w14:textId="77777777" w:rsidR="00CC7F62" w:rsidRDefault="00CC7F62" w:rsidP="0028380C">
      <w:pPr>
        <w:rPr>
          <w:b/>
          <w:lang w:val="en-US"/>
        </w:rPr>
      </w:pPr>
    </w:p>
    <w:p w14:paraId="255B5C05" w14:textId="77777777" w:rsidR="00CC7F62" w:rsidRDefault="00CC7F62" w:rsidP="0028380C">
      <w:pPr>
        <w:rPr>
          <w:b/>
          <w:lang w:val="en-US"/>
        </w:rPr>
      </w:pPr>
    </w:p>
    <w:p w14:paraId="5C65F2E1" w14:textId="77777777" w:rsidR="00CC7F62" w:rsidRDefault="00CC7F62" w:rsidP="0028380C">
      <w:pPr>
        <w:rPr>
          <w:b/>
          <w:lang w:val="en-US"/>
        </w:rPr>
      </w:pPr>
    </w:p>
    <w:p w14:paraId="437960BB" w14:textId="77777777" w:rsidR="00CC7F62" w:rsidRDefault="00CC7F62" w:rsidP="0028380C">
      <w:pPr>
        <w:rPr>
          <w:b/>
          <w:lang w:val="en-US"/>
        </w:rPr>
      </w:pPr>
    </w:p>
    <w:p w14:paraId="3DFF7AFC" w14:textId="77777777" w:rsidR="00CC7F62" w:rsidRDefault="00CC7F62" w:rsidP="0028380C">
      <w:pPr>
        <w:rPr>
          <w:b/>
          <w:lang w:val="en-US"/>
        </w:rPr>
      </w:pPr>
    </w:p>
    <w:p w14:paraId="4FE5C11A" w14:textId="77777777" w:rsidR="00CC7F62" w:rsidRDefault="00CC7F62" w:rsidP="0028380C">
      <w:pPr>
        <w:rPr>
          <w:b/>
          <w:lang w:val="en-US"/>
        </w:rPr>
      </w:pPr>
    </w:p>
    <w:p w14:paraId="48799665" w14:textId="77777777" w:rsidR="00CC7F62" w:rsidRDefault="00CC7F62" w:rsidP="0028380C">
      <w:pPr>
        <w:rPr>
          <w:b/>
          <w:lang w:val="en-US"/>
        </w:rPr>
      </w:pPr>
    </w:p>
    <w:p w14:paraId="32303656" w14:textId="77777777" w:rsidR="00CC7F62" w:rsidRDefault="00CC7F62" w:rsidP="0028380C">
      <w:pPr>
        <w:rPr>
          <w:b/>
          <w:lang w:val="en-US"/>
        </w:rPr>
      </w:pPr>
    </w:p>
    <w:p w14:paraId="0DB49760" w14:textId="77777777" w:rsidR="00CC7F62" w:rsidRDefault="00CC7F62" w:rsidP="0028380C">
      <w:pPr>
        <w:rPr>
          <w:b/>
          <w:lang w:val="en-US"/>
        </w:rPr>
      </w:pPr>
    </w:p>
    <w:p w14:paraId="3977CFFD" w14:textId="77777777" w:rsidR="00CC7F62" w:rsidRDefault="00CC7F62" w:rsidP="0028380C">
      <w:pPr>
        <w:rPr>
          <w:b/>
          <w:lang w:val="en-US"/>
        </w:rPr>
      </w:pPr>
    </w:p>
    <w:p w14:paraId="06C4D435" w14:textId="77777777" w:rsidR="00CC7F62" w:rsidRDefault="00CC7F62" w:rsidP="0028380C">
      <w:pPr>
        <w:rPr>
          <w:b/>
          <w:lang w:val="en-US"/>
        </w:rPr>
      </w:pPr>
    </w:p>
    <w:p w14:paraId="4C7F7D17" w14:textId="77777777" w:rsidR="00CC7F62" w:rsidRDefault="00CC7F62" w:rsidP="0028380C">
      <w:pPr>
        <w:rPr>
          <w:b/>
          <w:lang w:val="en-US"/>
        </w:rPr>
      </w:pPr>
    </w:p>
    <w:p w14:paraId="71E5ABEB" w14:textId="480D97A5" w:rsidR="0028380C" w:rsidRPr="00AF240E" w:rsidRDefault="0028380C" w:rsidP="0028380C">
      <w:pPr>
        <w:rPr>
          <w:lang w:val="en-US"/>
        </w:rPr>
      </w:pPr>
      <w:r w:rsidRPr="00AF240E">
        <w:rPr>
          <w:b/>
          <w:lang w:val="en-US"/>
        </w:rPr>
        <w:lastRenderedPageBreak/>
        <w:t xml:space="preserve">eFigure </w:t>
      </w:r>
      <w:r w:rsidR="007E7690">
        <w:rPr>
          <w:b/>
          <w:lang w:val="en-US"/>
        </w:rPr>
        <w:t>5</w:t>
      </w:r>
      <w:r w:rsidRPr="00AF240E">
        <w:rPr>
          <w:lang w:val="en-US"/>
        </w:rPr>
        <w:t xml:space="preserve"> Adjusted estimates with 95% confidence intervals for the association between educational level </w:t>
      </w:r>
    </w:p>
    <w:p w14:paraId="13013FB9" w14:textId="6CA201CA" w:rsidR="0028380C" w:rsidRDefault="0028380C" w:rsidP="0028380C">
      <w:pPr>
        <w:rPr>
          <w:lang w:val="en-US"/>
        </w:rPr>
      </w:pPr>
      <w:r w:rsidRPr="00AF240E">
        <w:rPr>
          <w:lang w:val="en-US"/>
        </w:rPr>
        <w:t xml:space="preserve">and the interval between symptom onset and diagnosis, </w:t>
      </w:r>
      <w:r>
        <w:rPr>
          <w:lang w:val="en-US"/>
        </w:rPr>
        <w:t xml:space="preserve">by subsite, </w:t>
      </w:r>
      <w:r w:rsidRPr="00AF240E">
        <w:rPr>
          <w:lang w:val="en-US"/>
        </w:rPr>
        <w:t>stratified by days since diagnosis, age, gender, year of diagnosis, comorbidity score (HN-CCI)</w:t>
      </w:r>
      <w:r>
        <w:rPr>
          <w:lang w:val="en-US"/>
        </w:rPr>
        <w:t xml:space="preserve"> or </w:t>
      </w:r>
      <w:r w:rsidRPr="00AF240E">
        <w:rPr>
          <w:lang w:val="en-US"/>
        </w:rPr>
        <w:t>symptom</w:t>
      </w:r>
    </w:p>
    <w:p w14:paraId="5235B821" w14:textId="77777777" w:rsidR="0028380C" w:rsidRPr="0028380C" w:rsidRDefault="0028380C" w:rsidP="00AF240E">
      <w:pPr>
        <w:jc w:val="center"/>
        <w:rPr>
          <w:lang w:val="en-US"/>
        </w:rPr>
      </w:pPr>
    </w:p>
    <w:p w14:paraId="412017A2" w14:textId="3D99D964" w:rsidR="00AF240E" w:rsidRPr="00AF240E" w:rsidRDefault="00AF240E" w:rsidP="00AF240E">
      <w:pPr>
        <w:jc w:val="center"/>
      </w:pPr>
      <w:r w:rsidRPr="00AF240E">
        <w:rPr>
          <w:noProof/>
          <w:lang w:val="en-IN" w:eastAsia="en-IN"/>
        </w:rPr>
        <w:drawing>
          <wp:inline distT="0" distB="0" distL="0" distR="0" wp14:anchorId="0093E57A" wp14:editId="5C23CCD2">
            <wp:extent cx="6188149" cy="8788595"/>
            <wp:effectExtent l="0" t="0" r="3175" b="0"/>
            <wp:docPr id="41" name="Billede 41" descr="Et billede, der indeholder tekst, diagram, sort-hvid&#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Billede 41" descr="Et billede, der indeholder tekst, diagram, sort-hvid&#10;&#10;Automatisk genereret beskrivel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04897" cy="8812381"/>
                    </a:xfrm>
                    <a:prstGeom prst="rect">
                      <a:avLst/>
                    </a:prstGeom>
                    <a:noFill/>
                  </pic:spPr>
                </pic:pic>
              </a:graphicData>
            </a:graphic>
          </wp:inline>
        </w:drawing>
      </w:r>
    </w:p>
    <w:p w14:paraId="0737813D" w14:textId="77777777" w:rsidR="00AF240E" w:rsidRPr="00AF240E" w:rsidRDefault="00AF240E" w:rsidP="00AF240E">
      <w:pPr>
        <w:rPr>
          <w:sz w:val="18"/>
          <w:lang w:val="en-US"/>
        </w:rPr>
      </w:pPr>
      <w:r w:rsidRPr="00AF240E">
        <w:rPr>
          <w:sz w:val="18"/>
          <w:lang w:val="en-US"/>
        </w:rPr>
        <w:t>Estimate with 95% confidence intervals, adjusted for age (cont.), gender, calendar year (cont.)</w:t>
      </w:r>
    </w:p>
    <w:p w14:paraId="7765BD66" w14:textId="77777777" w:rsidR="00AF240E" w:rsidRPr="00AF240E" w:rsidRDefault="00AF240E" w:rsidP="00AF240E">
      <w:pPr>
        <w:rPr>
          <w:lang w:val="en-US"/>
        </w:rPr>
      </w:pPr>
      <w:r w:rsidRPr="00AF240E">
        <w:rPr>
          <w:sz w:val="18"/>
          <w:lang w:val="en-US"/>
        </w:rPr>
        <w:t>HPV = human papillomavirus, HN-CCI = Revised Charlson Comorbidity Index for Head and Neck Cancer</w:t>
      </w:r>
    </w:p>
    <w:p w14:paraId="2885A261" w14:textId="564BD729" w:rsidR="00AF240E" w:rsidRPr="00AF240E" w:rsidRDefault="00AF240E" w:rsidP="00AF240E">
      <w:pPr>
        <w:rPr>
          <w:noProof/>
          <w:lang w:val="en-GB" w:eastAsia="en-GB"/>
        </w:rPr>
      </w:pPr>
      <w:r w:rsidRPr="00AF240E">
        <w:rPr>
          <w:b/>
          <w:lang w:val="en-US"/>
        </w:rPr>
        <w:lastRenderedPageBreak/>
        <w:t xml:space="preserve">eFigure </w:t>
      </w:r>
      <w:r w:rsidR="007E7690">
        <w:rPr>
          <w:b/>
          <w:lang w:val="en-US"/>
        </w:rPr>
        <w:t>6</w:t>
      </w:r>
      <w:r w:rsidRPr="00AF240E">
        <w:rPr>
          <w:lang w:val="en-US"/>
        </w:rPr>
        <w:t xml:space="preserve"> Median interval and IQR between patient-reported symptom onset and diagnosis and change-point for which the average number for consultations changed, by educational level within strata of age, gender and symptom presentation</w:t>
      </w:r>
    </w:p>
    <w:p w14:paraId="29B334D6" w14:textId="77777777" w:rsidR="00AF240E" w:rsidRPr="00AF240E" w:rsidRDefault="00AF240E" w:rsidP="00AF240E">
      <w:pPr>
        <w:rPr>
          <w:noProof/>
          <w:lang w:val="en-GB" w:eastAsia="en-GB"/>
        </w:rPr>
      </w:pPr>
    </w:p>
    <w:p w14:paraId="5AFEC829" w14:textId="77777777" w:rsidR="00AF240E" w:rsidRPr="00AF240E" w:rsidRDefault="00AF240E" w:rsidP="00AF240E">
      <w:pPr>
        <w:rPr>
          <w:noProof/>
          <w:lang w:val="en-GB" w:eastAsia="en-GB"/>
        </w:rPr>
      </w:pPr>
      <w:r w:rsidRPr="00AF240E">
        <w:rPr>
          <w:noProof/>
          <w:lang w:val="en-IN" w:eastAsia="en-IN"/>
        </w:rPr>
        <w:drawing>
          <wp:inline distT="0" distB="0" distL="0" distR="0" wp14:anchorId="0D31E78C" wp14:editId="4E8C8F12">
            <wp:extent cx="6273800" cy="5095875"/>
            <wp:effectExtent l="0" t="0" r="0" b="9525"/>
            <wp:docPr id="33" name="Billede 33" descr="Et billede, der indeholder tekst, skærmbillede, diagram, nummer/ta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Billede 33" descr="Et billede, der indeholder tekst, skærmbillede, diagram, nummer/tal&#10;&#10;Automatisk genereret beskrivelse"/>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3075"/>
                    <a:stretch/>
                  </pic:blipFill>
                  <pic:spPr bwMode="auto">
                    <a:xfrm>
                      <a:off x="0" y="0"/>
                      <a:ext cx="6283982" cy="5104145"/>
                    </a:xfrm>
                    <a:prstGeom prst="rect">
                      <a:avLst/>
                    </a:prstGeom>
                    <a:noFill/>
                    <a:ln>
                      <a:noFill/>
                    </a:ln>
                    <a:extLst>
                      <a:ext uri="{53640926-AAD7-44D8-BBD7-CCE9431645EC}">
                        <a14:shadowObscured xmlns:a14="http://schemas.microsoft.com/office/drawing/2010/main"/>
                      </a:ext>
                    </a:extLst>
                  </pic:spPr>
                </pic:pic>
              </a:graphicData>
            </a:graphic>
          </wp:inline>
        </w:drawing>
      </w:r>
    </w:p>
    <w:p w14:paraId="7B51C59A" w14:textId="77777777" w:rsidR="00AF240E" w:rsidRPr="00AF240E" w:rsidRDefault="00AF240E" w:rsidP="00AF240E">
      <w:pPr>
        <w:rPr>
          <w:sz w:val="20"/>
          <w:lang w:val="en-GB"/>
        </w:rPr>
      </w:pPr>
      <w:r w:rsidRPr="00AF240E">
        <w:rPr>
          <w:sz w:val="20"/>
          <w:lang w:val="en-GB"/>
        </w:rPr>
        <w:t>IQR: Interquartile range</w:t>
      </w:r>
    </w:p>
    <w:p w14:paraId="0B1696B1" w14:textId="77777777" w:rsidR="00AF240E" w:rsidRPr="00AF240E" w:rsidRDefault="00AF240E" w:rsidP="00AF240E">
      <w:pPr>
        <w:rPr>
          <w:sz w:val="20"/>
          <w:lang w:val="en-GB"/>
        </w:rPr>
      </w:pPr>
      <w:r w:rsidRPr="00AF240E">
        <w:rPr>
          <w:sz w:val="20"/>
          <w:lang w:val="en-GB"/>
        </w:rPr>
        <w:t>CI: 95% confidence intervals</w:t>
      </w:r>
    </w:p>
    <w:p w14:paraId="7C9FAD95" w14:textId="77777777" w:rsidR="00AF240E" w:rsidRPr="00AF240E" w:rsidRDefault="00AF240E" w:rsidP="00AF240E">
      <w:pPr>
        <w:rPr>
          <w:b/>
          <w:lang w:val="en-US"/>
        </w:rPr>
      </w:pPr>
      <w:r w:rsidRPr="00AF240E">
        <w:rPr>
          <w:b/>
          <w:lang w:val="en-US"/>
        </w:rPr>
        <w:br w:type="page"/>
      </w:r>
    </w:p>
    <w:p w14:paraId="14D3308E" w14:textId="5E3D83AF" w:rsidR="00AF240E" w:rsidRPr="00AF240E" w:rsidRDefault="00AF240E" w:rsidP="00AF240E">
      <w:pPr>
        <w:rPr>
          <w:lang w:val="en-US"/>
        </w:rPr>
      </w:pPr>
      <w:r w:rsidRPr="00AF240E">
        <w:rPr>
          <w:b/>
          <w:lang w:val="en-US"/>
        </w:rPr>
        <w:lastRenderedPageBreak/>
        <w:t xml:space="preserve">eFigure </w:t>
      </w:r>
      <w:r w:rsidR="007E7690">
        <w:rPr>
          <w:b/>
          <w:lang w:val="en-US"/>
        </w:rPr>
        <w:t>7</w:t>
      </w:r>
      <w:r w:rsidRPr="00AF240E">
        <w:rPr>
          <w:lang w:val="en-US"/>
        </w:rPr>
        <w:t xml:space="preserve"> Median interval and IQR between patient-reported symptom onset and diagnosis and change-point for which the average weekly number of consultations changed, by educational level within quintiles of the interval from symptom onset to diagnosis</w:t>
      </w:r>
    </w:p>
    <w:p w14:paraId="195F6EA8" w14:textId="2FF8AFF8" w:rsidR="00AF240E" w:rsidRPr="00AF240E" w:rsidRDefault="00186F29" w:rsidP="00AF240E">
      <w:pPr>
        <w:rPr>
          <w:sz w:val="20"/>
          <w:lang w:val="en-GB"/>
        </w:rPr>
      </w:pPr>
      <w:r>
        <w:rPr>
          <w:noProof/>
          <w:sz w:val="20"/>
          <w:lang w:val="en-IN" w:eastAsia="en-IN"/>
        </w:rPr>
        <w:drawing>
          <wp:inline distT="0" distB="0" distL="0" distR="0" wp14:anchorId="17A2B6E8" wp14:editId="2A7C4842">
            <wp:extent cx="6420825" cy="5212696"/>
            <wp:effectExtent l="0" t="0" r="0" b="762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27699" cy="5218277"/>
                    </a:xfrm>
                    <a:prstGeom prst="rect">
                      <a:avLst/>
                    </a:prstGeom>
                    <a:noFill/>
                  </pic:spPr>
                </pic:pic>
              </a:graphicData>
            </a:graphic>
          </wp:inline>
        </w:drawing>
      </w:r>
      <w:r w:rsidR="00AF240E" w:rsidRPr="00AF240E">
        <w:rPr>
          <w:sz w:val="20"/>
          <w:lang w:val="en-GB"/>
        </w:rPr>
        <w:t>IQR: Interquartile range</w:t>
      </w:r>
    </w:p>
    <w:p w14:paraId="7D24D2C2" w14:textId="77777777" w:rsidR="00AF240E" w:rsidRPr="00AF240E" w:rsidRDefault="00AF240E" w:rsidP="00AF240E">
      <w:pPr>
        <w:rPr>
          <w:sz w:val="20"/>
          <w:lang w:val="en-GB"/>
        </w:rPr>
      </w:pPr>
      <w:r w:rsidRPr="00AF240E">
        <w:rPr>
          <w:sz w:val="20"/>
          <w:lang w:val="en-GB"/>
        </w:rPr>
        <w:t>CI: 95% confidence intervals</w:t>
      </w:r>
    </w:p>
    <w:p w14:paraId="08B6515E" w14:textId="77777777" w:rsidR="00AF240E" w:rsidRPr="00AF240E" w:rsidRDefault="00AF240E" w:rsidP="00AF240E">
      <w:pPr>
        <w:rPr>
          <w:noProof/>
          <w:lang w:val="en-GB" w:eastAsia="en-GB"/>
        </w:rPr>
        <w:sectPr w:rsidR="00AF240E" w:rsidRPr="00AF240E" w:rsidSect="005B331C">
          <w:pgSz w:w="11907" w:h="16840"/>
          <w:pgMar w:top="720" w:right="720" w:bottom="720" w:left="720" w:header="708" w:footer="708" w:gutter="0"/>
          <w:cols w:space="708"/>
          <w:docGrid w:linePitch="326"/>
        </w:sectPr>
      </w:pPr>
    </w:p>
    <w:p w14:paraId="555C4469" w14:textId="77777777" w:rsidR="00AF240E" w:rsidRPr="00AF240E" w:rsidRDefault="00AF240E" w:rsidP="00AF240E">
      <w:pPr>
        <w:rPr>
          <w:b/>
          <w:lang w:val="en-US"/>
        </w:rPr>
      </w:pPr>
    </w:p>
    <w:p w14:paraId="4FB95200" w14:textId="77777777" w:rsidR="00AF240E" w:rsidRPr="00AF240E" w:rsidRDefault="00AF240E" w:rsidP="00AF240E">
      <w:pPr>
        <w:rPr>
          <w:b/>
          <w:lang w:val="en-US"/>
        </w:rPr>
      </w:pPr>
    </w:p>
    <w:p w14:paraId="138BAC62" w14:textId="30B85B18" w:rsidR="00AF240E" w:rsidRPr="00AF240E" w:rsidRDefault="00AF240E" w:rsidP="00AF240E">
      <w:pPr>
        <w:rPr>
          <w:lang w:val="en-US"/>
        </w:rPr>
      </w:pPr>
      <w:r w:rsidRPr="00AF240E">
        <w:rPr>
          <w:b/>
          <w:lang w:val="en-US"/>
        </w:rPr>
        <w:t xml:space="preserve">eTable 1 </w:t>
      </w:r>
      <w:r w:rsidRPr="00AF240E">
        <w:rPr>
          <w:lang w:val="en-US"/>
        </w:rPr>
        <w:t xml:space="preserve">Predefined list of symptoms and the number of primary symptoms reported by patients, </w:t>
      </w:r>
      <w:r w:rsidR="0056160D">
        <w:rPr>
          <w:lang w:val="en-US"/>
        </w:rPr>
        <w:t xml:space="preserve">for all sites combined and </w:t>
      </w:r>
      <w:r w:rsidRPr="00AF240E">
        <w:rPr>
          <w:lang w:val="en-US"/>
        </w:rPr>
        <w:t>by subsite</w:t>
      </w:r>
    </w:p>
    <w:p w14:paraId="7060F208" w14:textId="77777777" w:rsidR="00AF240E" w:rsidRPr="00AF240E" w:rsidRDefault="00AF240E" w:rsidP="00AF240E">
      <w:pPr>
        <w:rPr>
          <w:b/>
          <w:lang w:val="en-US"/>
        </w:rPr>
      </w:pPr>
    </w:p>
    <w:tbl>
      <w:tblPr>
        <w:tblW w:w="5000" w:type="pct"/>
        <w:tblLook w:val="04A0" w:firstRow="1" w:lastRow="0" w:firstColumn="1" w:lastColumn="0" w:noHBand="0" w:noVBand="1"/>
      </w:tblPr>
      <w:tblGrid>
        <w:gridCol w:w="3872"/>
        <w:gridCol w:w="1818"/>
        <w:gridCol w:w="1384"/>
        <w:gridCol w:w="1846"/>
        <w:gridCol w:w="1772"/>
        <w:gridCol w:w="1827"/>
        <w:gridCol w:w="1525"/>
        <w:gridCol w:w="1356"/>
      </w:tblGrid>
      <w:tr w:rsidR="00AF240E" w:rsidRPr="00AF240E" w14:paraId="2603E2A5" w14:textId="77777777" w:rsidTr="006C08B4">
        <w:trPr>
          <w:trHeight w:val="312"/>
        </w:trPr>
        <w:tc>
          <w:tcPr>
            <w:tcW w:w="1280" w:type="pct"/>
            <w:tcBorders>
              <w:top w:val="single" w:sz="4" w:space="0" w:color="auto"/>
              <w:left w:val="nil"/>
              <w:bottom w:val="nil"/>
              <w:right w:val="nil"/>
            </w:tcBorders>
            <w:shd w:val="clear" w:color="000000" w:fill="FFFFFF"/>
            <w:noWrap/>
            <w:vAlign w:val="bottom"/>
            <w:hideMark/>
          </w:tcPr>
          <w:p w14:paraId="52321338" w14:textId="77777777" w:rsidR="00AF240E" w:rsidRPr="00AF240E" w:rsidRDefault="00AF240E" w:rsidP="006C08B4">
            <w:pPr>
              <w:rPr>
                <w:rFonts w:eastAsia="Times New Roman"/>
                <w:color w:val="000000"/>
                <w:sz w:val="22"/>
                <w:szCs w:val="22"/>
                <w:lang w:val="en-GB" w:eastAsia="en-GB"/>
              </w:rPr>
            </w:pPr>
            <w:r w:rsidRPr="00AF240E">
              <w:rPr>
                <w:rFonts w:eastAsia="Times New Roman"/>
                <w:color w:val="000000"/>
                <w:sz w:val="22"/>
                <w:szCs w:val="22"/>
                <w:lang w:val="en-GB" w:eastAsia="en-GB"/>
              </w:rPr>
              <w:t> </w:t>
            </w:r>
          </w:p>
        </w:tc>
        <w:tc>
          <w:tcPr>
            <w:tcW w:w="431" w:type="pct"/>
            <w:tcBorders>
              <w:top w:val="single" w:sz="8" w:space="0" w:color="auto"/>
              <w:left w:val="nil"/>
              <w:bottom w:val="nil"/>
              <w:right w:val="nil"/>
            </w:tcBorders>
            <w:shd w:val="clear" w:color="000000" w:fill="FFFFFF"/>
            <w:noWrap/>
            <w:hideMark/>
          </w:tcPr>
          <w:p w14:paraId="66181DFD" w14:textId="5BE51633" w:rsidR="00AF240E" w:rsidRPr="00AF240E" w:rsidRDefault="00AF240E" w:rsidP="006C08B4">
            <w:pPr>
              <w:jc w:val="right"/>
              <w:rPr>
                <w:rFonts w:eastAsia="Times New Roman"/>
                <w:b/>
                <w:bCs/>
                <w:color w:val="000000"/>
                <w:sz w:val="22"/>
                <w:szCs w:val="22"/>
                <w:lang w:val="en-GB" w:eastAsia="en-GB"/>
              </w:rPr>
            </w:pPr>
            <w:r w:rsidRPr="00AF240E">
              <w:rPr>
                <w:rFonts w:eastAsia="Times New Roman"/>
                <w:b/>
                <w:bCs/>
                <w:color w:val="000000"/>
                <w:sz w:val="22"/>
                <w:szCs w:val="22"/>
                <w:lang w:val="en-GB" w:eastAsia="en-GB"/>
              </w:rPr>
              <w:t xml:space="preserve">All </w:t>
            </w:r>
            <w:r w:rsidR="009268CF">
              <w:rPr>
                <w:rFonts w:eastAsia="Times New Roman"/>
                <w:b/>
                <w:bCs/>
                <w:color w:val="000000"/>
                <w:sz w:val="22"/>
                <w:szCs w:val="22"/>
                <w:lang w:val="en-GB" w:eastAsia="en-GB"/>
              </w:rPr>
              <w:t xml:space="preserve">included </w:t>
            </w:r>
            <w:r w:rsidRPr="00AF240E">
              <w:rPr>
                <w:rFonts w:eastAsia="Times New Roman"/>
                <w:b/>
                <w:bCs/>
                <w:color w:val="000000"/>
                <w:sz w:val="22"/>
                <w:szCs w:val="22"/>
                <w:lang w:val="en-GB" w:eastAsia="en-GB"/>
              </w:rPr>
              <w:t>sites</w:t>
            </w:r>
          </w:p>
        </w:tc>
        <w:tc>
          <w:tcPr>
            <w:tcW w:w="472" w:type="pct"/>
            <w:tcBorders>
              <w:top w:val="single" w:sz="8" w:space="0" w:color="auto"/>
              <w:left w:val="nil"/>
              <w:bottom w:val="nil"/>
              <w:right w:val="nil"/>
            </w:tcBorders>
            <w:shd w:val="clear" w:color="000000" w:fill="FFFFFF"/>
            <w:hideMark/>
          </w:tcPr>
          <w:p w14:paraId="46435A29" w14:textId="77777777" w:rsidR="00AF240E" w:rsidRPr="00AF240E" w:rsidRDefault="00AF240E" w:rsidP="006C08B4">
            <w:pPr>
              <w:jc w:val="right"/>
              <w:rPr>
                <w:rFonts w:eastAsia="Times New Roman"/>
                <w:b/>
                <w:bCs/>
                <w:color w:val="000000"/>
                <w:sz w:val="22"/>
                <w:szCs w:val="22"/>
                <w:lang w:val="en-GB" w:eastAsia="en-GB"/>
              </w:rPr>
            </w:pPr>
            <w:r w:rsidRPr="00AF240E">
              <w:rPr>
                <w:rFonts w:eastAsia="Times New Roman"/>
                <w:b/>
                <w:bCs/>
                <w:color w:val="000000"/>
                <w:sz w:val="22"/>
                <w:szCs w:val="22"/>
                <w:lang w:val="en-GB" w:eastAsia="en-GB"/>
              </w:rPr>
              <w:t>Glottic larynx</w:t>
            </w:r>
          </w:p>
        </w:tc>
        <w:tc>
          <w:tcPr>
            <w:tcW w:w="622" w:type="pct"/>
            <w:tcBorders>
              <w:top w:val="single" w:sz="8" w:space="0" w:color="auto"/>
              <w:left w:val="nil"/>
              <w:bottom w:val="nil"/>
              <w:right w:val="nil"/>
            </w:tcBorders>
            <w:shd w:val="clear" w:color="000000" w:fill="FFFFFF"/>
            <w:hideMark/>
          </w:tcPr>
          <w:p w14:paraId="20E6BC46" w14:textId="77777777" w:rsidR="00AF240E" w:rsidRPr="00AF240E" w:rsidRDefault="00AF240E" w:rsidP="006C08B4">
            <w:pPr>
              <w:jc w:val="right"/>
              <w:rPr>
                <w:rFonts w:eastAsia="Times New Roman"/>
                <w:b/>
                <w:bCs/>
                <w:color w:val="000000"/>
                <w:sz w:val="22"/>
                <w:szCs w:val="22"/>
                <w:lang w:val="en-GB" w:eastAsia="en-GB"/>
              </w:rPr>
            </w:pPr>
            <w:r w:rsidRPr="00AF240E">
              <w:rPr>
                <w:rFonts w:eastAsia="Times New Roman"/>
                <w:b/>
                <w:bCs/>
                <w:color w:val="000000"/>
                <w:sz w:val="22"/>
                <w:szCs w:val="22"/>
                <w:lang w:val="en-GB" w:eastAsia="en-GB"/>
              </w:rPr>
              <w:t>Non-glottic larynx</w:t>
            </w:r>
          </w:p>
        </w:tc>
        <w:tc>
          <w:tcPr>
            <w:tcW w:w="598" w:type="pct"/>
            <w:tcBorders>
              <w:top w:val="single" w:sz="8" w:space="0" w:color="auto"/>
              <w:left w:val="nil"/>
              <w:bottom w:val="nil"/>
              <w:right w:val="nil"/>
            </w:tcBorders>
            <w:shd w:val="clear" w:color="000000" w:fill="FFFFFF"/>
            <w:hideMark/>
          </w:tcPr>
          <w:p w14:paraId="4ED19A0D" w14:textId="77777777" w:rsidR="00AF240E" w:rsidRPr="00AF240E" w:rsidRDefault="00AF240E" w:rsidP="006C08B4">
            <w:pPr>
              <w:jc w:val="right"/>
              <w:rPr>
                <w:rFonts w:eastAsia="Times New Roman"/>
                <w:b/>
                <w:bCs/>
                <w:color w:val="000000"/>
                <w:sz w:val="22"/>
                <w:szCs w:val="22"/>
                <w:lang w:val="en-GB" w:eastAsia="en-GB"/>
              </w:rPr>
            </w:pPr>
            <w:r w:rsidRPr="00AF240E">
              <w:rPr>
                <w:rFonts w:eastAsia="Times New Roman"/>
                <w:b/>
                <w:bCs/>
                <w:color w:val="000000"/>
                <w:sz w:val="22"/>
                <w:szCs w:val="22"/>
                <w:lang w:val="en-GB" w:eastAsia="en-GB"/>
              </w:rPr>
              <w:t>HPV+ oropharynx</w:t>
            </w:r>
          </w:p>
        </w:tc>
        <w:tc>
          <w:tcPr>
            <w:tcW w:w="616" w:type="pct"/>
            <w:tcBorders>
              <w:top w:val="single" w:sz="8" w:space="0" w:color="auto"/>
              <w:left w:val="nil"/>
              <w:bottom w:val="nil"/>
              <w:right w:val="nil"/>
            </w:tcBorders>
            <w:shd w:val="clear" w:color="000000" w:fill="FFFFFF"/>
            <w:hideMark/>
          </w:tcPr>
          <w:p w14:paraId="5A0FCFA5" w14:textId="77777777" w:rsidR="00AF240E" w:rsidRPr="00AF240E" w:rsidRDefault="00AF240E" w:rsidP="006C08B4">
            <w:pPr>
              <w:jc w:val="right"/>
              <w:rPr>
                <w:rFonts w:eastAsia="Times New Roman"/>
                <w:b/>
                <w:bCs/>
                <w:color w:val="000000"/>
                <w:sz w:val="22"/>
                <w:szCs w:val="22"/>
                <w:lang w:val="en-GB" w:eastAsia="en-GB"/>
              </w:rPr>
            </w:pPr>
            <w:r w:rsidRPr="00AF240E">
              <w:rPr>
                <w:rFonts w:eastAsia="Times New Roman"/>
                <w:b/>
                <w:bCs/>
                <w:color w:val="000000"/>
                <w:sz w:val="22"/>
                <w:szCs w:val="22"/>
                <w:lang w:val="en-GB" w:eastAsia="en-GB"/>
              </w:rPr>
              <w:t>HPV- oropharynx</w:t>
            </w:r>
          </w:p>
        </w:tc>
        <w:tc>
          <w:tcPr>
            <w:tcW w:w="508" w:type="pct"/>
            <w:tcBorders>
              <w:top w:val="single" w:sz="8" w:space="0" w:color="auto"/>
              <w:left w:val="nil"/>
              <w:bottom w:val="nil"/>
              <w:right w:val="nil"/>
            </w:tcBorders>
            <w:shd w:val="clear" w:color="000000" w:fill="FFFFFF"/>
            <w:noWrap/>
            <w:hideMark/>
          </w:tcPr>
          <w:p w14:paraId="2B9DCE80" w14:textId="77777777" w:rsidR="00AF240E" w:rsidRPr="00AF240E" w:rsidRDefault="00AF240E" w:rsidP="006C08B4">
            <w:pPr>
              <w:jc w:val="right"/>
              <w:rPr>
                <w:rFonts w:eastAsia="Times New Roman"/>
                <w:b/>
                <w:bCs/>
                <w:color w:val="000000"/>
                <w:sz w:val="22"/>
                <w:szCs w:val="22"/>
                <w:lang w:val="en-GB" w:eastAsia="en-GB"/>
              </w:rPr>
            </w:pPr>
            <w:r w:rsidRPr="00AF240E">
              <w:rPr>
                <w:rFonts w:eastAsia="Times New Roman"/>
                <w:b/>
                <w:bCs/>
                <w:color w:val="000000"/>
                <w:sz w:val="22"/>
                <w:szCs w:val="22"/>
                <w:lang w:val="en-GB" w:eastAsia="en-GB"/>
              </w:rPr>
              <w:t>Hypopharynx</w:t>
            </w:r>
          </w:p>
        </w:tc>
        <w:tc>
          <w:tcPr>
            <w:tcW w:w="472" w:type="pct"/>
            <w:tcBorders>
              <w:top w:val="single" w:sz="8" w:space="0" w:color="auto"/>
              <w:left w:val="nil"/>
              <w:bottom w:val="nil"/>
              <w:right w:val="nil"/>
            </w:tcBorders>
            <w:shd w:val="clear" w:color="000000" w:fill="FFFFFF"/>
            <w:noWrap/>
            <w:hideMark/>
          </w:tcPr>
          <w:p w14:paraId="6007CB02" w14:textId="77777777" w:rsidR="00AF240E" w:rsidRPr="00AF240E" w:rsidRDefault="00AF240E" w:rsidP="006C08B4">
            <w:pPr>
              <w:jc w:val="right"/>
              <w:rPr>
                <w:rFonts w:eastAsia="Times New Roman"/>
                <w:b/>
                <w:bCs/>
                <w:color w:val="000000"/>
                <w:sz w:val="22"/>
                <w:szCs w:val="22"/>
                <w:lang w:val="en-GB" w:eastAsia="en-GB"/>
              </w:rPr>
            </w:pPr>
            <w:r w:rsidRPr="00AF240E">
              <w:rPr>
                <w:rFonts w:eastAsia="Times New Roman"/>
                <w:b/>
                <w:bCs/>
                <w:color w:val="000000"/>
                <w:sz w:val="22"/>
                <w:szCs w:val="22"/>
                <w:lang w:val="en-GB" w:eastAsia="en-GB"/>
              </w:rPr>
              <w:t xml:space="preserve">Oral cavity </w:t>
            </w:r>
          </w:p>
        </w:tc>
      </w:tr>
      <w:tr w:rsidR="00AF240E" w:rsidRPr="00AF240E" w14:paraId="60FBDE3E" w14:textId="77777777" w:rsidTr="006C08B4">
        <w:trPr>
          <w:trHeight w:val="324"/>
        </w:trPr>
        <w:tc>
          <w:tcPr>
            <w:tcW w:w="1280" w:type="pct"/>
            <w:tcBorders>
              <w:top w:val="nil"/>
              <w:left w:val="nil"/>
              <w:bottom w:val="single" w:sz="4" w:space="0" w:color="auto"/>
              <w:right w:val="nil"/>
            </w:tcBorders>
            <w:shd w:val="clear" w:color="000000" w:fill="FFFFFF"/>
            <w:noWrap/>
            <w:vAlign w:val="bottom"/>
            <w:hideMark/>
          </w:tcPr>
          <w:p w14:paraId="7E1AA263" w14:textId="77777777" w:rsidR="00AF240E" w:rsidRPr="00AF240E" w:rsidRDefault="00AF240E" w:rsidP="006C08B4">
            <w:pPr>
              <w:rPr>
                <w:rFonts w:eastAsia="Times New Roman"/>
                <w:color w:val="000000"/>
                <w:sz w:val="22"/>
                <w:szCs w:val="22"/>
                <w:lang w:val="en-GB" w:eastAsia="en-GB"/>
              </w:rPr>
            </w:pPr>
            <w:r w:rsidRPr="00AF240E">
              <w:rPr>
                <w:rFonts w:eastAsia="Times New Roman"/>
                <w:color w:val="000000"/>
                <w:sz w:val="22"/>
                <w:szCs w:val="22"/>
                <w:lang w:val="en-GB" w:eastAsia="en-GB"/>
              </w:rPr>
              <w:t> </w:t>
            </w:r>
          </w:p>
        </w:tc>
        <w:tc>
          <w:tcPr>
            <w:tcW w:w="431" w:type="pct"/>
            <w:tcBorders>
              <w:top w:val="nil"/>
              <w:left w:val="nil"/>
              <w:bottom w:val="single" w:sz="4" w:space="0" w:color="auto"/>
              <w:right w:val="nil"/>
            </w:tcBorders>
            <w:shd w:val="clear" w:color="000000" w:fill="FFFFFF"/>
            <w:noWrap/>
            <w:vAlign w:val="bottom"/>
            <w:hideMark/>
          </w:tcPr>
          <w:p w14:paraId="5ED4B6FC" w14:textId="489013BB" w:rsidR="00AF240E" w:rsidRPr="00AF240E" w:rsidRDefault="00AF240E" w:rsidP="006C08B4">
            <w:pPr>
              <w:jc w:val="center"/>
              <w:rPr>
                <w:rFonts w:eastAsia="Times New Roman"/>
                <w:i/>
                <w:iCs/>
                <w:color w:val="000000"/>
                <w:sz w:val="22"/>
                <w:szCs w:val="22"/>
                <w:lang w:val="en-GB" w:eastAsia="en-GB"/>
              </w:rPr>
            </w:pPr>
            <w:r w:rsidRPr="00AF240E">
              <w:rPr>
                <w:rFonts w:eastAsia="Times New Roman"/>
                <w:i/>
                <w:iCs/>
                <w:color w:val="000000"/>
                <w:sz w:val="22"/>
                <w:szCs w:val="22"/>
                <w:lang w:val="en-GB" w:eastAsia="en-GB"/>
              </w:rPr>
              <w:t xml:space="preserve"> ( n = 10 000)</w:t>
            </w:r>
            <w:r w:rsidR="0067551B" w:rsidRPr="0067551B">
              <w:rPr>
                <w:rFonts w:eastAsia="Times New Roman"/>
                <w:i/>
                <w:iCs/>
                <w:color w:val="000000"/>
                <w:sz w:val="22"/>
                <w:szCs w:val="22"/>
                <w:vertAlign w:val="superscript"/>
                <w:lang w:val="en-GB" w:eastAsia="en-GB"/>
              </w:rPr>
              <w:t>a</w:t>
            </w:r>
          </w:p>
        </w:tc>
        <w:tc>
          <w:tcPr>
            <w:tcW w:w="472" w:type="pct"/>
            <w:tcBorders>
              <w:top w:val="nil"/>
              <w:left w:val="nil"/>
              <w:bottom w:val="single" w:sz="4" w:space="0" w:color="auto"/>
              <w:right w:val="nil"/>
            </w:tcBorders>
            <w:shd w:val="clear" w:color="000000" w:fill="FFFFFF"/>
            <w:noWrap/>
            <w:vAlign w:val="bottom"/>
            <w:hideMark/>
          </w:tcPr>
          <w:p w14:paraId="217CC7AD" w14:textId="77777777" w:rsidR="00AF240E" w:rsidRPr="00AF240E" w:rsidRDefault="00AF240E" w:rsidP="006C08B4">
            <w:pPr>
              <w:jc w:val="right"/>
              <w:rPr>
                <w:rFonts w:eastAsia="Times New Roman"/>
                <w:i/>
                <w:iCs/>
                <w:color w:val="000000"/>
                <w:sz w:val="22"/>
                <w:szCs w:val="22"/>
                <w:lang w:val="en-GB" w:eastAsia="en-GB"/>
              </w:rPr>
            </w:pPr>
            <w:r w:rsidRPr="00AF240E">
              <w:rPr>
                <w:rFonts w:eastAsia="Times New Roman"/>
                <w:i/>
                <w:iCs/>
                <w:color w:val="000000"/>
                <w:sz w:val="22"/>
                <w:szCs w:val="22"/>
                <w:lang w:val="en-GB" w:eastAsia="en-GB"/>
              </w:rPr>
              <w:t xml:space="preserve"> ( n = 1 579)</w:t>
            </w:r>
          </w:p>
        </w:tc>
        <w:tc>
          <w:tcPr>
            <w:tcW w:w="622" w:type="pct"/>
            <w:tcBorders>
              <w:top w:val="nil"/>
              <w:left w:val="nil"/>
              <w:bottom w:val="single" w:sz="4" w:space="0" w:color="auto"/>
              <w:right w:val="nil"/>
            </w:tcBorders>
            <w:shd w:val="clear" w:color="000000" w:fill="FFFFFF"/>
            <w:noWrap/>
            <w:vAlign w:val="bottom"/>
            <w:hideMark/>
          </w:tcPr>
          <w:p w14:paraId="4B05016D" w14:textId="77777777" w:rsidR="00AF240E" w:rsidRPr="00AF240E" w:rsidRDefault="00AF240E" w:rsidP="006C08B4">
            <w:pPr>
              <w:jc w:val="right"/>
              <w:rPr>
                <w:rFonts w:eastAsia="Times New Roman"/>
                <w:i/>
                <w:iCs/>
                <w:color w:val="000000"/>
                <w:sz w:val="22"/>
                <w:szCs w:val="22"/>
                <w:lang w:val="en-GB" w:eastAsia="en-GB"/>
              </w:rPr>
            </w:pPr>
            <w:r w:rsidRPr="00AF240E">
              <w:rPr>
                <w:rFonts w:eastAsia="Times New Roman"/>
                <w:i/>
                <w:iCs/>
                <w:color w:val="000000"/>
                <w:sz w:val="22"/>
                <w:szCs w:val="22"/>
                <w:lang w:val="en-GB" w:eastAsia="en-GB"/>
              </w:rPr>
              <w:t xml:space="preserve"> ( n = 869)</w:t>
            </w:r>
          </w:p>
        </w:tc>
        <w:tc>
          <w:tcPr>
            <w:tcW w:w="598" w:type="pct"/>
            <w:tcBorders>
              <w:top w:val="nil"/>
              <w:left w:val="nil"/>
              <w:bottom w:val="single" w:sz="4" w:space="0" w:color="auto"/>
              <w:right w:val="nil"/>
            </w:tcBorders>
            <w:shd w:val="clear" w:color="000000" w:fill="FFFFFF"/>
            <w:noWrap/>
            <w:vAlign w:val="bottom"/>
            <w:hideMark/>
          </w:tcPr>
          <w:p w14:paraId="1A149AAD" w14:textId="77777777" w:rsidR="00AF240E" w:rsidRPr="00AF240E" w:rsidRDefault="00AF240E" w:rsidP="006C08B4">
            <w:pPr>
              <w:jc w:val="right"/>
              <w:rPr>
                <w:rFonts w:eastAsia="Times New Roman"/>
                <w:i/>
                <w:iCs/>
                <w:color w:val="000000"/>
                <w:sz w:val="22"/>
                <w:szCs w:val="22"/>
                <w:lang w:val="en-GB" w:eastAsia="en-GB"/>
              </w:rPr>
            </w:pPr>
            <w:r w:rsidRPr="00AF240E">
              <w:rPr>
                <w:rFonts w:eastAsia="Times New Roman"/>
                <w:i/>
                <w:iCs/>
                <w:color w:val="000000"/>
                <w:sz w:val="22"/>
                <w:szCs w:val="22"/>
                <w:lang w:val="en-GB" w:eastAsia="en-GB"/>
              </w:rPr>
              <w:t xml:space="preserve"> ( n = 2 483)</w:t>
            </w:r>
          </w:p>
        </w:tc>
        <w:tc>
          <w:tcPr>
            <w:tcW w:w="616" w:type="pct"/>
            <w:tcBorders>
              <w:top w:val="nil"/>
              <w:left w:val="nil"/>
              <w:bottom w:val="single" w:sz="4" w:space="0" w:color="auto"/>
              <w:right w:val="nil"/>
            </w:tcBorders>
            <w:shd w:val="clear" w:color="000000" w:fill="FFFFFF"/>
            <w:noWrap/>
            <w:vAlign w:val="bottom"/>
            <w:hideMark/>
          </w:tcPr>
          <w:p w14:paraId="237E9DCA" w14:textId="77777777" w:rsidR="00AF240E" w:rsidRPr="00AF240E" w:rsidRDefault="00AF240E" w:rsidP="006C08B4">
            <w:pPr>
              <w:jc w:val="right"/>
              <w:rPr>
                <w:rFonts w:eastAsia="Times New Roman"/>
                <w:i/>
                <w:iCs/>
                <w:color w:val="000000"/>
                <w:sz w:val="22"/>
                <w:szCs w:val="22"/>
                <w:lang w:val="en-GB" w:eastAsia="en-GB"/>
              </w:rPr>
            </w:pPr>
            <w:r w:rsidRPr="00AF240E">
              <w:rPr>
                <w:rFonts w:eastAsia="Times New Roman"/>
                <w:i/>
                <w:iCs/>
                <w:color w:val="000000"/>
                <w:sz w:val="22"/>
                <w:szCs w:val="22"/>
                <w:lang w:val="en-GB" w:eastAsia="en-GB"/>
              </w:rPr>
              <w:t xml:space="preserve"> ( n = 1 454)</w:t>
            </w:r>
          </w:p>
        </w:tc>
        <w:tc>
          <w:tcPr>
            <w:tcW w:w="508" w:type="pct"/>
            <w:tcBorders>
              <w:top w:val="nil"/>
              <w:left w:val="nil"/>
              <w:bottom w:val="single" w:sz="4" w:space="0" w:color="auto"/>
              <w:right w:val="nil"/>
            </w:tcBorders>
            <w:shd w:val="clear" w:color="000000" w:fill="FFFFFF"/>
            <w:noWrap/>
            <w:vAlign w:val="bottom"/>
            <w:hideMark/>
          </w:tcPr>
          <w:p w14:paraId="4B781809" w14:textId="77777777" w:rsidR="00AF240E" w:rsidRPr="00AF240E" w:rsidRDefault="00AF240E" w:rsidP="006C08B4">
            <w:pPr>
              <w:jc w:val="right"/>
              <w:rPr>
                <w:rFonts w:eastAsia="Times New Roman"/>
                <w:i/>
                <w:iCs/>
                <w:color w:val="000000"/>
                <w:sz w:val="22"/>
                <w:szCs w:val="22"/>
                <w:lang w:val="en-GB" w:eastAsia="en-GB"/>
              </w:rPr>
            </w:pPr>
            <w:r w:rsidRPr="00AF240E">
              <w:rPr>
                <w:rFonts w:eastAsia="Times New Roman"/>
                <w:i/>
                <w:iCs/>
                <w:color w:val="000000"/>
                <w:sz w:val="22"/>
                <w:szCs w:val="22"/>
                <w:lang w:val="en-GB" w:eastAsia="en-GB"/>
              </w:rPr>
              <w:t xml:space="preserve"> ( n = 971)</w:t>
            </w:r>
          </w:p>
        </w:tc>
        <w:tc>
          <w:tcPr>
            <w:tcW w:w="472" w:type="pct"/>
            <w:tcBorders>
              <w:top w:val="nil"/>
              <w:left w:val="nil"/>
              <w:bottom w:val="single" w:sz="4" w:space="0" w:color="auto"/>
              <w:right w:val="nil"/>
            </w:tcBorders>
            <w:shd w:val="clear" w:color="000000" w:fill="FFFFFF"/>
            <w:noWrap/>
            <w:vAlign w:val="bottom"/>
            <w:hideMark/>
          </w:tcPr>
          <w:p w14:paraId="593F0050" w14:textId="77777777" w:rsidR="00AF240E" w:rsidRPr="00AF240E" w:rsidRDefault="00AF240E" w:rsidP="006C08B4">
            <w:pPr>
              <w:jc w:val="right"/>
              <w:rPr>
                <w:rFonts w:eastAsia="Times New Roman"/>
                <w:i/>
                <w:iCs/>
                <w:color w:val="000000"/>
                <w:sz w:val="22"/>
                <w:szCs w:val="22"/>
                <w:lang w:val="en-GB" w:eastAsia="en-GB"/>
              </w:rPr>
            </w:pPr>
            <w:r w:rsidRPr="00AF240E">
              <w:rPr>
                <w:rFonts w:eastAsia="Times New Roman"/>
                <w:i/>
                <w:iCs/>
                <w:color w:val="000000"/>
                <w:sz w:val="22"/>
                <w:szCs w:val="22"/>
                <w:lang w:val="en-GB" w:eastAsia="en-GB"/>
              </w:rPr>
              <w:t xml:space="preserve"> ( n = 2 644)</w:t>
            </w:r>
          </w:p>
        </w:tc>
      </w:tr>
      <w:tr w:rsidR="00AF240E" w:rsidRPr="00AF240E" w14:paraId="33CD37DF" w14:textId="77777777" w:rsidTr="006C08B4">
        <w:trPr>
          <w:trHeight w:val="636"/>
        </w:trPr>
        <w:tc>
          <w:tcPr>
            <w:tcW w:w="1280" w:type="pct"/>
            <w:tcBorders>
              <w:top w:val="nil"/>
              <w:left w:val="nil"/>
              <w:bottom w:val="nil"/>
              <w:right w:val="nil"/>
            </w:tcBorders>
            <w:shd w:val="clear" w:color="000000" w:fill="FFFFFF"/>
            <w:noWrap/>
            <w:vAlign w:val="bottom"/>
            <w:hideMark/>
          </w:tcPr>
          <w:p w14:paraId="3989E0EB" w14:textId="77777777" w:rsidR="00AF240E" w:rsidRPr="00AF240E" w:rsidRDefault="00AF240E" w:rsidP="006C08B4">
            <w:pPr>
              <w:rPr>
                <w:rFonts w:eastAsia="Times New Roman"/>
                <w:b/>
                <w:bCs/>
                <w:color w:val="000000"/>
                <w:sz w:val="22"/>
                <w:szCs w:val="22"/>
                <w:lang w:val="en-GB" w:eastAsia="en-GB"/>
              </w:rPr>
            </w:pPr>
            <w:r w:rsidRPr="00AF240E">
              <w:rPr>
                <w:rFonts w:eastAsia="Times New Roman"/>
                <w:b/>
                <w:bCs/>
                <w:color w:val="000000"/>
                <w:sz w:val="22"/>
                <w:szCs w:val="22"/>
                <w:lang w:val="en-GB" w:eastAsia="en-GB"/>
              </w:rPr>
              <w:t>Primary symptoms</w:t>
            </w:r>
          </w:p>
        </w:tc>
        <w:tc>
          <w:tcPr>
            <w:tcW w:w="431" w:type="pct"/>
            <w:tcBorders>
              <w:top w:val="nil"/>
              <w:left w:val="nil"/>
              <w:bottom w:val="nil"/>
              <w:right w:val="nil"/>
            </w:tcBorders>
            <w:shd w:val="clear" w:color="000000" w:fill="FFFFFF"/>
            <w:noWrap/>
            <w:vAlign w:val="center"/>
            <w:hideMark/>
          </w:tcPr>
          <w:p w14:paraId="79865C87" w14:textId="77777777" w:rsidR="00AF240E" w:rsidRPr="00AF240E" w:rsidRDefault="00AF240E" w:rsidP="006C08B4">
            <w:pPr>
              <w:jc w:val="right"/>
              <w:rPr>
                <w:rFonts w:eastAsia="Times New Roman"/>
                <w:b/>
                <w:bCs/>
                <w:color w:val="000000"/>
                <w:sz w:val="22"/>
                <w:szCs w:val="22"/>
                <w:lang w:val="en-GB" w:eastAsia="en-GB"/>
              </w:rPr>
            </w:pPr>
            <w:r w:rsidRPr="00AF240E">
              <w:rPr>
                <w:rFonts w:eastAsia="Times New Roman"/>
                <w:b/>
                <w:bCs/>
                <w:color w:val="000000"/>
                <w:sz w:val="22"/>
                <w:szCs w:val="22"/>
                <w:lang w:val="en-GB" w:eastAsia="en-GB"/>
              </w:rPr>
              <w:t>N (%)</w:t>
            </w:r>
          </w:p>
        </w:tc>
        <w:tc>
          <w:tcPr>
            <w:tcW w:w="472" w:type="pct"/>
            <w:tcBorders>
              <w:top w:val="nil"/>
              <w:left w:val="nil"/>
              <w:bottom w:val="nil"/>
              <w:right w:val="nil"/>
            </w:tcBorders>
            <w:shd w:val="clear" w:color="000000" w:fill="FFFFFF"/>
            <w:noWrap/>
            <w:vAlign w:val="center"/>
            <w:hideMark/>
          </w:tcPr>
          <w:p w14:paraId="329899FC" w14:textId="77777777" w:rsidR="00AF240E" w:rsidRPr="00AF240E" w:rsidRDefault="00AF240E" w:rsidP="006C08B4">
            <w:pPr>
              <w:jc w:val="right"/>
              <w:rPr>
                <w:rFonts w:eastAsia="Times New Roman"/>
                <w:b/>
                <w:bCs/>
                <w:color w:val="000000"/>
                <w:sz w:val="22"/>
                <w:szCs w:val="22"/>
                <w:lang w:val="en-GB" w:eastAsia="en-GB"/>
              </w:rPr>
            </w:pPr>
            <w:r w:rsidRPr="00AF240E">
              <w:rPr>
                <w:rFonts w:eastAsia="Times New Roman"/>
                <w:b/>
                <w:bCs/>
                <w:color w:val="000000"/>
                <w:sz w:val="22"/>
                <w:szCs w:val="22"/>
                <w:lang w:val="en-GB" w:eastAsia="en-GB"/>
              </w:rPr>
              <w:t>N (%)</w:t>
            </w:r>
          </w:p>
        </w:tc>
        <w:tc>
          <w:tcPr>
            <w:tcW w:w="622" w:type="pct"/>
            <w:tcBorders>
              <w:top w:val="nil"/>
              <w:left w:val="nil"/>
              <w:bottom w:val="nil"/>
              <w:right w:val="nil"/>
            </w:tcBorders>
            <w:shd w:val="clear" w:color="000000" w:fill="FFFFFF"/>
            <w:noWrap/>
            <w:vAlign w:val="center"/>
            <w:hideMark/>
          </w:tcPr>
          <w:p w14:paraId="2358249A" w14:textId="77777777" w:rsidR="00AF240E" w:rsidRPr="00AF240E" w:rsidRDefault="00AF240E" w:rsidP="006C08B4">
            <w:pPr>
              <w:jc w:val="right"/>
              <w:rPr>
                <w:rFonts w:eastAsia="Times New Roman"/>
                <w:b/>
                <w:bCs/>
                <w:color w:val="000000"/>
                <w:sz w:val="22"/>
                <w:szCs w:val="22"/>
                <w:lang w:val="en-GB" w:eastAsia="en-GB"/>
              </w:rPr>
            </w:pPr>
            <w:r w:rsidRPr="00AF240E">
              <w:rPr>
                <w:rFonts w:eastAsia="Times New Roman"/>
                <w:b/>
                <w:bCs/>
                <w:color w:val="000000"/>
                <w:sz w:val="22"/>
                <w:szCs w:val="22"/>
                <w:lang w:val="en-GB" w:eastAsia="en-GB"/>
              </w:rPr>
              <w:t>N (%)</w:t>
            </w:r>
          </w:p>
        </w:tc>
        <w:tc>
          <w:tcPr>
            <w:tcW w:w="598" w:type="pct"/>
            <w:tcBorders>
              <w:top w:val="nil"/>
              <w:left w:val="nil"/>
              <w:bottom w:val="nil"/>
              <w:right w:val="nil"/>
            </w:tcBorders>
            <w:shd w:val="clear" w:color="000000" w:fill="FFFFFF"/>
            <w:noWrap/>
            <w:vAlign w:val="center"/>
            <w:hideMark/>
          </w:tcPr>
          <w:p w14:paraId="0780E970" w14:textId="77777777" w:rsidR="00AF240E" w:rsidRPr="00AF240E" w:rsidRDefault="00AF240E" w:rsidP="006C08B4">
            <w:pPr>
              <w:jc w:val="right"/>
              <w:rPr>
                <w:rFonts w:eastAsia="Times New Roman"/>
                <w:b/>
                <w:bCs/>
                <w:color w:val="000000"/>
                <w:sz w:val="22"/>
                <w:szCs w:val="22"/>
                <w:lang w:val="en-GB" w:eastAsia="en-GB"/>
              </w:rPr>
            </w:pPr>
            <w:r w:rsidRPr="00AF240E">
              <w:rPr>
                <w:rFonts w:eastAsia="Times New Roman"/>
                <w:b/>
                <w:bCs/>
                <w:color w:val="000000"/>
                <w:sz w:val="22"/>
                <w:szCs w:val="22"/>
                <w:lang w:val="en-GB" w:eastAsia="en-GB"/>
              </w:rPr>
              <w:t>N (%)</w:t>
            </w:r>
          </w:p>
        </w:tc>
        <w:tc>
          <w:tcPr>
            <w:tcW w:w="616" w:type="pct"/>
            <w:tcBorders>
              <w:top w:val="nil"/>
              <w:left w:val="nil"/>
              <w:bottom w:val="nil"/>
              <w:right w:val="nil"/>
            </w:tcBorders>
            <w:shd w:val="clear" w:color="000000" w:fill="FFFFFF"/>
            <w:noWrap/>
            <w:vAlign w:val="center"/>
            <w:hideMark/>
          </w:tcPr>
          <w:p w14:paraId="778817B8" w14:textId="77777777" w:rsidR="00AF240E" w:rsidRPr="00AF240E" w:rsidRDefault="00AF240E" w:rsidP="006C08B4">
            <w:pPr>
              <w:jc w:val="right"/>
              <w:rPr>
                <w:rFonts w:eastAsia="Times New Roman"/>
                <w:b/>
                <w:bCs/>
                <w:color w:val="000000"/>
                <w:sz w:val="22"/>
                <w:szCs w:val="22"/>
                <w:lang w:val="en-GB" w:eastAsia="en-GB"/>
              </w:rPr>
            </w:pPr>
            <w:r w:rsidRPr="00AF240E">
              <w:rPr>
                <w:rFonts w:eastAsia="Times New Roman"/>
                <w:b/>
                <w:bCs/>
                <w:color w:val="000000"/>
                <w:sz w:val="22"/>
                <w:szCs w:val="22"/>
                <w:lang w:val="en-GB" w:eastAsia="en-GB"/>
              </w:rPr>
              <w:t>N (%)</w:t>
            </w:r>
          </w:p>
        </w:tc>
        <w:tc>
          <w:tcPr>
            <w:tcW w:w="508" w:type="pct"/>
            <w:tcBorders>
              <w:top w:val="nil"/>
              <w:left w:val="nil"/>
              <w:bottom w:val="nil"/>
              <w:right w:val="nil"/>
            </w:tcBorders>
            <w:shd w:val="clear" w:color="000000" w:fill="FFFFFF"/>
            <w:noWrap/>
            <w:vAlign w:val="center"/>
            <w:hideMark/>
          </w:tcPr>
          <w:p w14:paraId="3B02EA3A" w14:textId="77777777" w:rsidR="00AF240E" w:rsidRPr="00AF240E" w:rsidRDefault="00AF240E" w:rsidP="006C08B4">
            <w:pPr>
              <w:jc w:val="right"/>
              <w:rPr>
                <w:rFonts w:eastAsia="Times New Roman"/>
                <w:b/>
                <w:bCs/>
                <w:color w:val="000000"/>
                <w:sz w:val="22"/>
                <w:szCs w:val="22"/>
                <w:lang w:val="en-GB" w:eastAsia="en-GB"/>
              </w:rPr>
            </w:pPr>
            <w:r w:rsidRPr="00AF240E">
              <w:rPr>
                <w:rFonts w:eastAsia="Times New Roman"/>
                <w:b/>
                <w:bCs/>
                <w:color w:val="000000"/>
                <w:sz w:val="22"/>
                <w:szCs w:val="22"/>
                <w:lang w:val="en-GB" w:eastAsia="en-GB"/>
              </w:rPr>
              <w:t>N (%)</w:t>
            </w:r>
          </w:p>
        </w:tc>
        <w:tc>
          <w:tcPr>
            <w:tcW w:w="472" w:type="pct"/>
            <w:tcBorders>
              <w:top w:val="nil"/>
              <w:left w:val="nil"/>
              <w:bottom w:val="nil"/>
              <w:right w:val="nil"/>
            </w:tcBorders>
            <w:shd w:val="clear" w:color="000000" w:fill="FFFFFF"/>
            <w:noWrap/>
            <w:vAlign w:val="center"/>
            <w:hideMark/>
          </w:tcPr>
          <w:p w14:paraId="79E07AA0" w14:textId="77777777" w:rsidR="00AF240E" w:rsidRPr="00AF240E" w:rsidRDefault="00AF240E" w:rsidP="006C08B4">
            <w:pPr>
              <w:jc w:val="right"/>
              <w:rPr>
                <w:rFonts w:eastAsia="Times New Roman"/>
                <w:b/>
                <w:bCs/>
                <w:color w:val="000000"/>
                <w:sz w:val="22"/>
                <w:szCs w:val="22"/>
                <w:lang w:val="en-GB" w:eastAsia="en-GB"/>
              </w:rPr>
            </w:pPr>
            <w:r w:rsidRPr="00AF240E">
              <w:rPr>
                <w:rFonts w:eastAsia="Times New Roman"/>
                <w:b/>
                <w:bCs/>
                <w:color w:val="000000"/>
                <w:sz w:val="22"/>
                <w:szCs w:val="22"/>
                <w:lang w:val="en-GB" w:eastAsia="en-GB"/>
              </w:rPr>
              <w:t>N (%)</w:t>
            </w:r>
          </w:p>
        </w:tc>
      </w:tr>
      <w:tr w:rsidR="00AF240E" w:rsidRPr="00AF240E" w14:paraId="0CA21773" w14:textId="77777777" w:rsidTr="006C08B4">
        <w:trPr>
          <w:trHeight w:val="324"/>
        </w:trPr>
        <w:tc>
          <w:tcPr>
            <w:tcW w:w="1280" w:type="pct"/>
            <w:tcBorders>
              <w:top w:val="nil"/>
              <w:left w:val="nil"/>
              <w:bottom w:val="nil"/>
              <w:right w:val="nil"/>
            </w:tcBorders>
            <w:shd w:val="clear" w:color="000000" w:fill="FFFFFF"/>
            <w:noWrap/>
            <w:vAlign w:val="center"/>
            <w:hideMark/>
          </w:tcPr>
          <w:p w14:paraId="62E547A4" w14:textId="77777777" w:rsidR="00AF240E" w:rsidRPr="00AF240E" w:rsidRDefault="00AF240E" w:rsidP="006C08B4">
            <w:pPr>
              <w:rPr>
                <w:rFonts w:eastAsia="Times New Roman"/>
                <w:b/>
                <w:bCs/>
                <w:color w:val="000000"/>
                <w:sz w:val="22"/>
                <w:szCs w:val="22"/>
                <w:lang w:val="en-GB" w:eastAsia="en-GB"/>
              </w:rPr>
            </w:pPr>
            <w:r w:rsidRPr="00AF240E">
              <w:rPr>
                <w:rFonts w:eastAsia="Times New Roman"/>
                <w:b/>
                <w:bCs/>
                <w:color w:val="000000"/>
                <w:sz w:val="22"/>
                <w:szCs w:val="22"/>
                <w:lang w:val="en-GB" w:eastAsia="en-GB"/>
              </w:rPr>
              <w:t xml:space="preserve">  Pain</w:t>
            </w:r>
          </w:p>
        </w:tc>
        <w:tc>
          <w:tcPr>
            <w:tcW w:w="431" w:type="pct"/>
            <w:tcBorders>
              <w:top w:val="nil"/>
              <w:left w:val="nil"/>
              <w:bottom w:val="nil"/>
              <w:right w:val="nil"/>
            </w:tcBorders>
            <w:shd w:val="clear" w:color="000000" w:fill="FFFFFF"/>
            <w:noWrap/>
            <w:vAlign w:val="bottom"/>
            <w:hideMark/>
          </w:tcPr>
          <w:p w14:paraId="10FA526C"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4 125 (41)</w:t>
            </w:r>
          </w:p>
        </w:tc>
        <w:tc>
          <w:tcPr>
            <w:tcW w:w="472" w:type="pct"/>
            <w:tcBorders>
              <w:top w:val="nil"/>
              <w:left w:val="nil"/>
              <w:bottom w:val="nil"/>
              <w:right w:val="nil"/>
            </w:tcBorders>
            <w:shd w:val="clear" w:color="000000" w:fill="FFFFFF"/>
            <w:noWrap/>
            <w:vAlign w:val="bottom"/>
            <w:hideMark/>
          </w:tcPr>
          <w:p w14:paraId="6E38A5AA"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98 (6)</w:t>
            </w:r>
          </w:p>
        </w:tc>
        <w:tc>
          <w:tcPr>
            <w:tcW w:w="622" w:type="pct"/>
            <w:tcBorders>
              <w:top w:val="nil"/>
              <w:left w:val="nil"/>
              <w:bottom w:val="nil"/>
              <w:right w:val="nil"/>
            </w:tcBorders>
            <w:shd w:val="clear" w:color="000000" w:fill="FFFFFF"/>
            <w:noWrap/>
            <w:vAlign w:val="bottom"/>
            <w:hideMark/>
          </w:tcPr>
          <w:p w14:paraId="0E385FF3"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403 (46)</w:t>
            </w:r>
          </w:p>
        </w:tc>
        <w:tc>
          <w:tcPr>
            <w:tcW w:w="598" w:type="pct"/>
            <w:tcBorders>
              <w:top w:val="nil"/>
              <w:left w:val="nil"/>
              <w:bottom w:val="nil"/>
              <w:right w:val="nil"/>
            </w:tcBorders>
            <w:shd w:val="clear" w:color="000000" w:fill="FFFFFF"/>
            <w:noWrap/>
            <w:vAlign w:val="bottom"/>
            <w:hideMark/>
          </w:tcPr>
          <w:p w14:paraId="23C5A40D"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858 (35)</w:t>
            </w:r>
          </w:p>
        </w:tc>
        <w:tc>
          <w:tcPr>
            <w:tcW w:w="616" w:type="pct"/>
            <w:tcBorders>
              <w:top w:val="nil"/>
              <w:left w:val="nil"/>
              <w:bottom w:val="nil"/>
              <w:right w:val="nil"/>
            </w:tcBorders>
            <w:shd w:val="clear" w:color="000000" w:fill="FFFFFF"/>
            <w:noWrap/>
            <w:vAlign w:val="bottom"/>
            <w:hideMark/>
          </w:tcPr>
          <w:p w14:paraId="70335818"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868 (60)</w:t>
            </w:r>
          </w:p>
        </w:tc>
        <w:tc>
          <w:tcPr>
            <w:tcW w:w="508" w:type="pct"/>
            <w:tcBorders>
              <w:top w:val="nil"/>
              <w:left w:val="nil"/>
              <w:bottom w:val="nil"/>
              <w:right w:val="nil"/>
            </w:tcBorders>
            <w:shd w:val="clear" w:color="000000" w:fill="FFFFFF"/>
            <w:noWrap/>
            <w:vAlign w:val="bottom"/>
            <w:hideMark/>
          </w:tcPr>
          <w:p w14:paraId="7CC77498"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480 (49)</w:t>
            </w:r>
          </w:p>
        </w:tc>
        <w:tc>
          <w:tcPr>
            <w:tcW w:w="472" w:type="pct"/>
            <w:tcBorders>
              <w:top w:val="nil"/>
              <w:left w:val="nil"/>
              <w:bottom w:val="nil"/>
              <w:right w:val="nil"/>
            </w:tcBorders>
            <w:shd w:val="clear" w:color="000000" w:fill="FFFFFF"/>
            <w:noWrap/>
            <w:vAlign w:val="bottom"/>
            <w:hideMark/>
          </w:tcPr>
          <w:p w14:paraId="0AD0F05F"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1 418 (54)</w:t>
            </w:r>
          </w:p>
        </w:tc>
      </w:tr>
      <w:tr w:rsidR="00AF240E" w:rsidRPr="00AF240E" w14:paraId="60F144A9" w14:textId="77777777" w:rsidTr="006C08B4">
        <w:trPr>
          <w:trHeight w:val="324"/>
        </w:trPr>
        <w:tc>
          <w:tcPr>
            <w:tcW w:w="1280" w:type="pct"/>
            <w:tcBorders>
              <w:top w:val="nil"/>
              <w:left w:val="nil"/>
              <w:bottom w:val="nil"/>
              <w:right w:val="nil"/>
            </w:tcBorders>
            <w:shd w:val="clear" w:color="000000" w:fill="FFFFFF"/>
            <w:noWrap/>
            <w:vAlign w:val="center"/>
            <w:hideMark/>
          </w:tcPr>
          <w:p w14:paraId="416A4D53" w14:textId="77777777" w:rsidR="00AF240E" w:rsidRPr="00AF240E" w:rsidRDefault="00AF240E" w:rsidP="006C08B4">
            <w:pPr>
              <w:rPr>
                <w:rFonts w:eastAsia="Times New Roman"/>
                <w:b/>
                <w:bCs/>
                <w:color w:val="000000"/>
                <w:sz w:val="22"/>
                <w:szCs w:val="22"/>
                <w:lang w:val="en-GB" w:eastAsia="en-GB"/>
              </w:rPr>
            </w:pPr>
            <w:r w:rsidRPr="00AF240E">
              <w:rPr>
                <w:rFonts w:eastAsia="Times New Roman"/>
                <w:b/>
                <w:bCs/>
                <w:color w:val="000000"/>
                <w:sz w:val="22"/>
                <w:szCs w:val="22"/>
                <w:lang w:val="en-GB" w:eastAsia="en-GB"/>
              </w:rPr>
              <w:t xml:space="preserve">  Neck lymph node</w:t>
            </w:r>
          </w:p>
        </w:tc>
        <w:tc>
          <w:tcPr>
            <w:tcW w:w="431" w:type="pct"/>
            <w:tcBorders>
              <w:top w:val="nil"/>
              <w:left w:val="nil"/>
              <w:bottom w:val="nil"/>
              <w:right w:val="nil"/>
            </w:tcBorders>
            <w:shd w:val="clear" w:color="000000" w:fill="FFFFFF"/>
            <w:noWrap/>
            <w:vAlign w:val="bottom"/>
            <w:hideMark/>
          </w:tcPr>
          <w:p w14:paraId="26254BFC"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2 166 (22)</w:t>
            </w:r>
          </w:p>
        </w:tc>
        <w:tc>
          <w:tcPr>
            <w:tcW w:w="472" w:type="pct"/>
            <w:tcBorders>
              <w:top w:val="nil"/>
              <w:left w:val="nil"/>
              <w:bottom w:val="nil"/>
              <w:right w:val="nil"/>
            </w:tcBorders>
            <w:shd w:val="clear" w:color="000000" w:fill="FFFFFF"/>
            <w:noWrap/>
            <w:vAlign w:val="bottom"/>
            <w:hideMark/>
          </w:tcPr>
          <w:p w14:paraId="7FE0CC6C"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11 (1)</w:t>
            </w:r>
          </w:p>
        </w:tc>
        <w:tc>
          <w:tcPr>
            <w:tcW w:w="622" w:type="pct"/>
            <w:tcBorders>
              <w:top w:val="nil"/>
              <w:left w:val="nil"/>
              <w:bottom w:val="nil"/>
              <w:right w:val="nil"/>
            </w:tcBorders>
            <w:shd w:val="clear" w:color="000000" w:fill="FFFFFF"/>
            <w:noWrap/>
            <w:vAlign w:val="bottom"/>
            <w:hideMark/>
          </w:tcPr>
          <w:p w14:paraId="6E0F4F2E"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90 (10)</w:t>
            </w:r>
          </w:p>
        </w:tc>
        <w:tc>
          <w:tcPr>
            <w:tcW w:w="598" w:type="pct"/>
            <w:tcBorders>
              <w:top w:val="nil"/>
              <w:left w:val="nil"/>
              <w:bottom w:val="nil"/>
              <w:right w:val="nil"/>
            </w:tcBorders>
            <w:shd w:val="clear" w:color="000000" w:fill="FFFFFF"/>
            <w:noWrap/>
            <w:vAlign w:val="bottom"/>
            <w:hideMark/>
          </w:tcPr>
          <w:p w14:paraId="5C5D92F7"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1 378 (55)</w:t>
            </w:r>
          </w:p>
        </w:tc>
        <w:tc>
          <w:tcPr>
            <w:tcW w:w="616" w:type="pct"/>
            <w:tcBorders>
              <w:top w:val="nil"/>
              <w:left w:val="nil"/>
              <w:bottom w:val="nil"/>
              <w:right w:val="nil"/>
            </w:tcBorders>
            <w:shd w:val="clear" w:color="000000" w:fill="FFFFFF"/>
            <w:noWrap/>
            <w:vAlign w:val="bottom"/>
            <w:hideMark/>
          </w:tcPr>
          <w:p w14:paraId="0CDC064B"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324 (22)</w:t>
            </w:r>
          </w:p>
        </w:tc>
        <w:tc>
          <w:tcPr>
            <w:tcW w:w="508" w:type="pct"/>
            <w:tcBorders>
              <w:top w:val="nil"/>
              <w:left w:val="nil"/>
              <w:bottom w:val="nil"/>
              <w:right w:val="nil"/>
            </w:tcBorders>
            <w:shd w:val="clear" w:color="000000" w:fill="FFFFFF"/>
            <w:noWrap/>
            <w:vAlign w:val="bottom"/>
            <w:hideMark/>
          </w:tcPr>
          <w:p w14:paraId="6FEA28AF"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252 (26)</w:t>
            </w:r>
          </w:p>
        </w:tc>
        <w:tc>
          <w:tcPr>
            <w:tcW w:w="472" w:type="pct"/>
            <w:tcBorders>
              <w:top w:val="nil"/>
              <w:left w:val="nil"/>
              <w:bottom w:val="nil"/>
              <w:right w:val="nil"/>
            </w:tcBorders>
            <w:shd w:val="clear" w:color="000000" w:fill="FFFFFF"/>
            <w:noWrap/>
            <w:vAlign w:val="bottom"/>
            <w:hideMark/>
          </w:tcPr>
          <w:p w14:paraId="0527BFAF"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111 (4)</w:t>
            </w:r>
          </w:p>
        </w:tc>
      </w:tr>
      <w:tr w:rsidR="00AF240E" w:rsidRPr="00AF240E" w14:paraId="6047BAC2" w14:textId="77777777" w:rsidTr="006C08B4">
        <w:trPr>
          <w:trHeight w:val="324"/>
        </w:trPr>
        <w:tc>
          <w:tcPr>
            <w:tcW w:w="1280" w:type="pct"/>
            <w:tcBorders>
              <w:top w:val="nil"/>
              <w:left w:val="nil"/>
              <w:bottom w:val="nil"/>
              <w:right w:val="nil"/>
            </w:tcBorders>
            <w:shd w:val="clear" w:color="000000" w:fill="FFFFFF"/>
            <w:noWrap/>
            <w:vAlign w:val="center"/>
            <w:hideMark/>
          </w:tcPr>
          <w:p w14:paraId="22E3E80E" w14:textId="77777777" w:rsidR="00AF240E" w:rsidRPr="00AF240E" w:rsidRDefault="00AF240E" w:rsidP="006C08B4">
            <w:pPr>
              <w:rPr>
                <w:rFonts w:eastAsia="Times New Roman"/>
                <w:b/>
                <w:bCs/>
                <w:color w:val="000000"/>
                <w:sz w:val="22"/>
                <w:szCs w:val="22"/>
                <w:lang w:val="en-GB" w:eastAsia="en-GB"/>
              </w:rPr>
            </w:pPr>
            <w:r w:rsidRPr="00AF240E">
              <w:rPr>
                <w:rFonts w:eastAsia="Times New Roman"/>
                <w:b/>
                <w:bCs/>
                <w:color w:val="000000"/>
                <w:sz w:val="22"/>
                <w:szCs w:val="22"/>
                <w:lang w:val="en-GB" w:eastAsia="en-GB"/>
              </w:rPr>
              <w:t xml:space="preserve">  Hoarseness</w:t>
            </w:r>
          </w:p>
        </w:tc>
        <w:tc>
          <w:tcPr>
            <w:tcW w:w="431" w:type="pct"/>
            <w:tcBorders>
              <w:top w:val="nil"/>
              <w:left w:val="nil"/>
              <w:bottom w:val="nil"/>
              <w:right w:val="nil"/>
            </w:tcBorders>
            <w:shd w:val="clear" w:color="000000" w:fill="FFFFFF"/>
            <w:noWrap/>
            <w:vAlign w:val="bottom"/>
            <w:hideMark/>
          </w:tcPr>
          <w:p w14:paraId="1C4A20B4"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2 153 (22)</w:t>
            </w:r>
          </w:p>
        </w:tc>
        <w:tc>
          <w:tcPr>
            <w:tcW w:w="472" w:type="pct"/>
            <w:tcBorders>
              <w:top w:val="nil"/>
              <w:left w:val="nil"/>
              <w:bottom w:val="nil"/>
              <w:right w:val="nil"/>
            </w:tcBorders>
            <w:shd w:val="clear" w:color="000000" w:fill="FFFFFF"/>
            <w:noWrap/>
            <w:vAlign w:val="bottom"/>
            <w:hideMark/>
          </w:tcPr>
          <w:p w14:paraId="62D55508"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1 493 (95)</w:t>
            </w:r>
          </w:p>
        </w:tc>
        <w:tc>
          <w:tcPr>
            <w:tcW w:w="622" w:type="pct"/>
            <w:tcBorders>
              <w:top w:val="nil"/>
              <w:left w:val="nil"/>
              <w:bottom w:val="nil"/>
              <w:right w:val="nil"/>
            </w:tcBorders>
            <w:shd w:val="clear" w:color="000000" w:fill="FFFFFF"/>
            <w:noWrap/>
            <w:vAlign w:val="bottom"/>
            <w:hideMark/>
          </w:tcPr>
          <w:p w14:paraId="2D2C043A"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405 (47)</w:t>
            </w:r>
          </w:p>
        </w:tc>
        <w:tc>
          <w:tcPr>
            <w:tcW w:w="598" w:type="pct"/>
            <w:tcBorders>
              <w:top w:val="nil"/>
              <w:left w:val="nil"/>
              <w:bottom w:val="nil"/>
              <w:right w:val="nil"/>
            </w:tcBorders>
            <w:shd w:val="clear" w:color="000000" w:fill="FFFFFF"/>
            <w:noWrap/>
            <w:vAlign w:val="bottom"/>
            <w:hideMark/>
          </w:tcPr>
          <w:p w14:paraId="0CAAE344"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34 (1)</w:t>
            </w:r>
          </w:p>
        </w:tc>
        <w:tc>
          <w:tcPr>
            <w:tcW w:w="616" w:type="pct"/>
            <w:tcBorders>
              <w:top w:val="nil"/>
              <w:left w:val="nil"/>
              <w:bottom w:val="nil"/>
              <w:right w:val="nil"/>
            </w:tcBorders>
            <w:shd w:val="clear" w:color="000000" w:fill="FFFFFF"/>
            <w:noWrap/>
            <w:vAlign w:val="bottom"/>
            <w:hideMark/>
          </w:tcPr>
          <w:p w14:paraId="12DD520A"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34 (2)</w:t>
            </w:r>
          </w:p>
        </w:tc>
        <w:tc>
          <w:tcPr>
            <w:tcW w:w="508" w:type="pct"/>
            <w:tcBorders>
              <w:top w:val="nil"/>
              <w:left w:val="nil"/>
              <w:bottom w:val="nil"/>
              <w:right w:val="nil"/>
            </w:tcBorders>
            <w:shd w:val="clear" w:color="000000" w:fill="FFFFFF"/>
            <w:noWrap/>
            <w:vAlign w:val="bottom"/>
            <w:hideMark/>
          </w:tcPr>
          <w:p w14:paraId="4FA11529"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176 (18)</w:t>
            </w:r>
          </w:p>
        </w:tc>
        <w:tc>
          <w:tcPr>
            <w:tcW w:w="472" w:type="pct"/>
            <w:tcBorders>
              <w:top w:val="nil"/>
              <w:left w:val="nil"/>
              <w:bottom w:val="nil"/>
              <w:right w:val="nil"/>
            </w:tcBorders>
            <w:shd w:val="clear" w:color="000000" w:fill="FFFFFF"/>
            <w:noWrap/>
            <w:vAlign w:val="bottom"/>
            <w:hideMark/>
          </w:tcPr>
          <w:p w14:paraId="71B5A354"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11 ()</w:t>
            </w:r>
          </w:p>
        </w:tc>
      </w:tr>
      <w:tr w:rsidR="00AF240E" w:rsidRPr="00AF240E" w14:paraId="30080F0A" w14:textId="77777777" w:rsidTr="006C08B4">
        <w:trPr>
          <w:trHeight w:val="324"/>
        </w:trPr>
        <w:tc>
          <w:tcPr>
            <w:tcW w:w="1280" w:type="pct"/>
            <w:tcBorders>
              <w:top w:val="nil"/>
              <w:left w:val="nil"/>
              <w:bottom w:val="nil"/>
              <w:right w:val="nil"/>
            </w:tcBorders>
            <w:shd w:val="clear" w:color="000000" w:fill="FFFFFF"/>
            <w:noWrap/>
            <w:vAlign w:val="center"/>
            <w:hideMark/>
          </w:tcPr>
          <w:p w14:paraId="3AD49E63" w14:textId="77777777" w:rsidR="00AF240E" w:rsidRPr="00AF240E" w:rsidRDefault="00AF240E" w:rsidP="006C08B4">
            <w:pPr>
              <w:rPr>
                <w:rFonts w:eastAsia="Times New Roman"/>
                <w:b/>
                <w:bCs/>
                <w:color w:val="000000"/>
                <w:sz w:val="22"/>
                <w:szCs w:val="22"/>
                <w:lang w:val="en-GB" w:eastAsia="en-GB"/>
              </w:rPr>
            </w:pPr>
            <w:r w:rsidRPr="00AF240E">
              <w:rPr>
                <w:rFonts w:eastAsia="Times New Roman"/>
                <w:b/>
                <w:bCs/>
                <w:color w:val="000000"/>
                <w:sz w:val="22"/>
                <w:szCs w:val="22"/>
                <w:lang w:val="en-GB" w:eastAsia="en-GB"/>
              </w:rPr>
              <w:t xml:space="preserve">  Dysphagia</w:t>
            </w:r>
          </w:p>
        </w:tc>
        <w:tc>
          <w:tcPr>
            <w:tcW w:w="431" w:type="pct"/>
            <w:tcBorders>
              <w:top w:val="nil"/>
              <w:left w:val="nil"/>
              <w:bottom w:val="nil"/>
              <w:right w:val="nil"/>
            </w:tcBorders>
            <w:shd w:val="clear" w:color="000000" w:fill="FFFFFF"/>
            <w:noWrap/>
            <w:vAlign w:val="bottom"/>
            <w:hideMark/>
          </w:tcPr>
          <w:p w14:paraId="09CD03C0"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1 417 (14)</w:t>
            </w:r>
          </w:p>
        </w:tc>
        <w:tc>
          <w:tcPr>
            <w:tcW w:w="472" w:type="pct"/>
            <w:tcBorders>
              <w:top w:val="nil"/>
              <w:left w:val="nil"/>
              <w:bottom w:val="nil"/>
              <w:right w:val="nil"/>
            </w:tcBorders>
            <w:shd w:val="clear" w:color="000000" w:fill="FFFFFF"/>
            <w:noWrap/>
            <w:vAlign w:val="bottom"/>
            <w:hideMark/>
          </w:tcPr>
          <w:p w14:paraId="191590AE"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30 (2)</w:t>
            </w:r>
          </w:p>
        </w:tc>
        <w:tc>
          <w:tcPr>
            <w:tcW w:w="622" w:type="pct"/>
            <w:tcBorders>
              <w:top w:val="nil"/>
              <w:left w:val="nil"/>
              <w:bottom w:val="nil"/>
              <w:right w:val="nil"/>
            </w:tcBorders>
            <w:shd w:val="clear" w:color="000000" w:fill="FFFFFF"/>
            <w:noWrap/>
            <w:vAlign w:val="bottom"/>
            <w:hideMark/>
          </w:tcPr>
          <w:p w14:paraId="6B5C11F7"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192 (22)</w:t>
            </w:r>
          </w:p>
        </w:tc>
        <w:tc>
          <w:tcPr>
            <w:tcW w:w="598" w:type="pct"/>
            <w:tcBorders>
              <w:top w:val="nil"/>
              <w:left w:val="nil"/>
              <w:bottom w:val="nil"/>
              <w:right w:val="nil"/>
            </w:tcBorders>
            <w:shd w:val="clear" w:color="000000" w:fill="FFFFFF"/>
            <w:noWrap/>
            <w:vAlign w:val="bottom"/>
            <w:hideMark/>
          </w:tcPr>
          <w:p w14:paraId="462A17C2"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259 (10)</w:t>
            </w:r>
          </w:p>
        </w:tc>
        <w:tc>
          <w:tcPr>
            <w:tcW w:w="616" w:type="pct"/>
            <w:tcBorders>
              <w:top w:val="nil"/>
              <w:left w:val="nil"/>
              <w:bottom w:val="nil"/>
              <w:right w:val="nil"/>
            </w:tcBorders>
            <w:shd w:val="clear" w:color="000000" w:fill="FFFFFF"/>
            <w:noWrap/>
            <w:vAlign w:val="bottom"/>
            <w:hideMark/>
          </w:tcPr>
          <w:p w14:paraId="57DE3E06"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369 (25)</w:t>
            </w:r>
          </w:p>
        </w:tc>
        <w:tc>
          <w:tcPr>
            <w:tcW w:w="508" w:type="pct"/>
            <w:tcBorders>
              <w:top w:val="nil"/>
              <w:left w:val="nil"/>
              <w:bottom w:val="nil"/>
              <w:right w:val="nil"/>
            </w:tcBorders>
            <w:shd w:val="clear" w:color="000000" w:fill="FFFFFF"/>
            <w:noWrap/>
            <w:vAlign w:val="bottom"/>
            <w:hideMark/>
          </w:tcPr>
          <w:p w14:paraId="03FE5023"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382 (39)</w:t>
            </w:r>
          </w:p>
        </w:tc>
        <w:tc>
          <w:tcPr>
            <w:tcW w:w="472" w:type="pct"/>
            <w:tcBorders>
              <w:top w:val="nil"/>
              <w:left w:val="nil"/>
              <w:bottom w:val="nil"/>
              <w:right w:val="nil"/>
            </w:tcBorders>
            <w:shd w:val="clear" w:color="000000" w:fill="FFFFFF"/>
            <w:noWrap/>
            <w:vAlign w:val="bottom"/>
            <w:hideMark/>
          </w:tcPr>
          <w:p w14:paraId="4E550E07"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185 (7)</w:t>
            </w:r>
          </w:p>
        </w:tc>
      </w:tr>
      <w:tr w:rsidR="00AF240E" w:rsidRPr="00AF240E" w14:paraId="7CC4E5CF" w14:textId="77777777" w:rsidTr="006C08B4">
        <w:trPr>
          <w:trHeight w:val="324"/>
        </w:trPr>
        <w:tc>
          <w:tcPr>
            <w:tcW w:w="1280" w:type="pct"/>
            <w:tcBorders>
              <w:top w:val="nil"/>
              <w:left w:val="nil"/>
              <w:bottom w:val="nil"/>
              <w:right w:val="nil"/>
            </w:tcBorders>
            <w:shd w:val="clear" w:color="000000" w:fill="FFFFFF"/>
            <w:noWrap/>
            <w:vAlign w:val="center"/>
            <w:hideMark/>
          </w:tcPr>
          <w:p w14:paraId="4035CD12" w14:textId="77777777" w:rsidR="00AF240E" w:rsidRPr="00AF240E" w:rsidRDefault="00AF240E" w:rsidP="006C08B4">
            <w:pPr>
              <w:rPr>
                <w:rFonts w:eastAsia="Times New Roman"/>
                <w:b/>
                <w:bCs/>
                <w:color w:val="000000"/>
                <w:sz w:val="22"/>
                <w:szCs w:val="22"/>
                <w:lang w:val="en-GB" w:eastAsia="en-GB"/>
              </w:rPr>
            </w:pPr>
            <w:r w:rsidRPr="00AF240E">
              <w:rPr>
                <w:rFonts w:eastAsia="Times New Roman"/>
                <w:b/>
                <w:bCs/>
                <w:color w:val="000000"/>
                <w:sz w:val="22"/>
                <w:szCs w:val="22"/>
                <w:lang w:val="en-GB" w:eastAsia="en-GB"/>
              </w:rPr>
              <w:t xml:space="preserve">  Lump in throat (globus sensation)</w:t>
            </w:r>
          </w:p>
        </w:tc>
        <w:tc>
          <w:tcPr>
            <w:tcW w:w="431" w:type="pct"/>
            <w:tcBorders>
              <w:top w:val="nil"/>
              <w:left w:val="nil"/>
              <w:bottom w:val="nil"/>
              <w:right w:val="nil"/>
            </w:tcBorders>
            <w:shd w:val="clear" w:color="000000" w:fill="FFFFFF"/>
            <w:noWrap/>
            <w:vAlign w:val="bottom"/>
            <w:hideMark/>
          </w:tcPr>
          <w:p w14:paraId="6B090E98"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1 273 (13)</w:t>
            </w:r>
          </w:p>
        </w:tc>
        <w:tc>
          <w:tcPr>
            <w:tcW w:w="472" w:type="pct"/>
            <w:tcBorders>
              <w:top w:val="nil"/>
              <w:left w:val="nil"/>
              <w:bottom w:val="nil"/>
              <w:right w:val="nil"/>
            </w:tcBorders>
            <w:shd w:val="clear" w:color="000000" w:fill="FFFFFF"/>
            <w:noWrap/>
            <w:vAlign w:val="bottom"/>
            <w:hideMark/>
          </w:tcPr>
          <w:p w14:paraId="5581BC01"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7 ()</w:t>
            </w:r>
          </w:p>
        </w:tc>
        <w:tc>
          <w:tcPr>
            <w:tcW w:w="622" w:type="pct"/>
            <w:tcBorders>
              <w:top w:val="nil"/>
              <w:left w:val="nil"/>
              <w:bottom w:val="nil"/>
              <w:right w:val="nil"/>
            </w:tcBorders>
            <w:shd w:val="clear" w:color="000000" w:fill="FFFFFF"/>
            <w:noWrap/>
            <w:vAlign w:val="bottom"/>
            <w:hideMark/>
          </w:tcPr>
          <w:p w14:paraId="6D1643A8"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59 (7)</w:t>
            </w:r>
          </w:p>
        </w:tc>
        <w:tc>
          <w:tcPr>
            <w:tcW w:w="598" w:type="pct"/>
            <w:tcBorders>
              <w:top w:val="nil"/>
              <w:left w:val="nil"/>
              <w:bottom w:val="nil"/>
              <w:right w:val="nil"/>
            </w:tcBorders>
            <w:shd w:val="clear" w:color="000000" w:fill="FFFFFF"/>
            <w:noWrap/>
            <w:vAlign w:val="bottom"/>
            <w:hideMark/>
          </w:tcPr>
          <w:p w14:paraId="0A2E874F"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341 (14)</w:t>
            </w:r>
          </w:p>
        </w:tc>
        <w:tc>
          <w:tcPr>
            <w:tcW w:w="616" w:type="pct"/>
            <w:tcBorders>
              <w:top w:val="nil"/>
              <w:left w:val="nil"/>
              <w:bottom w:val="nil"/>
              <w:right w:val="nil"/>
            </w:tcBorders>
            <w:shd w:val="clear" w:color="000000" w:fill="FFFFFF"/>
            <w:noWrap/>
            <w:vAlign w:val="bottom"/>
            <w:hideMark/>
          </w:tcPr>
          <w:p w14:paraId="36099E2B"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169 (12)</w:t>
            </w:r>
          </w:p>
        </w:tc>
        <w:tc>
          <w:tcPr>
            <w:tcW w:w="508" w:type="pct"/>
            <w:tcBorders>
              <w:top w:val="nil"/>
              <w:left w:val="nil"/>
              <w:bottom w:val="nil"/>
              <w:right w:val="nil"/>
            </w:tcBorders>
            <w:shd w:val="clear" w:color="000000" w:fill="FFFFFF"/>
            <w:noWrap/>
            <w:vAlign w:val="bottom"/>
            <w:hideMark/>
          </w:tcPr>
          <w:p w14:paraId="2A05A181"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79 (8)</w:t>
            </w:r>
          </w:p>
        </w:tc>
        <w:tc>
          <w:tcPr>
            <w:tcW w:w="472" w:type="pct"/>
            <w:tcBorders>
              <w:top w:val="nil"/>
              <w:left w:val="nil"/>
              <w:bottom w:val="nil"/>
              <w:right w:val="nil"/>
            </w:tcBorders>
            <w:shd w:val="clear" w:color="000000" w:fill="FFFFFF"/>
            <w:noWrap/>
            <w:vAlign w:val="bottom"/>
            <w:hideMark/>
          </w:tcPr>
          <w:p w14:paraId="35118916"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618 (23)</w:t>
            </w:r>
          </w:p>
        </w:tc>
      </w:tr>
      <w:tr w:rsidR="00AF240E" w:rsidRPr="00AF240E" w14:paraId="12239FC1" w14:textId="77777777" w:rsidTr="006C08B4">
        <w:trPr>
          <w:trHeight w:val="324"/>
        </w:trPr>
        <w:tc>
          <w:tcPr>
            <w:tcW w:w="1280" w:type="pct"/>
            <w:tcBorders>
              <w:top w:val="nil"/>
              <w:left w:val="nil"/>
              <w:bottom w:val="nil"/>
              <w:right w:val="nil"/>
            </w:tcBorders>
            <w:shd w:val="clear" w:color="000000" w:fill="FFFFFF"/>
            <w:noWrap/>
            <w:vAlign w:val="center"/>
            <w:hideMark/>
          </w:tcPr>
          <w:p w14:paraId="28B127B8" w14:textId="77777777" w:rsidR="00AF240E" w:rsidRPr="00AF240E" w:rsidRDefault="00AF240E" w:rsidP="006C08B4">
            <w:pPr>
              <w:rPr>
                <w:rFonts w:eastAsia="Times New Roman"/>
                <w:b/>
                <w:bCs/>
                <w:color w:val="000000"/>
                <w:sz w:val="22"/>
                <w:szCs w:val="22"/>
                <w:lang w:val="en-GB" w:eastAsia="en-GB"/>
              </w:rPr>
            </w:pPr>
            <w:r w:rsidRPr="00AF240E">
              <w:rPr>
                <w:rFonts w:eastAsia="Times New Roman"/>
                <w:b/>
                <w:bCs/>
                <w:color w:val="000000"/>
                <w:sz w:val="22"/>
                <w:szCs w:val="22"/>
                <w:lang w:val="en-GB" w:eastAsia="en-GB"/>
              </w:rPr>
              <w:t xml:space="preserve">  Otalgia</w:t>
            </w:r>
          </w:p>
        </w:tc>
        <w:tc>
          <w:tcPr>
            <w:tcW w:w="431" w:type="pct"/>
            <w:tcBorders>
              <w:top w:val="nil"/>
              <w:left w:val="nil"/>
              <w:bottom w:val="nil"/>
              <w:right w:val="nil"/>
            </w:tcBorders>
            <w:shd w:val="clear" w:color="000000" w:fill="FFFFFF"/>
            <w:noWrap/>
            <w:vAlign w:val="bottom"/>
            <w:hideMark/>
          </w:tcPr>
          <w:p w14:paraId="2F4D7884"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1 092 (11)</w:t>
            </w:r>
          </w:p>
        </w:tc>
        <w:tc>
          <w:tcPr>
            <w:tcW w:w="472" w:type="pct"/>
            <w:tcBorders>
              <w:top w:val="nil"/>
              <w:left w:val="nil"/>
              <w:bottom w:val="nil"/>
              <w:right w:val="nil"/>
            </w:tcBorders>
            <w:shd w:val="clear" w:color="000000" w:fill="FFFFFF"/>
            <w:noWrap/>
            <w:vAlign w:val="bottom"/>
            <w:hideMark/>
          </w:tcPr>
          <w:p w14:paraId="4A151C0C"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35 (2)</w:t>
            </w:r>
          </w:p>
        </w:tc>
        <w:tc>
          <w:tcPr>
            <w:tcW w:w="622" w:type="pct"/>
            <w:tcBorders>
              <w:top w:val="nil"/>
              <w:left w:val="nil"/>
              <w:bottom w:val="nil"/>
              <w:right w:val="nil"/>
            </w:tcBorders>
            <w:shd w:val="clear" w:color="000000" w:fill="FFFFFF"/>
            <w:noWrap/>
            <w:vAlign w:val="bottom"/>
            <w:hideMark/>
          </w:tcPr>
          <w:p w14:paraId="26E1C5C3"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129 (15)</w:t>
            </w:r>
          </w:p>
        </w:tc>
        <w:tc>
          <w:tcPr>
            <w:tcW w:w="598" w:type="pct"/>
            <w:tcBorders>
              <w:top w:val="nil"/>
              <w:left w:val="nil"/>
              <w:bottom w:val="nil"/>
              <w:right w:val="nil"/>
            </w:tcBorders>
            <w:shd w:val="clear" w:color="000000" w:fill="FFFFFF"/>
            <w:noWrap/>
            <w:vAlign w:val="bottom"/>
            <w:hideMark/>
          </w:tcPr>
          <w:p w14:paraId="3E6C95AB"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327 (13)</w:t>
            </w:r>
          </w:p>
        </w:tc>
        <w:tc>
          <w:tcPr>
            <w:tcW w:w="616" w:type="pct"/>
            <w:tcBorders>
              <w:top w:val="nil"/>
              <w:left w:val="nil"/>
              <w:bottom w:val="nil"/>
              <w:right w:val="nil"/>
            </w:tcBorders>
            <w:shd w:val="clear" w:color="000000" w:fill="FFFFFF"/>
            <w:noWrap/>
            <w:vAlign w:val="bottom"/>
            <w:hideMark/>
          </w:tcPr>
          <w:p w14:paraId="66B69411"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275 (19)</w:t>
            </w:r>
          </w:p>
        </w:tc>
        <w:tc>
          <w:tcPr>
            <w:tcW w:w="508" w:type="pct"/>
            <w:tcBorders>
              <w:top w:val="nil"/>
              <w:left w:val="nil"/>
              <w:bottom w:val="nil"/>
              <w:right w:val="nil"/>
            </w:tcBorders>
            <w:shd w:val="clear" w:color="000000" w:fill="FFFFFF"/>
            <w:noWrap/>
            <w:vAlign w:val="bottom"/>
            <w:hideMark/>
          </w:tcPr>
          <w:p w14:paraId="055B2CF1"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180 (19)</w:t>
            </w:r>
          </w:p>
        </w:tc>
        <w:tc>
          <w:tcPr>
            <w:tcW w:w="472" w:type="pct"/>
            <w:tcBorders>
              <w:top w:val="nil"/>
              <w:left w:val="nil"/>
              <w:bottom w:val="nil"/>
              <w:right w:val="nil"/>
            </w:tcBorders>
            <w:shd w:val="clear" w:color="000000" w:fill="FFFFFF"/>
            <w:noWrap/>
            <w:vAlign w:val="bottom"/>
            <w:hideMark/>
          </w:tcPr>
          <w:p w14:paraId="15D7C816"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146 (6)</w:t>
            </w:r>
          </w:p>
        </w:tc>
      </w:tr>
      <w:tr w:rsidR="00AF240E" w:rsidRPr="00AF240E" w14:paraId="41D8959D" w14:textId="77777777" w:rsidTr="006C08B4">
        <w:trPr>
          <w:trHeight w:val="324"/>
        </w:trPr>
        <w:tc>
          <w:tcPr>
            <w:tcW w:w="1280" w:type="pct"/>
            <w:tcBorders>
              <w:top w:val="nil"/>
              <w:left w:val="nil"/>
              <w:bottom w:val="nil"/>
              <w:right w:val="nil"/>
            </w:tcBorders>
            <w:shd w:val="clear" w:color="000000" w:fill="FFFFFF"/>
            <w:noWrap/>
            <w:vAlign w:val="center"/>
            <w:hideMark/>
          </w:tcPr>
          <w:p w14:paraId="7BB46595" w14:textId="77777777" w:rsidR="00AF240E" w:rsidRPr="00AF240E" w:rsidRDefault="00AF240E" w:rsidP="006C08B4">
            <w:pPr>
              <w:rPr>
                <w:rFonts w:eastAsia="Times New Roman"/>
                <w:b/>
                <w:bCs/>
                <w:color w:val="000000"/>
                <w:sz w:val="22"/>
                <w:szCs w:val="22"/>
                <w:lang w:val="en-GB" w:eastAsia="en-GB"/>
              </w:rPr>
            </w:pPr>
            <w:r w:rsidRPr="00AF240E">
              <w:rPr>
                <w:rFonts w:eastAsia="Times New Roman"/>
                <w:b/>
                <w:bCs/>
                <w:color w:val="000000"/>
                <w:sz w:val="22"/>
                <w:szCs w:val="22"/>
                <w:lang w:val="en-GB" w:eastAsia="en-GB"/>
              </w:rPr>
              <w:t xml:space="preserve">  Ulceration</w:t>
            </w:r>
          </w:p>
        </w:tc>
        <w:tc>
          <w:tcPr>
            <w:tcW w:w="431" w:type="pct"/>
            <w:tcBorders>
              <w:top w:val="nil"/>
              <w:left w:val="nil"/>
              <w:bottom w:val="nil"/>
              <w:right w:val="nil"/>
            </w:tcBorders>
            <w:shd w:val="clear" w:color="000000" w:fill="FFFFFF"/>
            <w:noWrap/>
            <w:vAlign w:val="bottom"/>
            <w:hideMark/>
          </w:tcPr>
          <w:p w14:paraId="52AA075A"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931 (9)</w:t>
            </w:r>
          </w:p>
        </w:tc>
        <w:tc>
          <w:tcPr>
            <w:tcW w:w="472" w:type="pct"/>
            <w:tcBorders>
              <w:top w:val="nil"/>
              <w:left w:val="nil"/>
              <w:bottom w:val="nil"/>
              <w:right w:val="nil"/>
            </w:tcBorders>
            <w:shd w:val="clear" w:color="000000" w:fill="FFFFFF"/>
            <w:noWrap/>
            <w:vAlign w:val="bottom"/>
            <w:hideMark/>
          </w:tcPr>
          <w:p w14:paraId="5FE8FC35"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NA</w:t>
            </w:r>
          </w:p>
        </w:tc>
        <w:tc>
          <w:tcPr>
            <w:tcW w:w="622" w:type="pct"/>
            <w:tcBorders>
              <w:top w:val="nil"/>
              <w:left w:val="nil"/>
              <w:bottom w:val="nil"/>
              <w:right w:val="nil"/>
            </w:tcBorders>
            <w:shd w:val="clear" w:color="000000" w:fill="FFFFFF"/>
            <w:noWrap/>
            <w:vAlign w:val="bottom"/>
            <w:hideMark/>
          </w:tcPr>
          <w:p w14:paraId="08206868"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NA</w:t>
            </w:r>
          </w:p>
        </w:tc>
        <w:tc>
          <w:tcPr>
            <w:tcW w:w="598" w:type="pct"/>
            <w:tcBorders>
              <w:top w:val="nil"/>
              <w:left w:val="nil"/>
              <w:bottom w:val="nil"/>
              <w:right w:val="nil"/>
            </w:tcBorders>
            <w:shd w:val="clear" w:color="000000" w:fill="FFFFFF"/>
            <w:noWrap/>
            <w:vAlign w:val="bottom"/>
            <w:hideMark/>
          </w:tcPr>
          <w:p w14:paraId="5E520784"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26 (1)</w:t>
            </w:r>
          </w:p>
        </w:tc>
        <w:tc>
          <w:tcPr>
            <w:tcW w:w="616" w:type="pct"/>
            <w:tcBorders>
              <w:top w:val="nil"/>
              <w:left w:val="nil"/>
              <w:bottom w:val="nil"/>
              <w:right w:val="nil"/>
            </w:tcBorders>
            <w:shd w:val="clear" w:color="000000" w:fill="FFFFFF"/>
            <w:noWrap/>
            <w:vAlign w:val="bottom"/>
            <w:hideMark/>
          </w:tcPr>
          <w:p w14:paraId="0BF73377"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73 (5)</w:t>
            </w:r>
          </w:p>
        </w:tc>
        <w:tc>
          <w:tcPr>
            <w:tcW w:w="508" w:type="pct"/>
            <w:tcBorders>
              <w:top w:val="nil"/>
              <w:left w:val="nil"/>
              <w:bottom w:val="nil"/>
              <w:right w:val="nil"/>
            </w:tcBorders>
            <w:shd w:val="clear" w:color="000000" w:fill="FFFFFF"/>
            <w:noWrap/>
            <w:vAlign w:val="bottom"/>
            <w:hideMark/>
          </w:tcPr>
          <w:p w14:paraId="257E0DE9"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NA</w:t>
            </w:r>
          </w:p>
        </w:tc>
        <w:tc>
          <w:tcPr>
            <w:tcW w:w="472" w:type="pct"/>
            <w:tcBorders>
              <w:top w:val="nil"/>
              <w:left w:val="nil"/>
              <w:bottom w:val="nil"/>
              <w:right w:val="nil"/>
            </w:tcBorders>
            <w:shd w:val="clear" w:color="000000" w:fill="FFFFFF"/>
            <w:noWrap/>
            <w:vAlign w:val="bottom"/>
            <w:hideMark/>
          </w:tcPr>
          <w:p w14:paraId="6FE86787"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825 (31)</w:t>
            </w:r>
          </w:p>
        </w:tc>
      </w:tr>
      <w:tr w:rsidR="00AF240E" w:rsidRPr="00AF240E" w14:paraId="5F952C6E" w14:textId="77777777" w:rsidTr="006C08B4">
        <w:trPr>
          <w:trHeight w:val="324"/>
        </w:trPr>
        <w:tc>
          <w:tcPr>
            <w:tcW w:w="1280" w:type="pct"/>
            <w:tcBorders>
              <w:top w:val="nil"/>
              <w:left w:val="nil"/>
              <w:bottom w:val="nil"/>
              <w:right w:val="nil"/>
            </w:tcBorders>
            <w:shd w:val="clear" w:color="000000" w:fill="FFFFFF"/>
            <w:noWrap/>
            <w:vAlign w:val="center"/>
            <w:hideMark/>
          </w:tcPr>
          <w:p w14:paraId="2CF06D58" w14:textId="77777777" w:rsidR="00AF240E" w:rsidRPr="00AF240E" w:rsidRDefault="00AF240E" w:rsidP="006C08B4">
            <w:pPr>
              <w:rPr>
                <w:rFonts w:eastAsia="Times New Roman"/>
                <w:b/>
                <w:bCs/>
                <w:color w:val="000000"/>
                <w:sz w:val="22"/>
                <w:szCs w:val="22"/>
                <w:lang w:val="en-GB" w:eastAsia="en-GB"/>
              </w:rPr>
            </w:pPr>
            <w:r w:rsidRPr="00AF240E">
              <w:rPr>
                <w:rFonts w:eastAsia="Times New Roman"/>
                <w:b/>
                <w:bCs/>
                <w:color w:val="000000"/>
                <w:sz w:val="22"/>
                <w:szCs w:val="22"/>
                <w:lang w:val="en-GB" w:eastAsia="en-GB"/>
              </w:rPr>
              <w:t xml:space="preserve">  Weight loss</w:t>
            </w:r>
          </w:p>
        </w:tc>
        <w:tc>
          <w:tcPr>
            <w:tcW w:w="431" w:type="pct"/>
            <w:tcBorders>
              <w:top w:val="nil"/>
              <w:left w:val="nil"/>
              <w:bottom w:val="nil"/>
              <w:right w:val="nil"/>
            </w:tcBorders>
            <w:shd w:val="clear" w:color="000000" w:fill="FFFFFF"/>
            <w:noWrap/>
            <w:vAlign w:val="bottom"/>
            <w:hideMark/>
          </w:tcPr>
          <w:p w14:paraId="1E9FA37C"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793 (8)</w:t>
            </w:r>
          </w:p>
        </w:tc>
        <w:tc>
          <w:tcPr>
            <w:tcW w:w="472" w:type="pct"/>
            <w:tcBorders>
              <w:top w:val="nil"/>
              <w:left w:val="nil"/>
              <w:bottom w:val="nil"/>
              <w:right w:val="nil"/>
            </w:tcBorders>
            <w:shd w:val="clear" w:color="000000" w:fill="FFFFFF"/>
            <w:noWrap/>
            <w:vAlign w:val="bottom"/>
            <w:hideMark/>
          </w:tcPr>
          <w:p w14:paraId="6D4F8FB4"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27 (2)</w:t>
            </w:r>
          </w:p>
        </w:tc>
        <w:tc>
          <w:tcPr>
            <w:tcW w:w="622" w:type="pct"/>
            <w:tcBorders>
              <w:top w:val="nil"/>
              <w:left w:val="nil"/>
              <w:bottom w:val="nil"/>
              <w:right w:val="nil"/>
            </w:tcBorders>
            <w:shd w:val="clear" w:color="000000" w:fill="FFFFFF"/>
            <w:noWrap/>
            <w:vAlign w:val="bottom"/>
            <w:hideMark/>
          </w:tcPr>
          <w:p w14:paraId="2048ED6B"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104 (12)</w:t>
            </w:r>
          </w:p>
        </w:tc>
        <w:tc>
          <w:tcPr>
            <w:tcW w:w="598" w:type="pct"/>
            <w:tcBorders>
              <w:top w:val="nil"/>
              <w:left w:val="nil"/>
              <w:bottom w:val="nil"/>
              <w:right w:val="nil"/>
            </w:tcBorders>
            <w:shd w:val="clear" w:color="000000" w:fill="FFFFFF"/>
            <w:noWrap/>
            <w:vAlign w:val="bottom"/>
            <w:hideMark/>
          </w:tcPr>
          <w:p w14:paraId="28C8F39F"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111 (4)</w:t>
            </w:r>
          </w:p>
        </w:tc>
        <w:tc>
          <w:tcPr>
            <w:tcW w:w="616" w:type="pct"/>
            <w:tcBorders>
              <w:top w:val="nil"/>
              <w:left w:val="nil"/>
              <w:bottom w:val="nil"/>
              <w:right w:val="nil"/>
            </w:tcBorders>
            <w:shd w:val="clear" w:color="000000" w:fill="FFFFFF"/>
            <w:noWrap/>
            <w:vAlign w:val="bottom"/>
            <w:hideMark/>
          </w:tcPr>
          <w:p w14:paraId="4036D4C2"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186 (13)</w:t>
            </w:r>
          </w:p>
        </w:tc>
        <w:tc>
          <w:tcPr>
            <w:tcW w:w="508" w:type="pct"/>
            <w:tcBorders>
              <w:top w:val="nil"/>
              <w:left w:val="nil"/>
              <w:bottom w:val="nil"/>
              <w:right w:val="nil"/>
            </w:tcBorders>
            <w:shd w:val="clear" w:color="000000" w:fill="FFFFFF"/>
            <w:noWrap/>
            <w:vAlign w:val="bottom"/>
            <w:hideMark/>
          </w:tcPr>
          <w:p w14:paraId="128CE095"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154 (16)</w:t>
            </w:r>
          </w:p>
        </w:tc>
        <w:tc>
          <w:tcPr>
            <w:tcW w:w="472" w:type="pct"/>
            <w:tcBorders>
              <w:top w:val="nil"/>
              <w:left w:val="nil"/>
              <w:bottom w:val="nil"/>
              <w:right w:val="nil"/>
            </w:tcBorders>
            <w:shd w:val="clear" w:color="000000" w:fill="FFFFFF"/>
            <w:noWrap/>
            <w:vAlign w:val="bottom"/>
            <w:hideMark/>
          </w:tcPr>
          <w:p w14:paraId="41908042"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211 (8)</w:t>
            </w:r>
          </w:p>
        </w:tc>
      </w:tr>
      <w:tr w:rsidR="00AF240E" w:rsidRPr="00AF240E" w14:paraId="039C5DCB" w14:textId="77777777" w:rsidTr="006C08B4">
        <w:trPr>
          <w:trHeight w:val="324"/>
        </w:trPr>
        <w:tc>
          <w:tcPr>
            <w:tcW w:w="1280" w:type="pct"/>
            <w:tcBorders>
              <w:top w:val="nil"/>
              <w:left w:val="nil"/>
              <w:bottom w:val="nil"/>
              <w:right w:val="nil"/>
            </w:tcBorders>
            <w:shd w:val="clear" w:color="000000" w:fill="FFFFFF"/>
            <w:noWrap/>
            <w:vAlign w:val="center"/>
            <w:hideMark/>
          </w:tcPr>
          <w:p w14:paraId="78D66A99" w14:textId="77777777" w:rsidR="00AF240E" w:rsidRPr="00AF240E" w:rsidRDefault="00AF240E" w:rsidP="006C08B4">
            <w:pPr>
              <w:rPr>
                <w:rFonts w:eastAsia="Times New Roman"/>
                <w:color w:val="000000"/>
                <w:sz w:val="22"/>
                <w:szCs w:val="22"/>
                <w:lang w:val="en-GB" w:eastAsia="en-GB"/>
              </w:rPr>
            </w:pPr>
            <w:r w:rsidRPr="00AF240E">
              <w:rPr>
                <w:rFonts w:eastAsia="Times New Roman"/>
                <w:color w:val="000000"/>
                <w:sz w:val="22"/>
                <w:szCs w:val="22"/>
                <w:lang w:val="en-GB" w:eastAsia="en-GB"/>
              </w:rPr>
              <w:t xml:space="preserve">  Bleeding</w:t>
            </w:r>
          </w:p>
        </w:tc>
        <w:tc>
          <w:tcPr>
            <w:tcW w:w="431" w:type="pct"/>
            <w:tcBorders>
              <w:top w:val="nil"/>
              <w:left w:val="nil"/>
              <w:bottom w:val="nil"/>
              <w:right w:val="nil"/>
            </w:tcBorders>
            <w:shd w:val="clear" w:color="000000" w:fill="FFFFFF"/>
            <w:noWrap/>
            <w:vAlign w:val="bottom"/>
            <w:hideMark/>
          </w:tcPr>
          <w:p w14:paraId="54C46C56"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196 (2)</w:t>
            </w:r>
          </w:p>
        </w:tc>
        <w:tc>
          <w:tcPr>
            <w:tcW w:w="472" w:type="pct"/>
            <w:tcBorders>
              <w:top w:val="nil"/>
              <w:left w:val="nil"/>
              <w:bottom w:val="nil"/>
              <w:right w:val="nil"/>
            </w:tcBorders>
            <w:shd w:val="clear" w:color="000000" w:fill="FFFFFF"/>
            <w:noWrap/>
            <w:vAlign w:val="bottom"/>
            <w:hideMark/>
          </w:tcPr>
          <w:p w14:paraId="0E7D09B8"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8 (1)</w:t>
            </w:r>
          </w:p>
        </w:tc>
        <w:tc>
          <w:tcPr>
            <w:tcW w:w="622" w:type="pct"/>
            <w:tcBorders>
              <w:top w:val="nil"/>
              <w:left w:val="nil"/>
              <w:bottom w:val="nil"/>
              <w:right w:val="nil"/>
            </w:tcBorders>
            <w:shd w:val="clear" w:color="000000" w:fill="FFFFFF"/>
            <w:noWrap/>
            <w:vAlign w:val="bottom"/>
            <w:hideMark/>
          </w:tcPr>
          <w:p w14:paraId="6DEA8F97"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15 (2)</w:t>
            </w:r>
          </w:p>
        </w:tc>
        <w:tc>
          <w:tcPr>
            <w:tcW w:w="598" w:type="pct"/>
            <w:tcBorders>
              <w:top w:val="nil"/>
              <w:left w:val="nil"/>
              <w:bottom w:val="nil"/>
              <w:right w:val="nil"/>
            </w:tcBorders>
            <w:shd w:val="clear" w:color="000000" w:fill="FFFFFF"/>
            <w:noWrap/>
            <w:vAlign w:val="bottom"/>
            <w:hideMark/>
          </w:tcPr>
          <w:p w14:paraId="5A937317"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67 (3)</w:t>
            </w:r>
          </w:p>
        </w:tc>
        <w:tc>
          <w:tcPr>
            <w:tcW w:w="616" w:type="pct"/>
            <w:tcBorders>
              <w:top w:val="nil"/>
              <w:left w:val="nil"/>
              <w:bottom w:val="nil"/>
              <w:right w:val="nil"/>
            </w:tcBorders>
            <w:shd w:val="clear" w:color="000000" w:fill="FFFFFF"/>
            <w:noWrap/>
            <w:vAlign w:val="bottom"/>
            <w:hideMark/>
          </w:tcPr>
          <w:p w14:paraId="65B30E19"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23 (2)</w:t>
            </w:r>
          </w:p>
        </w:tc>
        <w:tc>
          <w:tcPr>
            <w:tcW w:w="508" w:type="pct"/>
            <w:tcBorders>
              <w:top w:val="nil"/>
              <w:left w:val="nil"/>
              <w:bottom w:val="nil"/>
              <w:right w:val="nil"/>
            </w:tcBorders>
            <w:shd w:val="clear" w:color="000000" w:fill="FFFFFF"/>
            <w:noWrap/>
            <w:vAlign w:val="bottom"/>
            <w:hideMark/>
          </w:tcPr>
          <w:p w14:paraId="2130BFA2"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25 (3)</w:t>
            </w:r>
          </w:p>
        </w:tc>
        <w:tc>
          <w:tcPr>
            <w:tcW w:w="472" w:type="pct"/>
            <w:tcBorders>
              <w:top w:val="nil"/>
              <w:left w:val="nil"/>
              <w:bottom w:val="nil"/>
              <w:right w:val="nil"/>
            </w:tcBorders>
            <w:shd w:val="clear" w:color="000000" w:fill="FFFFFF"/>
            <w:noWrap/>
            <w:vAlign w:val="bottom"/>
            <w:hideMark/>
          </w:tcPr>
          <w:p w14:paraId="66346891"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58 (2)</w:t>
            </w:r>
          </w:p>
        </w:tc>
      </w:tr>
      <w:tr w:rsidR="00AF240E" w:rsidRPr="00AF240E" w14:paraId="6AAD5514" w14:textId="77777777" w:rsidTr="006C08B4">
        <w:trPr>
          <w:trHeight w:val="324"/>
        </w:trPr>
        <w:tc>
          <w:tcPr>
            <w:tcW w:w="1280" w:type="pct"/>
            <w:tcBorders>
              <w:top w:val="nil"/>
              <w:left w:val="nil"/>
              <w:bottom w:val="nil"/>
              <w:right w:val="nil"/>
            </w:tcBorders>
            <w:shd w:val="clear" w:color="000000" w:fill="FFFFFF"/>
            <w:noWrap/>
            <w:vAlign w:val="center"/>
            <w:hideMark/>
          </w:tcPr>
          <w:p w14:paraId="20C6E36E" w14:textId="77777777" w:rsidR="00AF240E" w:rsidRPr="00AF240E" w:rsidRDefault="00AF240E" w:rsidP="006C08B4">
            <w:pPr>
              <w:rPr>
                <w:rFonts w:eastAsia="Times New Roman"/>
                <w:color w:val="000000"/>
                <w:sz w:val="22"/>
                <w:szCs w:val="22"/>
                <w:lang w:val="en-GB" w:eastAsia="en-GB"/>
              </w:rPr>
            </w:pPr>
            <w:r w:rsidRPr="00AF240E">
              <w:rPr>
                <w:rFonts w:eastAsia="Times New Roman"/>
                <w:color w:val="000000"/>
                <w:sz w:val="22"/>
                <w:szCs w:val="22"/>
                <w:lang w:val="en-GB" w:eastAsia="en-GB"/>
              </w:rPr>
              <w:t xml:space="preserve">  Coughing</w:t>
            </w:r>
          </w:p>
        </w:tc>
        <w:tc>
          <w:tcPr>
            <w:tcW w:w="431" w:type="pct"/>
            <w:tcBorders>
              <w:top w:val="nil"/>
              <w:left w:val="nil"/>
              <w:bottom w:val="nil"/>
              <w:right w:val="nil"/>
            </w:tcBorders>
            <w:shd w:val="clear" w:color="000000" w:fill="FFFFFF"/>
            <w:noWrap/>
            <w:vAlign w:val="bottom"/>
            <w:hideMark/>
          </w:tcPr>
          <w:p w14:paraId="090FACA9"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166 (2)</w:t>
            </w:r>
          </w:p>
        </w:tc>
        <w:tc>
          <w:tcPr>
            <w:tcW w:w="472" w:type="pct"/>
            <w:tcBorders>
              <w:top w:val="nil"/>
              <w:left w:val="nil"/>
              <w:bottom w:val="nil"/>
              <w:right w:val="nil"/>
            </w:tcBorders>
            <w:shd w:val="clear" w:color="000000" w:fill="FFFFFF"/>
            <w:noWrap/>
            <w:vAlign w:val="bottom"/>
            <w:hideMark/>
          </w:tcPr>
          <w:p w14:paraId="395F7DA0"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42 (3)</w:t>
            </w:r>
          </w:p>
        </w:tc>
        <w:tc>
          <w:tcPr>
            <w:tcW w:w="622" w:type="pct"/>
            <w:tcBorders>
              <w:top w:val="nil"/>
              <w:left w:val="nil"/>
              <w:bottom w:val="nil"/>
              <w:right w:val="nil"/>
            </w:tcBorders>
            <w:shd w:val="clear" w:color="000000" w:fill="FFFFFF"/>
            <w:noWrap/>
            <w:vAlign w:val="bottom"/>
            <w:hideMark/>
          </w:tcPr>
          <w:p w14:paraId="1F633FBD"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41 (5)</w:t>
            </w:r>
          </w:p>
        </w:tc>
        <w:tc>
          <w:tcPr>
            <w:tcW w:w="598" w:type="pct"/>
            <w:tcBorders>
              <w:top w:val="nil"/>
              <w:left w:val="nil"/>
              <w:bottom w:val="nil"/>
              <w:right w:val="nil"/>
            </w:tcBorders>
            <w:shd w:val="clear" w:color="000000" w:fill="FFFFFF"/>
            <w:noWrap/>
            <w:vAlign w:val="bottom"/>
            <w:hideMark/>
          </w:tcPr>
          <w:p w14:paraId="3D90FC9E"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27 (1)</w:t>
            </w:r>
          </w:p>
        </w:tc>
        <w:tc>
          <w:tcPr>
            <w:tcW w:w="616" w:type="pct"/>
            <w:tcBorders>
              <w:top w:val="nil"/>
              <w:left w:val="nil"/>
              <w:bottom w:val="nil"/>
              <w:right w:val="nil"/>
            </w:tcBorders>
            <w:shd w:val="clear" w:color="000000" w:fill="FFFFFF"/>
            <w:noWrap/>
            <w:vAlign w:val="bottom"/>
            <w:hideMark/>
          </w:tcPr>
          <w:p w14:paraId="7E3813C2"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NA</w:t>
            </w:r>
          </w:p>
        </w:tc>
        <w:tc>
          <w:tcPr>
            <w:tcW w:w="508" w:type="pct"/>
            <w:tcBorders>
              <w:top w:val="nil"/>
              <w:left w:val="nil"/>
              <w:bottom w:val="nil"/>
              <w:right w:val="nil"/>
            </w:tcBorders>
            <w:shd w:val="clear" w:color="000000" w:fill="FFFFFF"/>
            <w:noWrap/>
            <w:vAlign w:val="bottom"/>
            <w:hideMark/>
          </w:tcPr>
          <w:p w14:paraId="485AFBED"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39 (4)</w:t>
            </w:r>
          </w:p>
        </w:tc>
        <w:tc>
          <w:tcPr>
            <w:tcW w:w="472" w:type="pct"/>
            <w:tcBorders>
              <w:top w:val="nil"/>
              <w:left w:val="nil"/>
              <w:bottom w:val="nil"/>
              <w:right w:val="nil"/>
            </w:tcBorders>
            <w:shd w:val="clear" w:color="000000" w:fill="FFFFFF"/>
            <w:noWrap/>
            <w:vAlign w:val="bottom"/>
            <w:hideMark/>
          </w:tcPr>
          <w:p w14:paraId="657F9613"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NA</w:t>
            </w:r>
          </w:p>
        </w:tc>
      </w:tr>
      <w:tr w:rsidR="00AF240E" w:rsidRPr="00AF240E" w14:paraId="461A96EE" w14:textId="77777777" w:rsidTr="006C08B4">
        <w:trPr>
          <w:trHeight w:val="324"/>
        </w:trPr>
        <w:tc>
          <w:tcPr>
            <w:tcW w:w="1280" w:type="pct"/>
            <w:tcBorders>
              <w:top w:val="nil"/>
              <w:left w:val="nil"/>
              <w:bottom w:val="nil"/>
              <w:right w:val="nil"/>
            </w:tcBorders>
            <w:shd w:val="clear" w:color="000000" w:fill="FFFFFF"/>
            <w:noWrap/>
            <w:vAlign w:val="center"/>
            <w:hideMark/>
          </w:tcPr>
          <w:p w14:paraId="16A5DBFA" w14:textId="77777777" w:rsidR="00AF240E" w:rsidRPr="00AF240E" w:rsidRDefault="00AF240E" w:rsidP="006C08B4">
            <w:pPr>
              <w:rPr>
                <w:rFonts w:eastAsia="Times New Roman"/>
                <w:color w:val="000000"/>
                <w:sz w:val="22"/>
                <w:szCs w:val="22"/>
                <w:lang w:val="en-GB" w:eastAsia="en-GB"/>
              </w:rPr>
            </w:pPr>
            <w:r w:rsidRPr="00AF240E">
              <w:rPr>
                <w:rFonts w:eastAsia="Times New Roman"/>
                <w:color w:val="000000"/>
                <w:sz w:val="22"/>
                <w:szCs w:val="22"/>
                <w:lang w:val="en-GB" w:eastAsia="en-GB"/>
              </w:rPr>
              <w:t xml:space="preserve">  Respiratory insufficiency</w:t>
            </w:r>
          </w:p>
        </w:tc>
        <w:tc>
          <w:tcPr>
            <w:tcW w:w="431" w:type="pct"/>
            <w:tcBorders>
              <w:top w:val="nil"/>
              <w:left w:val="nil"/>
              <w:bottom w:val="nil"/>
              <w:right w:val="nil"/>
            </w:tcBorders>
            <w:shd w:val="clear" w:color="000000" w:fill="FFFFFF"/>
            <w:noWrap/>
            <w:vAlign w:val="bottom"/>
            <w:hideMark/>
          </w:tcPr>
          <w:p w14:paraId="73F4B506"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142 (1)</w:t>
            </w:r>
          </w:p>
        </w:tc>
        <w:tc>
          <w:tcPr>
            <w:tcW w:w="472" w:type="pct"/>
            <w:tcBorders>
              <w:top w:val="nil"/>
              <w:left w:val="nil"/>
              <w:bottom w:val="nil"/>
              <w:right w:val="nil"/>
            </w:tcBorders>
            <w:shd w:val="clear" w:color="000000" w:fill="FFFFFF"/>
            <w:noWrap/>
            <w:vAlign w:val="bottom"/>
            <w:hideMark/>
          </w:tcPr>
          <w:p w14:paraId="0DD191A8"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45 (3)</w:t>
            </w:r>
          </w:p>
        </w:tc>
        <w:tc>
          <w:tcPr>
            <w:tcW w:w="622" w:type="pct"/>
            <w:tcBorders>
              <w:top w:val="nil"/>
              <w:left w:val="nil"/>
              <w:bottom w:val="nil"/>
              <w:right w:val="nil"/>
            </w:tcBorders>
            <w:shd w:val="clear" w:color="000000" w:fill="FFFFFF"/>
            <w:noWrap/>
            <w:vAlign w:val="bottom"/>
            <w:hideMark/>
          </w:tcPr>
          <w:p w14:paraId="3BCD91DA"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44 (5)</w:t>
            </w:r>
          </w:p>
        </w:tc>
        <w:tc>
          <w:tcPr>
            <w:tcW w:w="598" w:type="pct"/>
            <w:tcBorders>
              <w:top w:val="nil"/>
              <w:left w:val="nil"/>
              <w:bottom w:val="nil"/>
              <w:right w:val="nil"/>
            </w:tcBorders>
            <w:shd w:val="clear" w:color="000000" w:fill="FFFFFF"/>
            <w:noWrap/>
            <w:vAlign w:val="bottom"/>
            <w:hideMark/>
          </w:tcPr>
          <w:p w14:paraId="58613E65"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11 ()</w:t>
            </w:r>
          </w:p>
        </w:tc>
        <w:tc>
          <w:tcPr>
            <w:tcW w:w="616" w:type="pct"/>
            <w:tcBorders>
              <w:top w:val="nil"/>
              <w:left w:val="nil"/>
              <w:bottom w:val="nil"/>
              <w:right w:val="nil"/>
            </w:tcBorders>
            <w:shd w:val="clear" w:color="000000" w:fill="FFFFFF"/>
            <w:noWrap/>
            <w:vAlign w:val="bottom"/>
            <w:hideMark/>
          </w:tcPr>
          <w:p w14:paraId="25A39F9B"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NA</w:t>
            </w:r>
          </w:p>
        </w:tc>
        <w:tc>
          <w:tcPr>
            <w:tcW w:w="508" w:type="pct"/>
            <w:tcBorders>
              <w:top w:val="nil"/>
              <w:left w:val="nil"/>
              <w:bottom w:val="nil"/>
              <w:right w:val="nil"/>
            </w:tcBorders>
            <w:shd w:val="clear" w:color="000000" w:fill="FFFFFF"/>
            <w:noWrap/>
            <w:vAlign w:val="bottom"/>
            <w:hideMark/>
          </w:tcPr>
          <w:p w14:paraId="112EBAE7"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36 (4)</w:t>
            </w:r>
          </w:p>
        </w:tc>
        <w:tc>
          <w:tcPr>
            <w:tcW w:w="472" w:type="pct"/>
            <w:tcBorders>
              <w:top w:val="nil"/>
              <w:left w:val="nil"/>
              <w:bottom w:val="nil"/>
              <w:right w:val="nil"/>
            </w:tcBorders>
            <w:shd w:val="clear" w:color="000000" w:fill="FFFFFF"/>
            <w:noWrap/>
            <w:vAlign w:val="bottom"/>
            <w:hideMark/>
          </w:tcPr>
          <w:p w14:paraId="48C4EF3B"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NA</w:t>
            </w:r>
          </w:p>
        </w:tc>
      </w:tr>
      <w:tr w:rsidR="00AF240E" w:rsidRPr="00AF240E" w14:paraId="01E65D3D" w14:textId="77777777" w:rsidTr="006C08B4">
        <w:trPr>
          <w:trHeight w:val="324"/>
        </w:trPr>
        <w:tc>
          <w:tcPr>
            <w:tcW w:w="1280" w:type="pct"/>
            <w:tcBorders>
              <w:top w:val="nil"/>
              <w:left w:val="nil"/>
              <w:bottom w:val="nil"/>
              <w:right w:val="nil"/>
            </w:tcBorders>
            <w:shd w:val="clear" w:color="000000" w:fill="FFFFFF"/>
            <w:noWrap/>
            <w:vAlign w:val="center"/>
            <w:hideMark/>
          </w:tcPr>
          <w:p w14:paraId="051D02E7" w14:textId="77777777" w:rsidR="00AF240E" w:rsidRPr="00AF240E" w:rsidRDefault="00AF240E" w:rsidP="006C08B4">
            <w:pPr>
              <w:rPr>
                <w:rFonts w:eastAsia="Times New Roman"/>
                <w:color w:val="000000"/>
                <w:sz w:val="22"/>
                <w:szCs w:val="22"/>
                <w:lang w:val="en-GB" w:eastAsia="en-GB"/>
              </w:rPr>
            </w:pPr>
            <w:r w:rsidRPr="00AF240E">
              <w:rPr>
                <w:rFonts w:eastAsia="Times New Roman"/>
                <w:color w:val="000000"/>
                <w:sz w:val="22"/>
                <w:szCs w:val="22"/>
                <w:lang w:val="en-GB" w:eastAsia="en-GB"/>
              </w:rPr>
              <w:t xml:space="preserve">  Weak voice</w:t>
            </w:r>
          </w:p>
        </w:tc>
        <w:tc>
          <w:tcPr>
            <w:tcW w:w="431" w:type="pct"/>
            <w:tcBorders>
              <w:top w:val="nil"/>
              <w:left w:val="nil"/>
              <w:bottom w:val="nil"/>
              <w:right w:val="nil"/>
            </w:tcBorders>
            <w:shd w:val="clear" w:color="000000" w:fill="FFFFFF"/>
            <w:noWrap/>
            <w:vAlign w:val="bottom"/>
            <w:hideMark/>
          </w:tcPr>
          <w:p w14:paraId="4505149C"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29 ()</w:t>
            </w:r>
          </w:p>
        </w:tc>
        <w:tc>
          <w:tcPr>
            <w:tcW w:w="472" w:type="pct"/>
            <w:tcBorders>
              <w:top w:val="nil"/>
              <w:left w:val="nil"/>
              <w:bottom w:val="nil"/>
              <w:right w:val="nil"/>
            </w:tcBorders>
            <w:shd w:val="clear" w:color="000000" w:fill="FFFFFF"/>
            <w:noWrap/>
            <w:vAlign w:val="bottom"/>
            <w:hideMark/>
          </w:tcPr>
          <w:p w14:paraId="6EF48374"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8 (1)</w:t>
            </w:r>
          </w:p>
        </w:tc>
        <w:tc>
          <w:tcPr>
            <w:tcW w:w="622" w:type="pct"/>
            <w:tcBorders>
              <w:top w:val="nil"/>
              <w:left w:val="nil"/>
              <w:bottom w:val="nil"/>
              <w:right w:val="nil"/>
            </w:tcBorders>
            <w:shd w:val="clear" w:color="000000" w:fill="FFFFFF"/>
            <w:noWrap/>
            <w:vAlign w:val="bottom"/>
            <w:hideMark/>
          </w:tcPr>
          <w:p w14:paraId="3563F0BA"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NA</w:t>
            </w:r>
          </w:p>
        </w:tc>
        <w:tc>
          <w:tcPr>
            <w:tcW w:w="598" w:type="pct"/>
            <w:tcBorders>
              <w:top w:val="nil"/>
              <w:left w:val="nil"/>
              <w:bottom w:val="nil"/>
              <w:right w:val="nil"/>
            </w:tcBorders>
            <w:shd w:val="clear" w:color="000000" w:fill="FFFFFF"/>
            <w:noWrap/>
            <w:vAlign w:val="bottom"/>
            <w:hideMark/>
          </w:tcPr>
          <w:p w14:paraId="5616E583"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NA</w:t>
            </w:r>
          </w:p>
        </w:tc>
        <w:tc>
          <w:tcPr>
            <w:tcW w:w="616" w:type="pct"/>
            <w:tcBorders>
              <w:top w:val="nil"/>
              <w:left w:val="nil"/>
              <w:bottom w:val="nil"/>
              <w:right w:val="nil"/>
            </w:tcBorders>
            <w:shd w:val="clear" w:color="000000" w:fill="FFFFFF"/>
            <w:noWrap/>
            <w:vAlign w:val="bottom"/>
            <w:hideMark/>
          </w:tcPr>
          <w:p w14:paraId="476FB98B"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7 ()</w:t>
            </w:r>
          </w:p>
        </w:tc>
        <w:tc>
          <w:tcPr>
            <w:tcW w:w="508" w:type="pct"/>
            <w:tcBorders>
              <w:top w:val="nil"/>
              <w:left w:val="nil"/>
              <w:bottom w:val="nil"/>
              <w:right w:val="nil"/>
            </w:tcBorders>
            <w:shd w:val="clear" w:color="000000" w:fill="FFFFFF"/>
            <w:noWrap/>
            <w:vAlign w:val="bottom"/>
            <w:hideMark/>
          </w:tcPr>
          <w:p w14:paraId="242DD301"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8 (1)</w:t>
            </w:r>
          </w:p>
        </w:tc>
        <w:tc>
          <w:tcPr>
            <w:tcW w:w="472" w:type="pct"/>
            <w:tcBorders>
              <w:top w:val="nil"/>
              <w:left w:val="nil"/>
              <w:bottom w:val="nil"/>
              <w:right w:val="nil"/>
            </w:tcBorders>
            <w:shd w:val="clear" w:color="000000" w:fill="FFFFFF"/>
            <w:noWrap/>
            <w:vAlign w:val="bottom"/>
            <w:hideMark/>
          </w:tcPr>
          <w:p w14:paraId="0D04881C"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NA</w:t>
            </w:r>
          </w:p>
        </w:tc>
      </w:tr>
      <w:tr w:rsidR="00AF240E" w:rsidRPr="00AF240E" w14:paraId="1EC76130" w14:textId="77777777" w:rsidTr="006C08B4">
        <w:trPr>
          <w:trHeight w:val="324"/>
        </w:trPr>
        <w:tc>
          <w:tcPr>
            <w:tcW w:w="1280" w:type="pct"/>
            <w:tcBorders>
              <w:top w:val="nil"/>
              <w:left w:val="nil"/>
              <w:bottom w:val="nil"/>
              <w:right w:val="nil"/>
            </w:tcBorders>
            <w:shd w:val="clear" w:color="000000" w:fill="FFFFFF"/>
            <w:noWrap/>
            <w:vAlign w:val="center"/>
            <w:hideMark/>
          </w:tcPr>
          <w:p w14:paraId="7D939013" w14:textId="77777777" w:rsidR="00AF240E" w:rsidRPr="00AF240E" w:rsidRDefault="00AF240E" w:rsidP="006C08B4">
            <w:pPr>
              <w:rPr>
                <w:rFonts w:eastAsia="Times New Roman"/>
                <w:color w:val="000000"/>
                <w:sz w:val="22"/>
                <w:szCs w:val="22"/>
                <w:lang w:val="en-GB" w:eastAsia="en-GB"/>
              </w:rPr>
            </w:pPr>
            <w:r w:rsidRPr="00AF240E">
              <w:rPr>
                <w:rFonts w:eastAsia="Times New Roman"/>
                <w:color w:val="000000"/>
                <w:sz w:val="22"/>
                <w:szCs w:val="22"/>
                <w:lang w:val="en-GB" w:eastAsia="en-GB"/>
              </w:rPr>
              <w:t xml:space="preserve">  Sinusitis</w:t>
            </w:r>
          </w:p>
        </w:tc>
        <w:tc>
          <w:tcPr>
            <w:tcW w:w="431" w:type="pct"/>
            <w:tcBorders>
              <w:top w:val="nil"/>
              <w:left w:val="nil"/>
              <w:bottom w:val="nil"/>
              <w:right w:val="nil"/>
            </w:tcBorders>
            <w:shd w:val="clear" w:color="000000" w:fill="FFFFFF"/>
            <w:noWrap/>
            <w:vAlign w:val="bottom"/>
            <w:hideMark/>
          </w:tcPr>
          <w:p w14:paraId="210B1B79"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17 ()</w:t>
            </w:r>
          </w:p>
        </w:tc>
        <w:tc>
          <w:tcPr>
            <w:tcW w:w="472" w:type="pct"/>
            <w:tcBorders>
              <w:top w:val="nil"/>
              <w:left w:val="nil"/>
              <w:bottom w:val="nil"/>
              <w:right w:val="nil"/>
            </w:tcBorders>
            <w:shd w:val="clear" w:color="000000" w:fill="FFFFFF"/>
            <w:noWrap/>
            <w:vAlign w:val="bottom"/>
            <w:hideMark/>
          </w:tcPr>
          <w:p w14:paraId="4229B105"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NA</w:t>
            </w:r>
          </w:p>
        </w:tc>
        <w:tc>
          <w:tcPr>
            <w:tcW w:w="622" w:type="pct"/>
            <w:tcBorders>
              <w:top w:val="nil"/>
              <w:left w:val="nil"/>
              <w:bottom w:val="nil"/>
              <w:right w:val="nil"/>
            </w:tcBorders>
            <w:shd w:val="clear" w:color="000000" w:fill="FFFFFF"/>
            <w:noWrap/>
            <w:vAlign w:val="bottom"/>
            <w:hideMark/>
          </w:tcPr>
          <w:p w14:paraId="5478F245"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NA</w:t>
            </w:r>
          </w:p>
        </w:tc>
        <w:tc>
          <w:tcPr>
            <w:tcW w:w="598" w:type="pct"/>
            <w:tcBorders>
              <w:top w:val="nil"/>
              <w:left w:val="nil"/>
              <w:bottom w:val="nil"/>
              <w:right w:val="nil"/>
            </w:tcBorders>
            <w:shd w:val="clear" w:color="000000" w:fill="FFFFFF"/>
            <w:noWrap/>
            <w:vAlign w:val="bottom"/>
            <w:hideMark/>
          </w:tcPr>
          <w:p w14:paraId="3EF318A8"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7 ()</w:t>
            </w:r>
          </w:p>
        </w:tc>
        <w:tc>
          <w:tcPr>
            <w:tcW w:w="616" w:type="pct"/>
            <w:tcBorders>
              <w:top w:val="nil"/>
              <w:left w:val="nil"/>
              <w:bottom w:val="nil"/>
              <w:right w:val="nil"/>
            </w:tcBorders>
            <w:shd w:val="clear" w:color="000000" w:fill="FFFFFF"/>
            <w:noWrap/>
            <w:vAlign w:val="bottom"/>
            <w:hideMark/>
          </w:tcPr>
          <w:p w14:paraId="0F05CBD6"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NA</w:t>
            </w:r>
          </w:p>
        </w:tc>
        <w:tc>
          <w:tcPr>
            <w:tcW w:w="508" w:type="pct"/>
            <w:tcBorders>
              <w:top w:val="nil"/>
              <w:left w:val="nil"/>
              <w:bottom w:val="nil"/>
              <w:right w:val="nil"/>
            </w:tcBorders>
            <w:shd w:val="clear" w:color="000000" w:fill="FFFFFF"/>
            <w:noWrap/>
            <w:vAlign w:val="bottom"/>
            <w:hideMark/>
          </w:tcPr>
          <w:p w14:paraId="6C698C4F"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NA</w:t>
            </w:r>
          </w:p>
        </w:tc>
        <w:tc>
          <w:tcPr>
            <w:tcW w:w="472" w:type="pct"/>
            <w:tcBorders>
              <w:top w:val="nil"/>
              <w:left w:val="nil"/>
              <w:bottom w:val="nil"/>
              <w:right w:val="nil"/>
            </w:tcBorders>
            <w:shd w:val="clear" w:color="000000" w:fill="FFFFFF"/>
            <w:noWrap/>
            <w:vAlign w:val="bottom"/>
            <w:hideMark/>
          </w:tcPr>
          <w:p w14:paraId="28389C0D"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NA</w:t>
            </w:r>
          </w:p>
        </w:tc>
      </w:tr>
      <w:tr w:rsidR="00AF240E" w:rsidRPr="00AF240E" w14:paraId="1B687EAA" w14:textId="77777777" w:rsidTr="006C08B4">
        <w:trPr>
          <w:trHeight w:val="324"/>
        </w:trPr>
        <w:tc>
          <w:tcPr>
            <w:tcW w:w="1280" w:type="pct"/>
            <w:tcBorders>
              <w:top w:val="nil"/>
              <w:left w:val="nil"/>
              <w:bottom w:val="nil"/>
              <w:right w:val="nil"/>
            </w:tcBorders>
            <w:shd w:val="clear" w:color="000000" w:fill="FFFFFF"/>
            <w:noWrap/>
            <w:vAlign w:val="center"/>
            <w:hideMark/>
          </w:tcPr>
          <w:p w14:paraId="61E82655" w14:textId="77777777" w:rsidR="00AF240E" w:rsidRPr="00AF240E" w:rsidRDefault="00AF240E" w:rsidP="006C08B4">
            <w:pPr>
              <w:rPr>
                <w:rFonts w:eastAsia="Times New Roman"/>
                <w:color w:val="000000"/>
                <w:sz w:val="22"/>
                <w:szCs w:val="22"/>
                <w:lang w:val="en-GB" w:eastAsia="en-GB"/>
              </w:rPr>
            </w:pPr>
            <w:r w:rsidRPr="00AF240E">
              <w:rPr>
                <w:rFonts w:eastAsia="Times New Roman"/>
                <w:color w:val="000000"/>
                <w:sz w:val="22"/>
                <w:szCs w:val="22"/>
                <w:lang w:val="en-GB" w:eastAsia="en-GB"/>
              </w:rPr>
              <w:t xml:space="preserve">  Hearing impairment (hypacusis)</w:t>
            </w:r>
          </w:p>
        </w:tc>
        <w:tc>
          <w:tcPr>
            <w:tcW w:w="431" w:type="pct"/>
            <w:tcBorders>
              <w:top w:val="nil"/>
              <w:left w:val="nil"/>
              <w:bottom w:val="nil"/>
              <w:right w:val="nil"/>
            </w:tcBorders>
            <w:shd w:val="clear" w:color="000000" w:fill="FFFFFF"/>
            <w:noWrap/>
            <w:vAlign w:val="bottom"/>
            <w:hideMark/>
          </w:tcPr>
          <w:p w14:paraId="2213780D"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14 ()</w:t>
            </w:r>
          </w:p>
        </w:tc>
        <w:tc>
          <w:tcPr>
            <w:tcW w:w="472" w:type="pct"/>
            <w:tcBorders>
              <w:top w:val="nil"/>
              <w:left w:val="nil"/>
              <w:bottom w:val="nil"/>
              <w:right w:val="nil"/>
            </w:tcBorders>
            <w:shd w:val="clear" w:color="000000" w:fill="FFFFFF"/>
            <w:noWrap/>
            <w:vAlign w:val="bottom"/>
            <w:hideMark/>
          </w:tcPr>
          <w:p w14:paraId="5FF15726"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NA</w:t>
            </w:r>
          </w:p>
        </w:tc>
        <w:tc>
          <w:tcPr>
            <w:tcW w:w="622" w:type="pct"/>
            <w:tcBorders>
              <w:top w:val="nil"/>
              <w:left w:val="nil"/>
              <w:bottom w:val="nil"/>
              <w:right w:val="nil"/>
            </w:tcBorders>
            <w:shd w:val="clear" w:color="000000" w:fill="FFFFFF"/>
            <w:noWrap/>
            <w:vAlign w:val="bottom"/>
            <w:hideMark/>
          </w:tcPr>
          <w:p w14:paraId="48A93122"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NA</w:t>
            </w:r>
          </w:p>
        </w:tc>
        <w:tc>
          <w:tcPr>
            <w:tcW w:w="598" w:type="pct"/>
            <w:tcBorders>
              <w:top w:val="nil"/>
              <w:left w:val="nil"/>
              <w:bottom w:val="nil"/>
              <w:right w:val="nil"/>
            </w:tcBorders>
            <w:shd w:val="clear" w:color="000000" w:fill="FFFFFF"/>
            <w:noWrap/>
            <w:vAlign w:val="bottom"/>
            <w:hideMark/>
          </w:tcPr>
          <w:p w14:paraId="1DCEC783"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7 ()</w:t>
            </w:r>
          </w:p>
        </w:tc>
        <w:tc>
          <w:tcPr>
            <w:tcW w:w="616" w:type="pct"/>
            <w:tcBorders>
              <w:top w:val="nil"/>
              <w:left w:val="nil"/>
              <w:bottom w:val="nil"/>
              <w:right w:val="nil"/>
            </w:tcBorders>
            <w:shd w:val="clear" w:color="000000" w:fill="FFFFFF"/>
            <w:noWrap/>
            <w:vAlign w:val="bottom"/>
            <w:hideMark/>
          </w:tcPr>
          <w:p w14:paraId="20C89E1F"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NA</w:t>
            </w:r>
          </w:p>
        </w:tc>
        <w:tc>
          <w:tcPr>
            <w:tcW w:w="508" w:type="pct"/>
            <w:tcBorders>
              <w:top w:val="nil"/>
              <w:left w:val="nil"/>
              <w:bottom w:val="nil"/>
              <w:right w:val="nil"/>
            </w:tcBorders>
            <w:shd w:val="clear" w:color="000000" w:fill="FFFFFF"/>
            <w:noWrap/>
            <w:vAlign w:val="bottom"/>
            <w:hideMark/>
          </w:tcPr>
          <w:p w14:paraId="4B66C136"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NA</w:t>
            </w:r>
          </w:p>
        </w:tc>
        <w:tc>
          <w:tcPr>
            <w:tcW w:w="472" w:type="pct"/>
            <w:tcBorders>
              <w:top w:val="nil"/>
              <w:left w:val="nil"/>
              <w:bottom w:val="nil"/>
              <w:right w:val="nil"/>
            </w:tcBorders>
            <w:shd w:val="clear" w:color="000000" w:fill="FFFFFF"/>
            <w:noWrap/>
            <w:vAlign w:val="bottom"/>
            <w:hideMark/>
          </w:tcPr>
          <w:p w14:paraId="400F0611"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NA</w:t>
            </w:r>
          </w:p>
        </w:tc>
      </w:tr>
      <w:tr w:rsidR="00AF240E" w:rsidRPr="00AF240E" w14:paraId="7F8A5749" w14:textId="77777777" w:rsidTr="006C08B4">
        <w:trPr>
          <w:trHeight w:val="324"/>
        </w:trPr>
        <w:tc>
          <w:tcPr>
            <w:tcW w:w="1280" w:type="pct"/>
            <w:tcBorders>
              <w:top w:val="nil"/>
              <w:left w:val="nil"/>
              <w:bottom w:val="nil"/>
              <w:right w:val="nil"/>
            </w:tcBorders>
            <w:shd w:val="clear" w:color="000000" w:fill="FFFFFF"/>
            <w:noWrap/>
            <w:vAlign w:val="center"/>
            <w:hideMark/>
          </w:tcPr>
          <w:p w14:paraId="12CFF3FC" w14:textId="77777777" w:rsidR="00AF240E" w:rsidRPr="00AF240E" w:rsidRDefault="00AF240E" w:rsidP="006C08B4">
            <w:pPr>
              <w:rPr>
                <w:rFonts w:eastAsia="Times New Roman"/>
                <w:color w:val="000000"/>
                <w:sz w:val="22"/>
                <w:szCs w:val="22"/>
                <w:lang w:val="en-GB" w:eastAsia="en-GB"/>
              </w:rPr>
            </w:pPr>
            <w:r w:rsidRPr="00AF240E">
              <w:rPr>
                <w:rFonts w:eastAsia="Times New Roman"/>
                <w:color w:val="000000"/>
                <w:sz w:val="22"/>
                <w:szCs w:val="22"/>
                <w:lang w:val="en-GB" w:eastAsia="en-GB"/>
              </w:rPr>
              <w:t xml:space="preserve">  Cranial nerve palsy</w:t>
            </w:r>
          </w:p>
        </w:tc>
        <w:tc>
          <w:tcPr>
            <w:tcW w:w="431" w:type="pct"/>
            <w:tcBorders>
              <w:top w:val="nil"/>
              <w:left w:val="nil"/>
              <w:bottom w:val="nil"/>
              <w:right w:val="nil"/>
            </w:tcBorders>
            <w:shd w:val="clear" w:color="000000" w:fill="FFFFFF"/>
            <w:noWrap/>
            <w:vAlign w:val="bottom"/>
            <w:hideMark/>
          </w:tcPr>
          <w:p w14:paraId="4ECFD52D"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10 ()</w:t>
            </w:r>
          </w:p>
        </w:tc>
        <w:tc>
          <w:tcPr>
            <w:tcW w:w="472" w:type="pct"/>
            <w:tcBorders>
              <w:top w:val="nil"/>
              <w:left w:val="nil"/>
              <w:bottom w:val="nil"/>
              <w:right w:val="nil"/>
            </w:tcBorders>
            <w:shd w:val="clear" w:color="000000" w:fill="FFFFFF"/>
            <w:noWrap/>
            <w:vAlign w:val="bottom"/>
            <w:hideMark/>
          </w:tcPr>
          <w:p w14:paraId="1631F5E5"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NA</w:t>
            </w:r>
          </w:p>
        </w:tc>
        <w:tc>
          <w:tcPr>
            <w:tcW w:w="622" w:type="pct"/>
            <w:tcBorders>
              <w:top w:val="nil"/>
              <w:left w:val="nil"/>
              <w:bottom w:val="nil"/>
              <w:right w:val="nil"/>
            </w:tcBorders>
            <w:shd w:val="clear" w:color="000000" w:fill="FFFFFF"/>
            <w:noWrap/>
            <w:vAlign w:val="bottom"/>
            <w:hideMark/>
          </w:tcPr>
          <w:p w14:paraId="15B2FDCD"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NA</w:t>
            </w:r>
          </w:p>
        </w:tc>
        <w:tc>
          <w:tcPr>
            <w:tcW w:w="598" w:type="pct"/>
            <w:tcBorders>
              <w:top w:val="nil"/>
              <w:left w:val="nil"/>
              <w:bottom w:val="nil"/>
              <w:right w:val="nil"/>
            </w:tcBorders>
            <w:shd w:val="clear" w:color="000000" w:fill="FFFFFF"/>
            <w:noWrap/>
            <w:vAlign w:val="bottom"/>
            <w:hideMark/>
          </w:tcPr>
          <w:p w14:paraId="0EBF7060"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NA</w:t>
            </w:r>
          </w:p>
        </w:tc>
        <w:tc>
          <w:tcPr>
            <w:tcW w:w="616" w:type="pct"/>
            <w:tcBorders>
              <w:top w:val="nil"/>
              <w:left w:val="nil"/>
              <w:bottom w:val="nil"/>
              <w:right w:val="nil"/>
            </w:tcBorders>
            <w:shd w:val="clear" w:color="000000" w:fill="FFFFFF"/>
            <w:noWrap/>
            <w:vAlign w:val="bottom"/>
            <w:hideMark/>
          </w:tcPr>
          <w:p w14:paraId="6146D09D"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NA</w:t>
            </w:r>
          </w:p>
        </w:tc>
        <w:tc>
          <w:tcPr>
            <w:tcW w:w="508" w:type="pct"/>
            <w:tcBorders>
              <w:top w:val="nil"/>
              <w:left w:val="nil"/>
              <w:bottom w:val="nil"/>
              <w:right w:val="nil"/>
            </w:tcBorders>
            <w:shd w:val="clear" w:color="000000" w:fill="FFFFFF"/>
            <w:noWrap/>
            <w:vAlign w:val="bottom"/>
            <w:hideMark/>
          </w:tcPr>
          <w:p w14:paraId="74BE0AA6"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NA</w:t>
            </w:r>
          </w:p>
        </w:tc>
        <w:tc>
          <w:tcPr>
            <w:tcW w:w="472" w:type="pct"/>
            <w:tcBorders>
              <w:top w:val="nil"/>
              <w:left w:val="nil"/>
              <w:bottom w:val="nil"/>
              <w:right w:val="nil"/>
            </w:tcBorders>
            <w:shd w:val="clear" w:color="000000" w:fill="FFFFFF"/>
            <w:noWrap/>
            <w:vAlign w:val="bottom"/>
            <w:hideMark/>
          </w:tcPr>
          <w:p w14:paraId="39AB668F"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NA</w:t>
            </w:r>
          </w:p>
        </w:tc>
      </w:tr>
      <w:tr w:rsidR="00AF240E" w:rsidRPr="00AF240E" w14:paraId="77283BD0" w14:textId="77777777" w:rsidTr="006C08B4">
        <w:trPr>
          <w:trHeight w:val="324"/>
        </w:trPr>
        <w:tc>
          <w:tcPr>
            <w:tcW w:w="1280" w:type="pct"/>
            <w:tcBorders>
              <w:top w:val="nil"/>
              <w:left w:val="nil"/>
              <w:bottom w:val="nil"/>
              <w:right w:val="nil"/>
            </w:tcBorders>
            <w:shd w:val="clear" w:color="000000" w:fill="FFFFFF"/>
            <w:noWrap/>
            <w:vAlign w:val="center"/>
            <w:hideMark/>
          </w:tcPr>
          <w:p w14:paraId="79437577" w14:textId="77777777" w:rsidR="00AF240E" w:rsidRPr="00AF240E" w:rsidRDefault="00AF240E" w:rsidP="006C08B4">
            <w:pPr>
              <w:rPr>
                <w:rFonts w:eastAsia="Times New Roman"/>
                <w:color w:val="000000"/>
                <w:sz w:val="22"/>
                <w:szCs w:val="22"/>
                <w:lang w:val="en-GB" w:eastAsia="en-GB"/>
              </w:rPr>
            </w:pPr>
            <w:r w:rsidRPr="00AF240E">
              <w:rPr>
                <w:rFonts w:eastAsia="Times New Roman"/>
                <w:color w:val="000000"/>
                <w:sz w:val="22"/>
                <w:szCs w:val="22"/>
                <w:lang w:val="en-GB" w:eastAsia="en-GB"/>
              </w:rPr>
              <w:t xml:space="preserve">  Vocal fatigue</w:t>
            </w:r>
          </w:p>
        </w:tc>
        <w:tc>
          <w:tcPr>
            <w:tcW w:w="431" w:type="pct"/>
            <w:tcBorders>
              <w:top w:val="nil"/>
              <w:left w:val="nil"/>
              <w:bottom w:val="nil"/>
              <w:right w:val="nil"/>
            </w:tcBorders>
            <w:shd w:val="clear" w:color="000000" w:fill="FFFFFF"/>
            <w:noWrap/>
            <w:vAlign w:val="bottom"/>
            <w:hideMark/>
          </w:tcPr>
          <w:p w14:paraId="2BFE5071"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10 ()</w:t>
            </w:r>
          </w:p>
        </w:tc>
        <w:tc>
          <w:tcPr>
            <w:tcW w:w="472" w:type="pct"/>
            <w:tcBorders>
              <w:top w:val="nil"/>
              <w:left w:val="nil"/>
              <w:bottom w:val="nil"/>
              <w:right w:val="nil"/>
            </w:tcBorders>
            <w:shd w:val="clear" w:color="000000" w:fill="FFFFFF"/>
            <w:noWrap/>
            <w:vAlign w:val="bottom"/>
            <w:hideMark/>
          </w:tcPr>
          <w:p w14:paraId="5660BC6A"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NA</w:t>
            </w:r>
          </w:p>
        </w:tc>
        <w:tc>
          <w:tcPr>
            <w:tcW w:w="622" w:type="pct"/>
            <w:tcBorders>
              <w:top w:val="nil"/>
              <w:left w:val="nil"/>
              <w:bottom w:val="nil"/>
              <w:right w:val="nil"/>
            </w:tcBorders>
            <w:shd w:val="clear" w:color="000000" w:fill="FFFFFF"/>
            <w:noWrap/>
            <w:vAlign w:val="bottom"/>
            <w:hideMark/>
          </w:tcPr>
          <w:p w14:paraId="582925A5"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NA</w:t>
            </w:r>
          </w:p>
        </w:tc>
        <w:tc>
          <w:tcPr>
            <w:tcW w:w="598" w:type="pct"/>
            <w:tcBorders>
              <w:top w:val="nil"/>
              <w:left w:val="nil"/>
              <w:bottom w:val="nil"/>
              <w:right w:val="nil"/>
            </w:tcBorders>
            <w:shd w:val="clear" w:color="000000" w:fill="FFFFFF"/>
            <w:noWrap/>
            <w:vAlign w:val="bottom"/>
            <w:hideMark/>
          </w:tcPr>
          <w:p w14:paraId="3D95FD70"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NA</w:t>
            </w:r>
          </w:p>
        </w:tc>
        <w:tc>
          <w:tcPr>
            <w:tcW w:w="616" w:type="pct"/>
            <w:tcBorders>
              <w:top w:val="nil"/>
              <w:left w:val="nil"/>
              <w:bottom w:val="nil"/>
              <w:right w:val="nil"/>
            </w:tcBorders>
            <w:shd w:val="clear" w:color="000000" w:fill="FFFFFF"/>
            <w:noWrap/>
            <w:vAlign w:val="bottom"/>
            <w:hideMark/>
          </w:tcPr>
          <w:p w14:paraId="3E288B01"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NA</w:t>
            </w:r>
          </w:p>
        </w:tc>
        <w:tc>
          <w:tcPr>
            <w:tcW w:w="508" w:type="pct"/>
            <w:tcBorders>
              <w:top w:val="nil"/>
              <w:left w:val="nil"/>
              <w:bottom w:val="nil"/>
              <w:right w:val="nil"/>
            </w:tcBorders>
            <w:shd w:val="clear" w:color="000000" w:fill="FFFFFF"/>
            <w:noWrap/>
            <w:vAlign w:val="bottom"/>
            <w:hideMark/>
          </w:tcPr>
          <w:p w14:paraId="34696C9F"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NA</w:t>
            </w:r>
          </w:p>
        </w:tc>
        <w:tc>
          <w:tcPr>
            <w:tcW w:w="472" w:type="pct"/>
            <w:tcBorders>
              <w:top w:val="nil"/>
              <w:left w:val="nil"/>
              <w:bottom w:val="nil"/>
              <w:right w:val="nil"/>
            </w:tcBorders>
            <w:shd w:val="clear" w:color="000000" w:fill="FFFFFF"/>
            <w:noWrap/>
            <w:vAlign w:val="bottom"/>
            <w:hideMark/>
          </w:tcPr>
          <w:p w14:paraId="4B78DFA3"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NA</w:t>
            </w:r>
          </w:p>
        </w:tc>
      </w:tr>
      <w:tr w:rsidR="00AF240E" w:rsidRPr="00AF240E" w14:paraId="71017512" w14:textId="77777777" w:rsidTr="006C08B4">
        <w:trPr>
          <w:trHeight w:val="312"/>
        </w:trPr>
        <w:tc>
          <w:tcPr>
            <w:tcW w:w="1280" w:type="pct"/>
            <w:tcBorders>
              <w:top w:val="nil"/>
              <w:left w:val="nil"/>
              <w:bottom w:val="nil"/>
              <w:right w:val="nil"/>
            </w:tcBorders>
            <w:shd w:val="clear" w:color="000000" w:fill="FFFFFF"/>
            <w:noWrap/>
            <w:vAlign w:val="center"/>
            <w:hideMark/>
          </w:tcPr>
          <w:p w14:paraId="5D8BA554" w14:textId="77777777" w:rsidR="00AF240E" w:rsidRPr="00AF240E" w:rsidRDefault="00AF240E" w:rsidP="006C08B4">
            <w:pPr>
              <w:rPr>
                <w:rFonts w:eastAsia="Times New Roman"/>
                <w:color w:val="000000"/>
                <w:sz w:val="22"/>
                <w:szCs w:val="22"/>
                <w:lang w:val="en-GB" w:eastAsia="en-GB"/>
              </w:rPr>
            </w:pPr>
            <w:r w:rsidRPr="00AF240E">
              <w:rPr>
                <w:rFonts w:eastAsia="Times New Roman"/>
                <w:color w:val="000000"/>
                <w:sz w:val="22"/>
                <w:szCs w:val="22"/>
                <w:lang w:val="en-GB" w:eastAsia="en-GB"/>
              </w:rPr>
              <w:t xml:space="preserve">  No symptoms</w:t>
            </w:r>
          </w:p>
        </w:tc>
        <w:tc>
          <w:tcPr>
            <w:tcW w:w="431" w:type="pct"/>
            <w:tcBorders>
              <w:top w:val="nil"/>
              <w:left w:val="nil"/>
              <w:bottom w:val="nil"/>
              <w:right w:val="nil"/>
            </w:tcBorders>
            <w:shd w:val="clear" w:color="000000" w:fill="FFFFFF"/>
            <w:noWrap/>
            <w:vAlign w:val="bottom"/>
            <w:hideMark/>
          </w:tcPr>
          <w:p w14:paraId="515270A4"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271 (3)</w:t>
            </w:r>
          </w:p>
        </w:tc>
        <w:tc>
          <w:tcPr>
            <w:tcW w:w="472" w:type="pct"/>
            <w:tcBorders>
              <w:top w:val="nil"/>
              <w:left w:val="nil"/>
              <w:bottom w:val="nil"/>
              <w:right w:val="nil"/>
            </w:tcBorders>
            <w:shd w:val="clear" w:color="000000" w:fill="FFFFFF"/>
            <w:noWrap/>
            <w:vAlign w:val="bottom"/>
            <w:hideMark/>
          </w:tcPr>
          <w:p w14:paraId="62B81759"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20 (1)</w:t>
            </w:r>
          </w:p>
        </w:tc>
        <w:tc>
          <w:tcPr>
            <w:tcW w:w="622" w:type="pct"/>
            <w:tcBorders>
              <w:top w:val="nil"/>
              <w:left w:val="nil"/>
              <w:bottom w:val="nil"/>
              <w:right w:val="nil"/>
            </w:tcBorders>
            <w:shd w:val="clear" w:color="000000" w:fill="FFFFFF"/>
            <w:noWrap/>
            <w:vAlign w:val="bottom"/>
            <w:hideMark/>
          </w:tcPr>
          <w:p w14:paraId="4B648E05"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13 (1)</w:t>
            </w:r>
          </w:p>
        </w:tc>
        <w:tc>
          <w:tcPr>
            <w:tcW w:w="598" w:type="pct"/>
            <w:tcBorders>
              <w:top w:val="nil"/>
              <w:left w:val="nil"/>
              <w:bottom w:val="nil"/>
              <w:right w:val="nil"/>
            </w:tcBorders>
            <w:shd w:val="clear" w:color="000000" w:fill="FFFFFF"/>
            <w:noWrap/>
            <w:vAlign w:val="bottom"/>
            <w:hideMark/>
          </w:tcPr>
          <w:p w14:paraId="6BA923BD"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49 (2)</w:t>
            </w:r>
          </w:p>
        </w:tc>
        <w:tc>
          <w:tcPr>
            <w:tcW w:w="616" w:type="pct"/>
            <w:tcBorders>
              <w:top w:val="nil"/>
              <w:left w:val="nil"/>
              <w:bottom w:val="nil"/>
              <w:right w:val="nil"/>
            </w:tcBorders>
            <w:shd w:val="clear" w:color="000000" w:fill="FFFFFF"/>
            <w:noWrap/>
            <w:vAlign w:val="bottom"/>
            <w:hideMark/>
          </w:tcPr>
          <w:p w14:paraId="52CD0644"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43 (3)</w:t>
            </w:r>
          </w:p>
        </w:tc>
        <w:tc>
          <w:tcPr>
            <w:tcW w:w="508" w:type="pct"/>
            <w:tcBorders>
              <w:top w:val="nil"/>
              <w:left w:val="nil"/>
              <w:bottom w:val="nil"/>
              <w:right w:val="nil"/>
            </w:tcBorders>
            <w:shd w:val="clear" w:color="000000" w:fill="FFFFFF"/>
            <w:noWrap/>
            <w:vAlign w:val="bottom"/>
            <w:hideMark/>
          </w:tcPr>
          <w:p w14:paraId="1E763B3E"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16 (2)</w:t>
            </w:r>
          </w:p>
        </w:tc>
        <w:tc>
          <w:tcPr>
            <w:tcW w:w="472" w:type="pct"/>
            <w:tcBorders>
              <w:top w:val="nil"/>
              <w:left w:val="nil"/>
              <w:bottom w:val="nil"/>
              <w:right w:val="nil"/>
            </w:tcBorders>
            <w:shd w:val="clear" w:color="000000" w:fill="FFFFFF"/>
            <w:noWrap/>
            <w:vAlign w:val="bottom"/>
            <w:hideMark/>
          </w:tcPr>
          <w:p w14:paraId="38CB7983"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130 (5)</w:t>
            </w:r>
          </w:p>
        </w:tc>
      </w:tr>
      <w:tr w:rsidR="00AF240E" w:rsidRPr="00AF240E" w14:paraId="794F79C0" w14:textId="77777777" w:rsidTr="006C08B4">
        <w:trPr>
          <w:trHeight w:val="312"/>
        </w:trPr>
        <w:tc>
          <w:tcPr>
            <w:tcW w:w="1280" w:type="pct"/>
            <w:tcBorders>
              <w:top w:val="nil"/>
              <w:left w:val="nil"/>
              <w:bottom w:val="single" w:sz="4" w:space="0" w:color="auto"/>
              <w:right w:val="nil"/>
            </w:tcBorders>
            <w:shd w:val="clear" w:color="000000" w:fill="FFFFFF"/>
            <w:noWrap/>
            <w:vAlign w:val="center"/>
            <w:hideMark/>
          </w:tcPr>
          <w:p w14:paraId="5FF5359D" w14:textId="77777777" w:rsidR="00AF240E" w:rsidRPr="00AF240E" w:rsidRDefault="00AF240E" w:rsidP="006C08B4">
            <w:pPr>
              <w:rPr>
                <w:rFonts w:eastAsia="Times New Roman"/>
                <w:color w:val="000000"/>
                <w:sz w:val="22"/>
                <w:szCs w:val="22"/>
                <w:lang w:val="en-GB" w:eastAsia="en-GB"/>
              </w:rPr>
            </w:pPr>
            <w:r w:rsidRPr="00AF240E">
              <w:rPr>
                <w:rFonts w:eastAsia="Times New Roman"/>
                <w:color w:val="000000"/>
                <w:sz w:val="22"/>
                <w:szCs w:val="22"/>
                <w:lang w:val="en-GB" w:eastAsia="en-GB"/>
              </w:rPr>
              <w:t xml:space="preserve">  Other symptoms</w:t>
            </w:r>
          </w:p>
        </w:tc>
        <w:tc>
          <w:tcPr>
            <w:tcW w:w="431" w:type="pct"/>
            <w:tcBorders>
              <w:top w:val="nil"/>
              <w:left w:val="nil"/>
              <w:bottom w:val="single" w:sz="4" w:space="0" w:color="auto"/>
              <w:right w:val="nil"/>
            </w:tcBorders>
            <w:shd w:val="clear" w:color="000000" w:fill="FFFFFF"/>
            <w:noWrap/>
            <w:vAlign w:val="bottom"/>
            <w:hideMark/>
          </w:tcPr>
          <w:p w14:paraId="5D16AE76"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457 (5)</w:t>
            </w:r>
          </w:p>
        </w:tc>
        <w:tc>
          <w:tcPr>
            <w:tcW w:w="472" w:type="pct"/>
            <w:tcBorders>
              <w:top w:val="nil"/>
              <w:left w:val="nil"/>
              <w:bottom w:val="single" w:sz="4" w:space="0" w:color="auto"/>
              <w:right w:val="nil"/>
            </w:tcBorders>
            <w:shd w:val="clear" w:color="000000" w:fill="FFFFFF"/>
            <w:noWrap/>
            <w:vAlign w:val="bottom"/>
            <w:hideMark/>
          </w:tcPr>
          <w:p w14:paraId="4A2FCA52"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30 (2)</w:t>
            </w:r>
          </w:p>
        </w:tc>
        <w:tc>
          <w:tcPr>
            <w:tcW w:w="622" w:type="pct"/>
            <w:tcBorders>
              <w:top w:val="nil"/>
              <w:left w:val="nil"/>
              <w:bottom w:val="single" w:sz="4" w:space="0" w:color="auto"/>
              <w:right w:val="nil"/>
            </w:tcBorders>
            <w:shd w:val="clear" w:color="000000" w:fill="FFFFFF"/>
            <w:noWrap/>
            <w:vAlign w:val="bottom"/>
            <w:hideMark/>
          </w:tcPr>
          <w:p w14:paraId="26718362"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25 (3)</w:t>
            </w:r>
          </w:p>
        </w:tc>
        <w:tc>
          <w:tcPr>
            <w:tcW w:w="598" w:type="pct"/>
            <w:tcBorders>
              <w:top w:val="nil"/>
              <w:left w:val="nil"/>
              <w:bottom w:val="single" w:sz="4" w:space="0" w:color="auto"/>
              <w:right w:val="nil"/>
            </w:tcBorders>
            <w:shd w:val="clear" w:color="000000" w:fill="FFFFFF"/>
            <w:noWrap/>
            <w:vAlign w:val="bottom"/>
            <w:hideMark/>
          </w:tcPr>
          <w:p w14:paraId="6BCA070A"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118 (5)</w:t>
            </w:r>
          </w:p>
        </w:tc>
        <w:tc>
          <w:tcPr>
            <w:tcW w:w="616" w:type="pct"/>
            <w:tcBorders>
              <w:top w:val="nil"/>
              <w:left w:val="nil"/>
              <w:bottom w:val="single" w:sz="4" w:space="0" w:color="auto"/>
              <w:right w:val="nil"/>
            </w:tcBorders>
            <w:shd w:val="clear" w:color="000000" w:fill="FFFFFF"/>
            <w:noWrap/>
            <w:vAlign w:val="bottom"/>
            <w:hideMark/>
          </w:tcPr>
          <w:p w14:paraId="407CEC90"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53 (4)</w:t>
            </w:r>
          </w:p>
        </w:tc>
        <w:tc>
          <w:tcPr>
            <w:tcW w:w="508" w:type="pct"/>
            <w:tcBorders>
              <w:top w:val="nil"/>
              <w:left w:val="nil"/>
              <w:bottom w:val="single" w:sz="4" w:space="0" w:color="auto"/>
              <w:right w:val="nil"/>
            </w:tcBorders>
            <w:shd w:val="clear" w:color="000000" w:fill="FFFFFF"/>
            <w:noWrap/>
            <w:vAlign w:val="bottom"/>
            <w:hideMark/>
          </w:tcPr>
          <w:p w14:paraId="138C39BD"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39 (4)</w:t>
            </w:r>
          </w:p>
        </w:tc>
        <w:tc>
          <w:tcPr>
            <w:tcW w:w="472" w:type="pct"/>
            <w:tcBorders>
              <w:top w:val="nil"/>
              <w:left w:val="nil"/>
              <w:bottom w:val="single" w:sz="4" w:space="0" w:color="auto"/>
              <w:right w:val="nil"/>
            </w:tcBorders>
            <w:shd w:val="clear" w:color="000000" w:fill="FFFFFF"/>
            <w:noWrap/>
            <w:vAlign w:val="bottom"/>
            <w:hideMark/>
          </w:tcPr>
          <w:p w14:paraId="058FD0F2"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192 (7)</w:t>
            </w:r>
          </w:p>
        </w:tc>
      </w:tr>
    </w:tbl>
    <w:p w14:paraId="78FEB089" w14:textId="77777777" w:rsidR="00AF240E" w:rsidRDefault="00AF240E" w:rsidP="00AF240E">
      <w:pPr>
        <w:rPr>
          <w:sz w:val="20"/>
          <w:lang w:val="en-US"/>
        </w:rPr>
      </w:pPr>
      <w:r w:rsidRPr="00AF240E">
        <w:rPr>
          <w:sz w:val="20"/>
          <w:lang w:val="en-US"/>
        </w:rPr>
        <w:t>NA = number not applied because of microdata (n&lt;5 observations) across strata</w:t>
      </w:r>
    </w:p>
    <w:p w14:paraId="416B87E5" w14:textId="75D85248" w:rsidR="0067551B" w:rsidRPr="0067551B" w:rsidRDefault="0067551B" w:rsidP="00AF240E">
      <w:pPr>
        <w:rPr>
          <w:sz w:val="20"/>
          <w:lang w:val="en-US"/>
        </w:rPr>
      </w:pPr>
      <w:bookmarkStart w:id="3" w:name="_Hlk142312104"/>
      <w:r w:rsidRPr="0067551B">
        <w:rPr>
          <w:sz w:val="20"/>
          <w:vertAlign w:val="superscript"/>
          <w:lang w:val="en-US"/>
        </w:rPr>
        <w:t>a</w:t>
      </w:r>
      <w:r>
        <w:rPr>
          <w:sz w:val="20"/>
          <w:lang w:val="en-US"/>
        </w:rPr>
        <w:t xml:space="preserve"> The number </w:t>
      </w:r>
      <w:r w:rsidR="00891633">
        <w:rPr>
          <w:sz w:val="20"/>
          <w:lang w:val="en-US"/>
        </w:rPr>
        <w:t xml:space="preserve">of patients </w:t>
      </w:r>
      <w:r>
        <w:rPr>
          <w:sz w:val="20"/>
          <w:lang w:val="en-US"/>
        </w:rPr>
        <w:t>in this table is 10</w:t>
      </w:r>
      <w:r w:rsidR="00A8416C">
        <w:rPr>
          <w:sz w:val="20"/>
          <w:lang w:val="en-US"/>
        </w:rPr>
        <w:t xml:space="preserve"> </w:t>
      </w:r>
      <w:r>
        <w:rPr>
          <w:sz w:val="20"/>
          <w:lang w:val="en-US"/>
        </w:rPr>
        <w:t>000</w:t>
      </w:r>
      <w:r w:rsidR="00A8416C">
        <w:rPr>
          <w:sz w:val="20"/>
          <w:lang w:val="en-US"/>
        </w:rPr>
        <w:t xml:space="preserve"> as it is based on </w:t>
      </w:r>
      <w:r>
        <w:rPr>
          <w:sz w:val="20"/>
          <w:lang w:val="en-US"/>
        </w:rPr>
        <w:t xml:space="preserve">analyzed cohort </w:t>
      </w:r>
      <w:r w:rsidR="00A8416C">
        <w:rPr>
          <w:sz w:val="20"/>
          <w:lang w:val="en-US"/>
        </w:rPr>
        <w:t>I</w:t>
      </w:r>
      <w:r>
        <w:rPr>
          <w:sz w:val="20"/>
          <w:lang w:val="en-US"/>
        </w:rPr>
        <w:t xml:space="preserve"> (N=11</w:t>
      </w:r>
      <w:r w:rsidR="00A8416C">
        <w:rPr>
          <w:sz w:val="20"/>
          <w:lang w:val="en-US"/>
        </w:rPr>
        <w:t xml:space="preserve"> </w:t>
      </w:r>
      <w:r>
        <w:rPr>
          <w:sz w:val="20"/>
          <w:lang w:val="en-US"/>
        </w:rPr>
        <w:t>024) exc</w:t>
      </w:r>
      <w:r w:rsidR="00A8416C">
        <w:rPr>
          <w:sz w:val="20"/>
          <w:lang w:val="en-US"/>
        </w:rPr>
        <w:t xml:space="preserve">ept for </w:t>
      </w:r>
      <w:r>
        <w:rPr>
          <w:sz w:val="20"/>
          <w:lang w:val="en-US"/>
        </w:rPr>
        <w:t xml:space="preserve">patients with missing </w:t>
      </w:r>
      <w:r w:rsidR="00A8416C">
        <w:rPr>
          <w:sz w:val="20"/>
          <w:lang w:val="en-US"/>
        </w:rPr>
        <w:t xml:space="preserve">information on primary </w:t>
      </w:r>
      <w:r>
        <w:rPr>
          <w:sz w:val="20"/>
          <w:lang w:val="en-US"/>
        </w:rPr>
        <w:t>symptoms (N=1</w:t>
      </w:r>
      <w:r w:rsidR="00A8416C">
        <w:rPr>
          <w:sz w:val="20"/>
          <w:lang w:val="en-US"/>
        </w:rPr>
        <w:t xml:space="preserve"> </w:t>
      </w:r>
      <w:r>
        <w:rPr>
          <w:sz w:val="20"/>
          <w:lang w:val="en-US"/>
        </w:rPr>
        <w:t>024)</w:t>
      </w:r>
      <w:r w:rsidR="00A8416C">
        <w:rPr>
          <w:sz w:val="20"/>
          <w:lang w:val="en-US"/>
        </w:rPr>
        <w:t>)</w:t>
      </w:r>
      <w:r>
        <w:rPr>
          <w:sz w:val="20"/>
          <w:lang w:val="en-US"/>
        </w:rPr>
        <w:t>.</w:t>
      </w:r>
    </w:p>
    <w:bookmarkEnd w:id="3"/>
    <w:p w14:paraId="5DC7664A" w14:textId="77777777" w:rsidR="00AF240E" w:rsidRPr="00AF240E" w:rsidRDefault="00AF240E" w:rsidP="00AF240E">
      <w:pPr>
        <w:rPr>
          <w:lang w:val="en-US"/>
        </w:rPr>
      </w:pPr>
    </w:p>
    <w:p w14:paraId="45ABFBBA" w14:textId="77777777" w:rsidR="00AF240E" w:rsidRPr="00AF240E" w:rsidRDefault="00AF240E" w:rsidP="00AF240E">
      <w:pPr>
        <w:rPr>
          <w:b/>
          <w:lang w:val="en-US"/>
        </w:rPr>
      </w:pPr>
      <w:r w:rsidRPr="00AF240E">
        <w:rPr>
          <w:b/>
          <w:lang w:val="en-US"/>
        </w:rPr>
        <w:br w:type="page"/>
      </w:r>
    </w:p>
    <w:p w14:paraId="71E4D60D" w14:textId="3E667768" w:rsidR="00AF240E" w:rsidRPr="00AF240E" w:rsidRDefault="00AF240E" w:rsidP="00AF240E">
      <w:pPr>
        <w:rPr>
          <w:sz w:val="22"/>
          <w:szCs w:val="22"/>
          <w:lang w:val="en-US"/>
        </w:rPr>
      </w:pPr>
      <w:r w:rsidRPr="00AF240E">
        <w:rPr>
          <w:b/>
          <w:lang w:val="en-US"/>
        </w:rPr>
        <w:lastRenderedPageBreak/>
        <w:t>eTa</w:t>
      </w:r>
      <w:r w:rsidRPr="00AF240E">
        <w:rPr>
          <w:b/>
          <w:sz w:val="22"/>
          <w:szCs w:val="22"/>
          <w:lang w:val="en-US"/>
        </w:rPr>
        <w:t xml:space="preserve">ble 2 </w:t>
      </w:r>
      <w:r w:rsidRPr="00AF240E">
        <w:rPr>
          <w:sz w:val="22"/>
          <w:szCs w:val="22"/>
          <w:lang w:val="en-US"/>
        </w:rPr>
        <w:t xml:space="preserve">Unadjusted median interval between reported symptom onset and date of diagnosis (in </w:t>
      </w:r>
      <w:r w:rsidR="00B95976">
        <w:rPr>
          <w:sz w:val="22"/>
          <w:szCs w:val="22"/>
          <w:lang w:val="en-US"/>
        </w:rPr>
        <w:t>weeks</w:t>
      </w:r>
      <w:r w:rsidRPr="00AF240E">
        <w:rPr>
          <w:sz w:val="22"/>
          <w:szCs w:val="22"/>
          <w:lang w:val="en-US"/>
        </w:rPr>
        <w:t>)</w:t>
      </w:r>
    </w:p>
    <w:tbl>
      <w:tblPr>
        <w:tblW w:w="14400" w:type="dxa"/>
        <w:tblLook w:val="04A0" w:firstRow="1" w:lastRow="0" w:firstColumn="1" w:lastColumn="0" w:noHBand="0" w:noVBand="1"/>
      </w:tblPr>
      <w:tblGrid>
        <w:gridCol w:w="2640"/>
        <w:gridCol w:w="1896"/>
        <w:gridCol w:w="1464"/>
        <w:gridCol w:w="1680"/>
        <w:gridCol w:w="1680"/>
        <w:gridCol w:w="1680"/>
        <w:gridCol w:w="1680"/>
        <w:gridCol w:w="1680"/>
      </w:tblGrid>
      <w:tr w:rsidR="00AF240E" w:rsidRPr="00AF240E" w14:paraId="55F1C46B" w14:textId="77777777" w:rsidTr="006C08B4">
        <w:trPr>
          <w:trHeight w:val="339"/>
        </w:trPr>
        <w:tc>
          <w:tcPr>
            <w:tcW w:w="2640" w:type="dxa"/>
            <w:tcBorders>
              <w:top w:val="single" w:sz="8" w:space="0" w:color="auto"/>
              <w:left w:val="nil"/>
              <w:bottom w:val="nil"/>
              <w:right w:val="nil"/>
            </w:tcBorders>
            <w:shd w:val="clear" w:color="auto" w:fill="auto"/>
            <w:noWrap/>
            <w:vAlign w:val="center"/>
            <w:hideMark/>
          </w:tcPr>
          <w:p w14:paraId="72F49580" w14:textId="77777777" w:rsidR="00AF240E" w:rsidRPr="00AF240E" w:rsidRDefault="00AF240E" w:rsidP="006C08B4">
            <w:pPr>
              <w:rPr>
                <w:rFonts w:eastAsia="Times New Roman"/>
                <w:b/>
                <w:bCs/>
                <w:color w:val="000000"/>
                <w:sz w:val="22"/>
                <w:szCs w:val="22"/>
                <w:lang w:val="en-GB" w:eastAsia="en-GB"/>
              </w:rPr>
            </w:pPr>
            <w:r w:rsidRPr="00AF240E">
              <w:rPr>
                <w:rFonts w:eastAsia="Times New Roman"/>
                <w:b/>
                <w:bCs/>
                <w:color w:val="000000"/>
                <w:sz w:val="22"/>
                <w:szCs w:val="22"/>
                <w:lang w:val="en-GB" w:eastAsia="en-GB"/>
              </w:rPr>
              <w:t> </w:t>
            </w:r>
          </w:p>
        </w:tc>
        <w:tc>
          <w:tcPr>
            <w:tcW w:w="1896" w:type="dxa"/>
            <w:tcBorders>
              <w:top w:val="single" w:sz="8" w:space="0" w:color="auto"/>
              <w:left w:val="nil"/>
              <w:bottom w:val="nil"/>
              <w:right w:val="nil"/>
            </w:tcBorders>
            <w:shd w:val="clear" w:color="auto" w:fill="auto"/>
            <w:noWrap/>
            <w:vAlign w:val="center"/>
            <w:hideMark/>
          </w:tcPr>
          <w:p w14:paraId="2C18352E" w14:textId="77777777" w:rsidR="00AF240E" w:rsidRPr="00AF240E" w:rsidRDefault="00AF240E" w:rsidP="006C08B4">
            <w:pPr>
              <w:jc w:val="center"/>
              <w:rPr>
                <w:rFonts w:eastAsia="Times New Roman"/>
                <w:b/>
                <w:bCs/>
                <w:color w:val="000000"/>
                <w:sz w:val="22"/>
                <w:szCs w:val="22"/>
                <w:lang w:val="en-GB" w:eastAsia="en-GB"/>
              </w:rPr>
            </w:pPr>
            <w:r w:rsidRPr="00AF240E">
              <w:rPr>
                <w:rFonts w:eastAsia="Times New Roman"/>
                <w:b/>
                <w:bCs/>
                <w:color w:val="000000"/>
                <w:sz w:val="22"/>
                <w:szCs w:val="22"/>
                <w:lang w:val="en-GB" w:eastAsia="en-GB"/>
              </w:rPr>
              <w:t>All included sites</w:t>
            </w:r>
          </w:p>
        </w:tc>
        <w:tc>
          <w:tcPr>
            <w:tcW w:w="1464" w:type="dxa"/>
            <w:tcBorders>
              <w:top w:val="single" w:sz="8" w:space="0" w:color="auto"/>
              <w:left w:val="nil"/>
              <w:bottom w:val="nil"/>
              <w:right w:val="nil"/>
            </w:tcBorders>
            <w:shd w:val="clear" w:color="auto" w:fill="auto"/>
            <w:noWrap/>
            <w:vAlign w:val="center"/>
            <w:hideMark/>
          </w:tcPr>
          <w:p w14:paraId="37BCEBEB" w14:textId="77777777" w:rsidR="00AF240E" w:rsidRPr="00AF240E" w:rsidRDefault="00AF240E" w:rsidP="006C08B4">
            <w:pPr>
              <w:jc w:val="center"/>
              <w:rPr>
                <w:rFonts w:eastAsia="Times New Roman"/>
                <w:b/>
                <w:bCs/>
                <w:color w:val="000000"/>
                <w:sz w:val="22"/>
                <w:szCs w:val="22"/>
                <w:lang w:val="en-GB" w:eastAsia="en-GB"/>
              </w:rPr>
            </w:pPr>
            <w:r w:rsidRPr="00AF240E">
              <w:rPr>
                <w:rFonts w:eastAsia="Times New Roman"/>
                <w:b/>
                <w:bCs/>
                <w:color w:val="000000"/>
                <w:sz w:val="22"/>
                <w:szCs w:val="22"/>
                <w:lang w:val="en-GB" w:eastAsia="en-GB"/>
              </w:rPr>
              <w:t>Glottic larynx</w:t>
            </w:r>
          </w:p>
        </w:tc>
        <w:tc>
          <w:tcPr>
            <w:tcW w:w="1680" w:type="dxa"/>
            <w:tcBorders>
              <w:top w:val="single" w:sz="8" w:space="0" w:color="auto"/>
              <w:left w:val="nil"/>
              <w:bottom w:val="nil"/>
              <w:right w:val="nil"/>
            </w:tcBorders>
            <w:shd w:val="clear" w:color="auto" w:fill="auto"/>
            <w:noWrap/>
            <w:vAlign w:val="center"/>
            <w:hideMark/>
          </w:tcPr>
          <w:p w14:paraId="65B377C7" w14:textId="77777777" w:rsidR="00AF240E" w:rsidRPr="00AF240E" w:rsidRDefault="00AF240E" w:rsidP="006C08B4">
            <w:pPr>
              <w:jc w:val="center"/>
              <w:rPr>
                <w:rFonts w:eastAsia="Times New Roman"/>
                <w:b/>
                <w:bCs/>
                <w:color w:val="000000"/>
                <w:sz w:val="22"/>
                <w:szCs w:val="22"/>
                <w:lang w:val="en-GB" w:eastAsia="en-GB"/>
              </w:rPr>
            </w:pPr>
            <w:r w:rsidRPr="00AF240E">
              <w:rPr>
                <w:rFonts w:eastAsia="Times New Roman"/>
                <w:b/>
                <w:bCs/>
                <w:color w:val="000000"/>
                <w:sz w:val="22"/>
                <w:szCs w:val="22"/>
                <w:lang w:val="en-GB" w:eastAsia="en-GB"/>
              </w:rPr>
              <w:t>Non-glottic larynx</w:t>
            </w:r>
          </w:p>
        </w:tc>
        <w:tc>
          <w:tcPr>
            <w:tcW w:w="1680" w:type="dxa"/>
            <w:tcBorders>
              <w:top w:val="single" w:sz="8" w:space="0" w:color="auto"/>
              <w:left w:val="nil"/>
              <w:bottom w:val="nil"/>
              <w:right w:val="nil"/>
            </w:tcBorders>
            <w:shd w:val="clear" w:color="auto" w:fill="auto"/>
            <w:noWrap/>
            <w:vAlign w:val="center"/>
            <w:hideMark/>
          </w:tcPr>
          <w:p w14:paraId="3106EC3A" w14:textId="77777777" w:rsidR="00AF240E" w:rsidRPr="00AF240E" w:rsidRDefault="00AF240E" w:rsidP="006C08B4">
            <w:pPr>
              <w:jc w:val="center"/>
              <w:rPr>
                <w:rFonts w:eastAsia="Times New Roman"/>
                <w:b/>
                <w:bCs/>
                <w:color w:val="000000"/>
                <w:sz w:val="22"/>
                <w:szCs w:val="22"/>
                <w:lang w:val="en-GB" w:eastAsia="en-GB"/>
              </w:rPr>
            </w:pPr>
            <w:r w:rsidRPr="00AF240E">
              <w:rPr>
                <w:rFonts w:eastAsia="Times New Roman"/>
                <w:b/>
                <w:bCs/>
                <w:color w:val="000000"/>
                <w:sz w:val="22"/>
                <w:szCs w:val="22"/>
                <w:lang w:val="en-GB" w:eastAsia="en-GB"/>
              </w:rPr>
              <w:t>HPV+ oropharynx</w:t>
            </w:r>
          </w:p>
        </w:tc>
        <w:tc>
          <w:tcPr>
            <w:tcW w:w="1680" w:type="dxa"/>
            <w:tcBorders>
              <w:top w:val="single" w:sz="8" w:space="0" w:color="auto"/>
              <w:left w:val="nil"/>
              <w:bottom w:val="nil"/>
              <w:right w:val="nil"/>
            </w:tcBorders>
            <w:shd w:val="clear" w:color="auto" w:fill="auto"/>
            <w:noWrap/>
            <w:vAlign w:val="center"/>
            <w:hideMark/>
          </w:tcPr>
          <w:p w14:paraId="71A14C3A" w14:textId="77777777" w:rsidR="00AF240E" w:rsidRPr="00AF240E" w:rsidRDefault="00AF240E" w:rsidP="006C08B4">
            <w:pPr>
              <w:jc w:val="center"/>
              <w:rPr>
                <w:rFonts w:eastAsia="Times New Roman"/>
                <w:b/>
                <w:bCs/>
                <w:color w:val="000000"/>
                <w:sz w:val="22"/>
                <w:szCs w:val="22"/>
                <w:lang w:val="en-GB" w:eastAsia="en-GB"/>
              </w:rPr>
            </w:pPr>
            <w:r w:rsidRPr="00AF240E">
              <w:rPr>
                <w:rFonts w:eastAsia="Times New Roman"/>
                <w:b/>
                <w:bCs/>
                <w:color w:val="000000"/>
                <w:sz w:val="22"/>
                <w:szCs w:val="22"/>
                <w:lang w:val="en-GB" w:eastAsia="en-GB"/>
              </w:rPr>
              <w:t>HPV- oropharynx</w:t>
            </w:r>
          </w:p>
        </w:tc>
        <w:tc>
          <w:tcPr>
            <w:tcW w:w="1680" w:type="dxa"/>
            <w:tcBorders>
              <w:top w:val="single" w:sz="8" w:space="0" w:color="auto"/>
              <w:left w:val="nil"/>
              <w:bottom w:val="nil"/>
              <w:right w:val="nil"/>
            </w:tcBorders>
            <w:shd w:val="clear" w:color="auto" w:fill="auto"/>
            <w:noWrap/>
            <w:vAlign w:val="center"/>
            <w:hideMark/>
          </w:tcPr>
          <w:p w14:paraId="53F64122" w14:textId="77777777" w:rsidR="00AF240E" w:rsidRPr="00AF240E" w:rsidRDefault="00AF240E" w:rsidP="006C08B4">
            <w:pPr>
              <w:jc w:val="center"/>
              <w:rPr>
                <w:rFonts w:eastAsia="Times New Roman"/>
                <w:b/>
                <w:bCs/>
                <w:color w:val="000000"/>
                <w:sz w:val="22"/>
                <w:szCs w:val="22"/>
                <w:lang w:val="en-GB" w:eastAsia="en-GB"/>
              </w:rPr>
            </w:pPr>
            <w:r w:rsidRPr="00AF240E">
              <w:rPr>
                <w:rFonts w:eastAsia="Times New Roman"/>
                <w:b/>
                <w:bCs/>
                <w:color w:val="000000"/>
                <w:sz w:val="22"/>
                <w:szCs w:val="22"/>
                <w:lang w:val="en-GB" w:eastAsia="en-GB"/>
              </w:rPr>
              <w:t>Hypopharynx</w:t>
            </w:r>
          </w:p>
        </w:tc>
        <w:tc>
          <w:tcPr>
            <w:tcW w:w="1680" w:type="dxa"/>
            <w:tcBorders>
              <w:top w:val="single" w:sz="8" w:space="0" w:color="auto"/>
              <w:left w:val="nil"/>
              <w:bottom w:val="nil"/>
              <w:right w:val="nil"/>
            </w:tcBorders>
            <w:shd w:val="clear" w:color="auto" w:fill="auto"/>
            <w:noWrap/>
            <w:vAlign w:val="center"/>
            <w:hideMark/>
          </w:tcPr>
          <w:p w14:paraId="292D9D21" w14:textId="77777777" w:rsidR="00AF240E" w:rsidRPr="00AF240E" w:rsidRDefault="00AF240E" w:rsidP="006C08B4">
            <w:pPr>
              <w:jc w:val="center"/>
              <w:rPr>
                <w:rFonts w:eastAsia="Times New Roman"/>
                <w:b/>
                <w:bCs/>
                <w:color w:val="000000"/>
                <w:sz w:val="22"/>
                <w:szCs w:val="22"/>
                <w:lang w:val="en-GB" w:eastAsia="en-GB"/>
              </w:rPr>
            </w:pPr>
            <w:r w:rsidRPr="00AF240E">
              <w:rPr>
                <w:rFonts w:eastAsia="Times New Roman"/>
                <w:b/>
                <w:bCs/>
                <w:color w:val="000000"/>
                <w:sz w:val="22"/>
                <w:szCs w:val="22"/>
                <w:lang w:val="en-GB" w:eastAsia="en-GB"/>
              </w:rPr>
              <w:t xml:space="preserve">Oral cavity </w:t>
            </w:r>
          </w:p>
        </w:tc>
      </w:tr>
      <w:tr w:rsidR="00AF240E" w:rsidRPr="00AF240E" w14:paraId="55AC4E5A" w14:textId="77777777" w:rsidTr="006C08B4">
        <w:trPr>
          <w:trHeight w:val="339"/>
        </w:trPr>
        <w:tc>
          <w:tcPr>
            <w:tcW w:w="2640" w:type="dxa"/>
            <w:tcBorders>
              <w:top w:val="nil"/>
              <w:left w:val="nil"/>
              <w:bottom w:val="single" w:sz="4" w:space="0" w:color="auto"/>
              <w:right w:val="nil"/>
            </w:tcBorders>
            <w:shd w:val="clear" w:color="auto" w:fill="auto"/>
            <w:noWrap/>
            <w:vAlign w:val="center"/>
            <w:hideMark/>
          </w:tcPr>
          <w:p w14:paraId="37091703" w14:textId="77777777" w:rsidR="00AF240E" w:rsidRPr="00AF240E" w:rsidRDefault="00AF240E" w:rsidP="006C08B4">
            <w:pPr>
              <w:jc w:val="center"/>
              <w:rPr>
                <w:rFonts w:eastAsia="Times New Roman"/>
                <w:color w:val="000000"/>
                <w:sz w:val="22"/>
                <w:szCs w:val="22"/>
                <w:lang w:val="en-GB" w:eastAsia="en-GB"/>
              </w:rPr>
            </w:pPr>
            <w:r w:rsidRPr="00AF240E">
              <w:rPr>
                <w:rFonts w:eastAsia="Times New Roman"/>
                <w:color w:val="000000"/>
                <w:sz w:val="22"/>
                <w:szCs w:val="22"/>
                <w:lang w:val="en-GB" w:eastAsia="en-GB"/>
              </w:rPr>
              <w:t> </w:t>
            </w:r>
          </w:p>
        </w:tc>
        <w:tc>
          <w:tcPr>
            <w:tcW w:w="1896" w:type="dxa"/>
            <w:tcBorders>
              <w:top w:val="nil"/>
              <w:left w:val="nil"/>
              <w:bottom w:val="single" w:sz="4" w:space="0" w:color="auto"/>
              <w:right w:val="nil"/>
            </w:tcBorders>
            <w:shd w:val="clear" w:color="auto" w:fill="auto"/>
            <w:noWrap/>
            <w:vAlign w:val="center"/>
            <w:hideMark/>
          </w:tcPr>
          <w:p w14:paraId="72C49545" w14:textId="77777777" w:rsidR="00AF240E" w:rsidRPr="00AF240E" w:rsidRDefault="00AF240E" w:rsidP="006C08B4">
            <w:pPr>
              <w:jc w:val="center"/>
              <w:rPr>
                <w:rFonts w:eastAsia="Times New Roman"/>
                <w:i/>
                <w:iCs/>
                <w:color w:val="000000"/>
                <w:sz w:val="22"/>
                <w:szCs w:val="22"/>
                <w:lang w:val="en-GB" w:eastAsia="en-GB"/>
              </w:rPr>
            </w:pPr>
            <w:r w:rsidRPr="00AF240E">
              <w:rPr>
                <w:rFonts w:eastAsia="Times New Roman"/>
                <w:i/>
                <w:iCs/>
                <w:color w:val="000000"/>
                <w:sz w:val="22"/>
                <w:szCs w:val="22"/>
                <w:lang w:val="en-GB" w:eastAsia="en-GB"/>
              </w:rPr>
              <w:t>( n = 9 114)</w:t>
            </w:r>
          </w:p>
        </w:tc>
        <w:tc>
          <w:tcPr>
            <w:tcW w:w="1464" w:type="dxa"/>
            <w:tcBorders>
              <w:top w:val="nil"/>
              <w:left w:val="nil"/>
              <w:bottom w:val="single" w:sz="4" w:space="0" w:color="auto"/>
              <w:right w:val="nil"/>
            </w:tcBorders>
            <w:shd w:val="clear" w:color="auto" w:fill="auto"/>
            <w:noWrap/>
            <w:vAlign w:val="center"/>
            <w:hideMark/>
          </w:tcPr>
          <w:p w14:paraId="7A9F6755" w14:textId="77777777" w:rsidR="00AF240E" w:rsidRPr="00AF240E" w:rsidRDefault="00AF240E" w:rsidP="006C08B4">
            <w:pPr>
              <w:jc w:val="center"/>
              <w:rPr>
                <w:rFonts w:eastAsia="Times New Roman"/>
                <w:i/>
                <w:iCs/>
                <w:color w:val="000000"/>
                <w:sz w:val="22"/>
                <w:szCs w:val="22"/>
                <w:lang w:val="en-GB" w:eastAsia="en-GB"/>
              </w:rPr>
            </w:pPr>
            <w:r w:rsidRPr="00AF240E">
              <w:rPr>
                <w:rFonts w:eastAsia="Times New Roman"/>
                <w:i/>
                <w:iCs/>
                <w:color w:val="000000"/>
                <w:sz w:val="22"/>
                <w:szCs w:val="22"/>
                <w:lang w:val="en-GB" w:eastAsia="en-GB"/>
              </w:rPr>
              <w:t>( n = 1 422)</w:t>
            </w:r>
          </w:p>
        </w:tc>
        <w:tc>
          <w:tcPr>
            <w:tcW w:w="1680" w:type="dxa"/>
            <w:tcBorders>
              <w:top w:val="nil"/>
              <w:left w:val="nil"/>
              <w:bottom w:val="single" w:sz="4" w:space="0" w:color="auto"/>
              <w:right w:val="nil"/>
            </w:tcBorders>
            <w:shd w:val="clear" w:color="auto" w:fill="auto"/>
            <w:noWrap/>
            <w:vAlign w:val="center"/>
            <w:hideMark/>
          </w:tcPr>
          <w:p w14:paraId="504C1E0A" w14:textId="77777777" w:rsidR="00AF240E" w:rsidRPr="00AF240E" w:rsidRDefault="00AF240E" w:rsidP="006C08B4">
            <w:pPr>
              <w:jc w:val="center"/>
              <w:rPr>
                <w:rFonts w:eastAsia="Times New Roman"/>
                <w:i/>
                <w:iCs/>
                <w:color w:val="000000"/>
                <w:sz w:val="22"/>
                <w:szCs w:val="22"/>
                <w:lang w:val="en-GB" w:eastAsia="en-GB"/>
              </w:rPr>
            </w:pPr>
            <w:r w:rsidRPr="00AF240E">
              <w:rPr>
                <w:rFonts w:eastAsia="Times New Roman"/>
                <w:i/>
                <w:iCs/>
                <w:color w:val="000000"/>
                <w:sz w:val="22"/>
                <w:szCs w:val="22"/>
                <w:lang w:val="en-GB" w:eastAsia="en-GB"/>
              </w:rPr>
              <w:t>(n = 803)</w:t>
            </w:r>
          </w:p>
        </w:tc>
        <w:tc>
          <w:tcPr>
            <w:tcW w:w="1680" w:type="dxa"/>
            <w:tcBorders>
              <w:top w:val="nil"/>
              <w:left w:val="nil"/>
              <w:bottom w:val="single" w:sz="4" w:space="0" w:color="auto"/>
              <w:right w:val="nil"/>
            </w:tcBorders>
            <w:shd w:val="clear" w:color="auto" w:fill="auto"/>
            <w:noWrap/>
            <w:vAlign w:val="center"/>
            <w:hideMark/>
          </w:tcPr>
          <w:p w14:paraId="132950B5" w14:textId="77777777" w:rsidR="00AF240E" w:rsidRPr="00AF240E" w:rsidRDefault="00AF240E" w:rsidP="006C08B4">
            <w:pPr>
              <w:jc w:val="center"/>
              <w:rPr>
                <w:rFonts w:eastAsia="Times New Roman"/>
                <w:i/>
                <w:iCs/>
                <w:color w:val="000000"/>
                <w:sz w:val="22"/>
                <w:szCs w:val="22"/>
                <w:lang w:val="en-GB" w:eastAsia="en-GB"/>
              </w:rPr>
            </w:pPr>
            <w:r w:rsidRPr="00AF240E">
              <w:rPr>
                <w:rFonts w:eastAsia="Times New Roman"/>
                <w:i/>
                <w:iCs/>
                <w:color w:val="000000"/>
                <w:sz w:val="22"/>
                <w:szCs w:val="22"/>
                <w:lang w:val="en-GB" w:eastAsia="en-GB"/>
              </w:rPr>
              <w:t>(n= 2 313)</w:t>
            </w:r>
          </w:p>
        </w:tc>
        <w:tc>
          <w:tcPr>
            <w:tcW w:w="1680" w:type="dxa"/>
            <w:tcBorders>
              <w:top w:val="nil"/>
              <w:left w:val="nil"/>
              <w:bottom w:val="single" w:sz="4" w:space="0" w:color="auto"/>
              <w:right w:val="nil"/>
            </w:tcBorders>
            <w:shd w:val="clear" w:color="auto" w:fill="auto"/>
            <w:noWrap/>
            <w:vAlign w:val="center"/>
            <w:hideMark/>
          </w:tcPr>
          <w:p w14:paraId="3309F8E3" w14:textId="77777777" w:rsidR="00AF240E" w:rsidRPr="00AF240E" w:rsidRDefault="00AF240E" w:rsidP="006C08B4">
            <w:pPr>
              <w:jc w:val="center"/>
              <w:rPr>
                <w:rFonts w:eastAsia="Times New Roman"/>
                <w:i/>
                <w:iCs/>
                <w:color w:val="000000"/>
                <w:sz w:val="22"/>
                <w:szCs w:val="22"/>
                <w:lang w:val="en-GB" w:eastAsia="en-GB"/>
              </w:rPr>
            </w:pPr>
            <w:r w:rsidRPr="00AF240E">
              <w:rPr>
                <w:rFonts w:eastAsia="Times New Roman"/>
                <w:i/>
                <w:iCs/>
                <w:color w:val="000000"/>
                <w:sz w:val="22"/>
                <w:szCs w:val="22"/>
                <w:lang w:val="en-GB" w:eastAsia="en-GB"/>
              </w:rPr>
              <w:t>( n = 1 350)</w:t>
            </w:r>
          </w:p>
        </w:tc>
        <w:tc>
          <w:tcPr>
            <w:tcW w:w="1680" w:type="dxa"/>
            <w:tcBorders>
              <w:top w:val="nil"/>
              <w:left w:val="nil"/>
              <w:bottom w:val="single" w:sz="4" w:space="0" w:color="auto"/>
              <w:right w:val="nil"/>
            </w:tcBorders>
            <w:shd w:val="clear" w:color="auto" w:fill="auto"/>
            <w:noWrap/>
            <w:vAlign w:val="center"/>
            <w:hideMark/>
          </w:tcPr>
          <w:p w14:paraId="209DDABC" w14:textId="77777777" w:rsidR="00AF240E" w:rsidRPr="00AF240E" w:rsidRDefault="00AF240E" w:rsidP="006C08B4">
            <w:pPr>
              <w:jc w:val="center"/>
              <w:rPr>
                <w:rFonts w:eastAsia="Times New Roman"/>
                <w:i/>
                <w:iCs/>
                <w:color w:val="000000"/>
                <w:sz w:val="22"/>
                <w:szCs w:val="22"/>
                <w:lang w:val="en-GB" w:eastAsia="en-GB"/>
              </w:rPr>
            </w:pPr>
            <w:r w:rsidRPr="00AF240E">
              <w:rPr>
                <w:rFonts w:eastAsia="Times New Roman"/>
                <w:i/>
                <w:iCs/>
                <w:color w:val="000000"/>
                <w:sz w:val="22"/>
                <w:szCs w:val="22"/>
                <w:lang w:val="en-GB" w:eastAsia="en-GB"/>
              </w:rPr>
              <w:t>( n = 896)</w:t>
            </w:r>
          </w:p>
        </w:tc>
        <w:tc>
          <w:tcPr>
            <w:tcW w:w="1680" w:type="dxa"/>
            <w:tcBorders>
              <w:top w:val="nil"/>
              <w:left w:val="nil"/>
              <w:bottom w:val="single" w:sz="4" w:space="0" w:color="auto"/>
              <w:right w:val="nil"/>
            </w:tcBorders>
            <w:shd w:val="clear" w:color="auto" w:fill="auto"/>
            <w:noWrap/>
            <w:vAlign w:val="center"/>
            <w:hideMark/>
          </w:tcPr>
          <w:p w14:paraId="62DD0F99" w14:textId="77777777" w:rsidR="00AF240E" w:rsidRPr="00AF240E" w:rsidRDefault="00AF240E" w:rsidP="006C08B4">
            <w:pPr>
              <w:jc w:val="center"/>
              <w:rPr>
                <w:rFonts w:eastAsia="Times New Roman"/>
                <w:i/>
                <w:iCs/>
                <w:color w:val="000000"/>
                <w:sz w:val="22"/>
                <w:szCs w:val="22"/>
                <w:lang w:val="en-GB" w:eastAsia="en-GB"/>
              </w:rPr>
            </w:pPr>
            <w:r w:rsidRPr="00AF240E">
              <w:rPr>
                <w:rFonts w:eastAsia="Times New Roman"/>
                <w:i/>
                <w:iCs/>
                <w:color w:val="000000"/>
                <w:sz w:val="22"/>
                <w:szCs w:val="22"/>
                <w:lang w:val="en-GB" w:eastAsia="en-GB"/>
              </w:rPr>
              <w:t>( n = 2 330)</w:t>
            </w:r>
          </w:p>
        </w:tc>
      </w:tr>
      <w:tr w:rsidR="00AF240E" w:rsidRPr="00AF240E" w14:paraId="67ED71DE" w14:textId="77777777" w:rsidTr="006C08B4">
        <w:trPr>
          <w:trHeight w:val="339"/>
        </w:trPr>
        <w:tc>
          <w:tcPr>
            <w:tcW w:w="2640" w:type="dxa"/>
            <w:tcBorders>
              <w:top w:val="nil"/>
              <w:left w:val="nil"/>
              <w:bottom w:val="nil"/>
              <w:right w:val="nil"/>
            </w:tcBorders>
            <w:shd w:val="clear" w:color="auto" w:fill="auto"/>
            <w:noWrap/>
            <w:vAlign w:val="center"/>
            <w:hideMark/>
          </w:tcPr>
          <w:p w14:paraId="4E46B081" w14:textId="77777777" w:rsidR="00AF240E" w:rsidRPr="00AF240E" w:rsidRDefault="00AF240E" w:rsidP="006C08B4">
            <w:pPr>
              <w:rPr>
                <w:rFonts w:eastAsia="Times New Roman"/>
                <w:b/>
                <w:bCs/>
                <w:color w:val="000000"/>
                <w:sz w:val="22"/>
                <w:szCs w:val="22"/>
                <w:lang w:val="en-GB" w:eastAsia="en-GB"/>
              </w:rPr>
            </w:pPr>
            <w:r w:rsidRPr="00AF240E">
              <w:rPr>
                <w:rFonts w:eastAsia="Times New Roman"/>
                <w:b/>
                <w:bCs/>
                <w:color w:val="000000"/>
                <w:sz w:val="22"/>
                <w:szCs w:val="22"/>
                <w:lang w:val="en-GB" w:eastAsia="en-GB"/>
              </w:rPr>
              <w:t>Parameter</w:t>
            </w:r>
          </w:p>
        </w:tc>
        <w:tc>
          <w:tcPr>
            <w:tcW w:w="1896" w:type="dxa"/>
            <w:tcBorders>
              <w:top w:val="nil"/>
              <w:left w:val="nil"/>
              <w:bottom w:val="nil"/>
              <w:right w:val="nil"/>
            </w:tcBorders>
            <w:shd w:val="clear" w:color="auto" w:fill="auto"/>
            <w:noWrap/>
            <w:vAlign w:val="center"/>
            <w:hideMark/>
          </w:tcPr>
          <w:p w14:paraId="08EE2E97" w14:textId="77777777" w:rsidR="00AF240E" w:rsidRPr="00AF240E" w:rsidRDefault="00AF240E" w:rsidP="006C08B4">
            <w:pPr>
              <w:jc w:val="center"/>
              <w:rPr>
                <w:rFonts w:eastAsia="Times New Roman"/>
                <w:b/>
                <w:bCs/>
                <w:color w:val="000000"/>
                <w:sz w:val="22"/>
                <w:szCs w:val="22"/>
                <w:lang w:val="en-GB" w:eastAsia="en-GB"/>
              </w:rPr>
            </w:pPr>
            <w:r w:rsidRPr="00AF240E">
              <w:rPr>
                <w:rFonts w:eastAsia="Times New Roman"/>
                <w:b/>
                <w:bCs/>
                <w:color w:val="000000"/>
                <w:sz w:val="22"/>
                <w:szCs w:val="22"/>
                <w:lang w:val="en-GB" w:eastAsia="en-GB"/>
              </w:rPr>
              <w:t>Median [IQR]</w:t>
            </w:r>
          </w:p>
        </w:tc>
        <w:tc>
          <w:tcPr>
            <w:tcW w:w="1464" w:type="dxa"/>
            <w:tcBorders>
              <w:top w:val="nil"/>
              <w:left w:val="nil"/>
              <w:bottom w:val="nil"/>
              <w:right w:val="nil"/>
            </w:tcBorders>
            <w:shd w:val="clear" w:color="auto" w:fill="auto"/>
            <w:noWrap/>
            <w:vAlign w:val="center"/>
            <w:hideMark/>
          </w:tcPr>
          <w:p w14:paraId="347E15A5" w14:textId="77777777" w:rsidR="00AF240E" w:rsidRPr="00AF240E" w:rsidRDefault="00AF240E" w:rsidP="006C08B4">
            <w:pPr>
              <w:jc w:val="center"/>
              <w:rPr>
                <w:rFonts w:eastAsia="Times New Roman"/>
                <w:b/>
                <w:bCs/>
                <w:color w:val="000000"/>
                <w:sz w:val="22"/>
                <w:szCs w:val="22"/>
                <w:lang w:val="en-GB" w:eastAsia="en-GB"/>
              </w:rPr>
            </w:pPr>
            <w:r w:rsidRPr="00AF240E">
              <w:rPr>
                <w:rFonts w:eastAsia="Times New Roman"/>
                <w:b/>
                <w:bCs/>
                <w:color w:val="000000"/>
                <w:sz w:val="22"/>
                <w:szCs w:val="22"/>
                <w:lang w:val="en-GB" w:eastAsia="en-GB"/>
              </w:rPr>
              <w:t>Median [IQR]</w:t>
            </w:r>
          </w:p>
        </w:tc>
        <w:tc>
          <w:tcPr>
            <w:tcW w:w="1680" w:type="dxa"/>
            <w:tcBorders>
              <w:top w:val="nil"/>
              <w:left w:val="nil"/>
              <w:bottom w:val="nil"/>
              <w:right w:val="nil"/>
            </w:tcBorders>
            <w:shd w:val="clear" w:color="auto" w:fill="auto"/>
            <w:noWrap/>
            <w:vAlign w:val="center"/>
            <w:hideMark/>
          </w:tcPr>
          <w:p w14:paraId="64113D05" w14:textId="77777777" w:rsidR="00AF240E" w:rsidRPr="00AF240E" w:rsidRDefault="00AF240E" w:rsidP="006C08B4">
            <w:pPr>
              <w:jc w:val="center"/>
              <w:rPr>
                <w:rFonts w:eastAsia="Times New Roman"/>
                <w:b/>
                <w:bCs/>
                <w:color w:val="000000"/>
                <w:sz w:val="22"/>
                <w:szCs w:val="22"/>
                <w:lang w:val="en-GB" w:eastAsia="en-GB"/>
              </w:rPr>
            </w:pPr>
            <w:r w:rsidRPr="00AF240E">
              <w:rPr>
                <w:rFonts w:eastAsia="Times New Roman"/>
                <w:b/>
                <w:bCs/>
                <w:color w:val="000000"/>
                <w:sz w:val="22"/>
                <w:szCs w:val="22"/>
                <w:lang w:val="en-GB" w:eastAsia="en-GB"/>
              </w:rPr>
              <w:t>Median [IQR]</w:t>
            </w:r>
          </w:p>
        </w:tc>
        <w:tc>
          <w:tcPr>
            <w:tcW w:w="1680" w:type="dxa"/>
            <w:tcBorders>
              <w:top w:val="nil"/>
              <w:left w:val="nil"/>
              <w:bottom w:val="nil"/>
              <w:right w:val="nil"/>
            </w:tcBorders>
            <w:shd w:val="clear" w:color="auto" w:fill="auto"/>
            <w:noWrap/>
            <w:vAlign w:val="center"/>
            <w:hideMark/>
          </w:tcPr>
          <w:p w14:paraId="045EE01B" w14:textId="77777777" w:rsidR="00AF240E" w:rsidRPr="00AF240E" w:rsidRDefault="00AF240E" w:rsidP="006C08B4">
            <w:pPr>
              <w:jc w:val="center"/>
              <w:rPr>
                <w:rFonts w:eastAsia="Times New Roman"/>
                <w:b/>
                <w:bCs/>
                <w:color w:val="000000"/>
                <w:sz w:val="22"/>
                <w:szCs w:val="22"/>
                <w:lang w:val="en-GB" w:eastAsia="en-GB"/>
              </w:rPr>
            </w:pPr>
            <w:r w:rsidRPr="00AF240E">
              <w:rPr>
                <w:rFonts w:eastAsia="Times New Roman"/>
                <w:b/>
                <w:bCs/>
                <w:color w:val="000000"/>
                <w:sz w:val="22"/>
                <w:szCs w:val="22"/>
                <w:lang w:val="en-GB" w:eastAsia="en-GB"/>
              </w:rPr>
              <w:t>Median [IQR]</w:t>
            </w:r>
          </w:p>
        </w:tc>
        <w:tc>
          <w:tcPr>
            <w:tcW w:w="1680" w:type="dxa"/>
            <w:tcBorders>
              <w:top w:val="nil"/>
              <w:left w:val="nil"/>
              <w:bottom w:val="nil"/>
              <w:right w:val="nil"/>
            </w:tcBorders>
            <w:shd w:val="clear" w:color="auto" w:fill="auto"/>
            <w:noWrap/>
            <w:vAlign w:val="center"/>
            <w:hideMark/>
          </w:tcPr>
          <w:p w14:paraId="46C825E1" w14:textId="77777777" w:rsidR="00AF240E" w:rsidRPr="00AF240E" w:rsidRDefault="00AF240E" w:rsidP="006C08B4">
            <w:pPr>
              <w:jc w:val="center"/>
              <w:rPr>
                <w:rFonts w:eastAsia="Times New Roman"/>
                <w:b/>
                <w:bCs/>
                <w:color w:val="000000"/>
                <w:sz w:val="22"/>
                <w:szCs w:val="22"/>
                <w:lang w:val="en-GB" w:eastAsia="en-GB"/>
              </w:rPr>
            </w:pPr>
            <w:r w:rsidRPr="00AF240E">
              <w:rPr>
                <w:rFonts w:eastAsia="Times New Roman"/>
                <w:b/>
                <w:bCs/>
                <w:color w:val="000000"/>
                <w:sz w:val="22"/>
                <w:szCs w:val="22"/>
                <w:lang w:val="en-GB" w:eastAsia="en-GB"/>
              </w:rPr>
              <w:t>Median [IQR]</w:t>
            </w:r>
          </w:p>
        </w:tc>
        <w:tc>
          <w:tcPr>
            <w:tcW w:w="1680" w:type="dxa"/>
            <w:tcBorders>
              <w:top w:val="nil"/>
              <w:left w:val="nil"/>
              <w:bottom w:val="nil"/>
              <w:right w:val="nil"/>
            </w:tcBorders>
            <w:shd w:val="clear" w:color="auto" w:fill="auto"/>
            <w:noWrap/>
            <w:vAlign w:val="center"/>
            <w:hideMark/>
          </w:tcPr>
          <w:p w14:paraId="0761F9D1" w14:textId="77777777" w:rsidR="00AF240E" w:rsidRPr="00AF240E" w:rsidRDefault="00AF240E" w:rsidP="006C08B4">
            <w:pPr>
              <w:jc w:val="center"/>
              <w:rPr>
                <w:rFonts w:eastAsia="Times New Roman"/>
                <w:b/>
                <w:bCs/>
                <w:color w:val="000000"/>
                <w:sz w:val="22"/>
                <w:szCs w:val="22"/>
                <w:lang w:val="en-GB" w:eastAsia="en-GB"/>
              </w:rPr>
            </w:pPr>
            <w:r w:rsidRPr="00AF240E">
              <w:rPr>
                <w:rFonts w:eastAsia="Times New Roman"/>
                <w:b/>
                <w:bCs/>
                <w:color w:val="000000"/>
                <w:sz w:val="22"/>
                <w:szCs w:val="22"/>
                <w:lang w:val="en-GB" w:eastAsia="en-GB"/>
              </w:rPr>
              <w:t>Median [IQR]</w:t>
            </w:r>
          </w:p>
        </w:tc>
        <w:tc>
          <w:tcPr>
            <w:tcW w:w="1680" w:type="dxa"/>
            <w:tcBorders>
              <w:top w:val="nil"/>
              <w:left w:val="nil"/>
              <w:bottom w:val="nil"/>
              <w:right w:val="nil"/>
            </w:tcBorders>
            <w:shd w:val="clear" w:color="auto" w:fill="auto"/>
            <w:noWrap/>
            <w:vAlign w:val="center"/>
            <w:hideMark/>
          </w:tcPr>
          <w:p w14:paraId="54B96891" w14:textId="77777777" w:rsidR="00AF240E" w:rsidRPr="00AF240E" w:rsidRDefault="00AF240E" w:rsidP="006C08B4">
            <w:pPr>
              <w:jc w:val="center"/>
              <w:rPr>
                <w:rFonts w:eastAsia="Times New Roman"/>
                <w:b/>
                <w:bCs/>
                <w:color w:val="000000"/>
                <w:sz w:val="22"/>
                <w:szCs w:val="22"/>
                <w:lang w:val="en-GB" w:eastAsia="en-GB"/>
              </w:rPr>
            </w:pPr>
            <w:r w:rsidRPr="00AF240E">
              <w:rPr>
                <w:rFonts w:eastAsia="Times New Roman"/>
                <w:b/>
                <w:bCs/>
                <w:color w:val="000000"/>
                <w:sz w:val="22"/>
                <w:szCs w:val="22"/>
                <w:lang w:val="en-GB" w:eastAsia="en-GB"/>
              </w:rPr>
              <w:t>Median [IQR]</w:t>
            </w:r>
          </w:p>
        </w:tc>
      </w:tr>
      <w:tr w:rsidR="006D31A2" w:rsidRPr="00AF240E" w14:paraId="0854647F" w14:textId="77777777" w:rsidTr="006C08B4">
        <w:trPr>
          <w:trHeight w:val="339"/>
        </w:trPr>
        <w:tc>
          <w:tcPr>
            <w:tcW w:w="2640" w:type="dxa"/>
            <w:tcBorders>
              <w:top w:val="nil"/>
              <w:left w:val="nil"/>
              <w:bottom w:val="nil"/>
              <w:right w:val="nil"/>
            </w:tcBorders>
            <w:shd w:val="clear" w:color="auto" w:fill="auto"/>
            <w:noWrap/>
            <w:vAlign w:val="center"/>
          </w:tcPr>
          <w:p w14:paraId="1B3640C5" w14:textId="77777777" w:rsidR="006D31A2" w:rsidRPr="00AF240E" w:rsidRDefault="006D31A2" w:rsidP="006D31A2">
            <w:pPr>
              <w:rPr>
                <w:rFonts w:eastAsia="Times New Roman"/>
                <w:b/>
                <w:bCs/>
                <w:color w:val="000000"/>
                <w:sz w:val="22"/>
                <w:szCs w:val="22"/>
                <w:lang w:val="en-GB" w:eastAsia="en-GB"/>
              </w:rPr>
            </w:pPr>
            <w:r w:rsidRPr="00AF240E">
              <w:rPr>
                <w:rFonts w:eastAsia="Times New Roman"/>
                <w:b/>
                <w:bCs/>
                <w:color w:val="000000"/>
                <w:sz w:val="22"/>
                <w:szCs w:val="22"/>
                <w:lang w:val="en-GB" w:eastAsia="en-GB"/>
              </w:rPr>
              <w:t>Total</w:t>
            </w:r>
          </w:p>
        </w:tc>
        <w:tc>
          <w:tcPr>
            <w:tcW w:w="1896" w:type="dxa"/>
            <w:tcBorders>
              <w:top w:val="nil"/>
              <w:left w:val="nil"/>
              <w:bottom w:val="nil"/>
              <w:right w:val="nil"/>
            </w:tcBorders>
            <w:shd w:val="clear" w:color="auto" w:fill="auto"/>
            <w:noWrap/>
            <w:vAlign w:val="bottom"/>
          </w:tcPr>
          <w:p w14:paraId="0B5F875B" w14:textId="4F405238" w:rsidR="006D31A2" w:rsidRPr="00AF240E" w:rsidRDefault="006D31A2" w:rsidP="006D31A2">
            <w:pPr>
              <w:jc w:val="right"/>
              <w:rPr>
                <w:rFonts w:eastAsia="Times New Roman"/>
                <w:b/>
                <w:bCs/>
                <w:color w:val="000000"/>
                <w:sz w:val="22"/>
                <w:szCs w:val="22"/>
                <w:lang w:val="en-GB" w:eastAsia="en-GB"/>
              </w:rPr>
            </w:pPr>
            <w:r>
              <w:rPr>
                <w:rFonts w:ascii="Calibri" w:hAnsi="Calibri" w:cs="Calibri"/>
                <w:color w:val="000000"/>
                <w:sz w:val="22"/>
                <w:szCs w:val="22"/>
              </w:rPr>
              <w:t>10 [5;21]</w:t>
            </w:r>
          </w:p>
        </w:tc>
        <w:tc>
          <w:tcPr>
            <w:tcW w:w="1464" w:type="dxa"/>
            <w:tcBorders>
              <w:top w:val="nil"/>
              <w:left w:val="nil"/>
              <w:bottom w:val="nil"/>
              <w:right w:val="nil"/>
            </w:tcBorders>
            <w:shd w:val="clear" w:color="auto" w:fill="auto"/>
            <w:noWrap/>
            <w:vAlign w:val="bottom"/>
          </w:tcPr>
          <w:p w14:paraId="6AD873F7" w14:textId="7EDB6FCB" w:rsidR="006D31A2" w:rsidRPr="00AF240E" w:rsidRDefault="006D31A2" w:rsidP="006D31A2">
            <w:pPr>
              <w:jc w:val="right"/>
              <w:rPr>
                <w:rFonts w:eastAsia="Times New Roman"/>
                <w:sz w:val="22"/>
                <w:szCs w:val="22"/>
                <w:lang w:val="en-GB" w:eastAsia="en-GB"/>
              </w:rPr>
            </w:pPr>
            <w:r>
              <w:rPr>
                <w:rFonts w:ascii="Calibri" w:hAnsi="Calibri" w:cs="Calibri"/>
                <w:color w:val="000000"/>
                <w:sz w:val="22"/>
                <w:szCs w:val="22"/>
              </w:rPr>
              <w:t>15 [8;29]</w:t>
            </w:r>
          </w:p>
        </w:tc>
        <w:tc>
          <w:tcPr>
            <w:tcW w:w="1680" w:type="dxa"/>
            <w:tcBorders>
              <w:top w:val="nil"/>
              <w:left w:val="nil"/>
              <w:bottom w:val="nil"/>
              <w:right w:val="nil"/>
            </w:tcBorders>
            <w:shd w:val="clear" w:color="auto" w:fill="auto"/>
            <w:noWrap/>
            <w:vAlign w:val="bottom"/>
          </w:tcPr>
          <w:p w14:paraId="0CE5B6A1" w14:textId="55B4DD71" w:rsidR="006D31A2" w:rsidRPr="00AF240E" w:rsidRDefault="006D31A2" w:rsidP="006D31A2">
            <w:pPr>
              <w:jc w:val="right"/>
              <w:rPr>
                <w:rFonts w:eastAsia="Times New Roman"/>
                <w:sz w:val="22"/>
                <w:szCs w:val="22"/>
                <w:lang w:val="en-GB" w:eastAsia="en-GB"/>
              </w:rPr>
            </w:pPr>
            <w:r>
              <w:rPr>
                <w:rFonts w:ascii="Calibri" w:hAnsi="Calibri" w:cs="Calibri"/>
                <w:color w:val="000000"/>
                <w:sz w:val="22"/>
                <w:szCs w:val="22"/>
              </w:rPr>
              <w:t>12 [7;21]</w:t>
            </w:r>
          </w:p>
        </w:tc>
        <w:tc>
          <w:tcPr>
            <w:tcW w:w="1680" w:type="dxa"/>
            <w:tcBorders>
              <w:top w:val="nil"/>
              <w:left w:val="nil"/>
              <w:bottom w:val="nil"/>
              <w:right w:val="nil"/>
            </w:tcBorders>
            <w:shd w:val="clear" w:color="auto" w:fill="auto"/>
            <w:noWrap/>
            <w:vAlign w:val="bottom"/>
          </w:tcPr>
          <w:p w14:paraId="639C078B" w14:textId="1587CD41" w:rsidR="006D31A2" w:rsidRPr="00AF240E" w:rsidRDefault="006D31A2" w:rsidP="006D31A2">
            <w:pPr>
              <w:jc w:val="right"/>
              <w:rPr>
                <w:rFonts w:eastAsia="Times New Roman"/>
                <w:sz w:val="22"/>
                <w:szCs w:val="22"/>
                <w:lang w:val="en-GB" w:eastAsia="en-GB"/>
              </w:rPr>
            </w:pPr>
            <w:r>
              <w:rPr>
                <w:rFonts w:ascii="Calibri" w:hAnsi="Calibri" w:cs="Calibri"/>
                <w:color w:val="000000"/>
                <w:sz w:val="22"/>
                <w:szCs w:val="22"/>
              </w:rPr>
              <w:t>8 [4;16]</w:t>
            </w:r>
          </w:p>
        </w:tc>
        <w:tc>
          <w:tcPr>
            <w:tcW w:w="1680" w:type="dxa"/>
            <w:tcBorders>
              <w:top w:val="nil"/>
              <w:left w:val="nil"/>
              <w:bottom w:val="nil"/>
              <w:right w:val="nil"/>
            </w:tcBorders>
            <w:shd w:val="clear" w:color="auto" w:fill="auto"/>
            <w:noWrap/>
            <w:vAlign w:val="bottom"/>
          </w:tcPr>
          <w:p w14:paraId="73DA3D27" w14:textId="648E9F2C" w:rsidR="006D31A2" w:rsidRPr="00AF240E" w:rsidRDefault="006D31A2" w:rsidP="006D31A2">
            <w:pPr>
              <w:jc w:val="right"/>
              <w:rPr>
                <w:rFonts w:eastAsia="Times New Roman"/>
                <w:sz w:val="22"/>
                <w:szCs w:val="22"/>
                <w:lang w:val="en-GB" w:eastAsia="en-GB"/>
              </w:rPr>
            </w:pPr>
            <w:r>
              <w:rPr>
                <w:rFonts w:ascii="Calibri" w:hAnsi="Calibri" w:cs="Calibri"/>
                <w:color w:val="000000"/>
                <w:sz w:val="22"/>
                <w:szCs w:val="22"/>
              </w:rPr>
              <w:t>9 [5;17]</w:t>
            </w:r>
          </w:p>
        </w:tc>
        <w:tc>
          <w:tcPr>
            <w:tcW w:w="1680" w:type="dxa"/>
            <w:tcBorders>
              <w:top w:val="nil"/>
              <w:left w:val="nil"/>
              <w:bottom w:val="nil"/>
              <w:right w:val="nil"/>
            </w:tcBorders>
            <w:shd w:val="clear" w:color="auto" w:fill="auto"/>
            <w:noWrap/>
            <w:vAlign w:val="bottom"/>
          </w:tcPr>
          <w:p w14:paraId="16690352" w14:textId="361260CC" w:rsidR="006D31A2" w:rsidRPr="00AF240E" w:rsidRDefault="006D31A2" w:rsidP="006D31A2">
            <w:pPr>
              <w:jc w:val="right"/>
              <w:rPr>
                <w:rFonts w:eastAsia="Times New Roman"/>
                <w:sz w:val="22"/>
                <w:szCs w:val="22"/>
                <w:lang w:val="en-GB" w:eastAsia="en-GB"/>
              </w:rPr>
            </w:pPr>
            <w:r>
              <w:rPr>
                <w:rFonts w:ascii="Calibri" w:hAnsi="Calibri" w:cs="Calibri"/>
                <w:color w:val="000000"/>
                <w:sz w:val="22"/>
                <w:szCs w:val="22"/>
              </w:rPr>
              <w:t>11 [6;21]</w:t>
            </w:r>
          </w:p>
        </w:tc>
        <w:tc>
          <w:tcPr>
            <w:tcW w:w="1680" w:type="dxa"/>
            <w:tcBorders>
              <w:top w:val="nil"/>
              <w:left w:val="nil"/>
              <w:bottom w:val="nil"/>
              <w:right w:val="nil"/>
            </w:tcBorders>
            <w:shd w:val="clear" w:color="auto" w:fill="auto"/>
            <w:noWrap/>
            <w:vAlign w:val="bottom"/>
          </w:tcPr>
          <w:p w14:paraId="55B127E5" w14:textId="0FD06A58" w:rsidR="006D31A2" w:rsidRPr="00AF240E" w:rsidRDefault="006D31A2" w:rsidP="006D31A2">
            <w:pPr>
              <w:jc w:val="right"/>
              <w:rPr>
                <w:rFonts w:eastAsia="Times New Roman"/>
                <w:sz w:val="22"/>
                <w:szCs w:val="22"/>
                <w:lang w:val="en-GB" w:eastAsia="en-GB"/>
              </w:rPr>
            </w:pPr>
            <w:r>
              <w:rPr>
                <w:rFonts w:ascii="Calibri" w:hAnsi="Calibri" w:cs="Calibri"/>
                <w:color w:val="000000"/>
                <w:sz w:val="22"/>
                <w:szCs w:val="22"/>
              </w:rPr>
              <w:t>10 [5;21]</w:t>
            </w:r>
          </w:p>
        </w:tc>
      </w:tr>
      <w:tr w:rsidR="006D31A2" w:rsidRPr="00AF240E" w14:paraId="5B6E3E56" w14:textId="77777777" w:rsidTr="00FC1ACE">
        <w:trPr>
          <w:trHeight w:val="339"/>
        </w:trPr>
        <w:tc>
          <w:tcPr>
            <w:tcW w:w="2640" w:type="dxa"/>
            <w:tcBorders>
              <w:top w:val="nil"/>
              <w:left w:val="nil"/>
              <w:bottom w:val="nil"/>
              <w:right w:val="nil"/>
            </w:tcBorders>
            <w:shd w:val="clear" w:color="auto" w:fill="auto"/>
            <w:noWrap/>
            <w:vAlign w:val="center"/>
            <w:hideMark/>
          </w:tcPr>
          <w:p w14:paraId="28A0099F" w14:textId="77777777" w:rsidR="006D31A2" w:rsidRPr="00AF240E" w:rsidRDefault="006D31A2" w:rsidP="006D31A2">
            <w:pPr>
              <w:rPr>
                <w:rFonts w:eastAsia="Times New Roman"/>
                <w:b/>
                <w:bCs/>
                <w:color w:val="000000"/>
                <w:sz w:val="22"/>
                <w:szCs w:val="22"/>
                <w:lang w:val="en-GB" w:eastAsia="en-GB"/>
              </w:rPr>
            </w:pPr>
            <w:r w:rsidRPr="00AF240E">
              <w:rPr>
                <w:rFonts w:eastAsia="Times New Roman"/>
                <w:b/>
                <w:bCs/>
                <w:color w:val="000000"/>
                <w:sz w:val="22"/>
                <w:szCs w:val="22"/>
                <w:lang w:val="en-GB" w:eastAsia="en-GB"/>
              </w:rPr>
              <w:t>Age</w:t>
            </w:r>
          </w:p>
        </w:tc>
        <w:tc>
          <w:tcPr>
            <w:tcW w:w="1896" w:type="dxa"/>
            <w:tcBorders>
              <w:top w:val="nil"/>
              <w:left w:val="nil"/>
              <w:bottom w:val="nil"/>
              <w:right w:val="nil"/>
            </w:tcBorders>
            <w:shd w:val="clear" w:color="auto" w:fill="auto"/>
            <w:noWrap/>
            <w:vAlign w:val="bottom"/>
          </w:tcPr>
          <w:p w14:paraId="1E9DD60E" w14:textId="00C71B6F" w:rsidR="006D31A2" w:rsidRPr="00AF240E" w:rsidRDefault="006D31A2" w:rsidP="006D31A2">
            <w:pPr>
              <w:rPr>
                <w:rFonts w:eastAsia="Times New Roman"/>
                <w:b/>
                <w:bCs/>
                <w:color w:val="000000"/>
                <w:sz w:val="22"/>
                <w:szCs w:val="22"/>
                <w:lang w:val="en-GB" w:eastAsia="en-GB"/>
              </w:rPr>
            </w:pPr>
            <w:r>
              <w:rPr>
                <w:rFonts w:ascii="Calibri" w:hAnsi="Calibri" w:cs="Calibri"/>
                <w:color w:val="000000"/>
                <w:sz w:val="22"/>
                <w:szCs w:val="22"/>
              </w:rPr>
              <w:t> </w:t>
            </w:r>
          </w:p>
        </w:tc>
        <w:tc>
          <w:tcPr>
            <w:tcW w:w="1464" w:type="dxa"/>
            <w:tcBorders>
              <w:top w:val="nil"/>
              <w:left w:val="nil"/>
              <w:bottom w:val="nil"/>
              <w:right w:val="nil"/>
            </w:tcBorders>
            <w:shd w:val="clear" w:color="auto" w:fill="auto"/>
            <w:noWrap/>
            <w:vAlign w:val="bottom"/>
          </w:tcPr>
          <w:p w14:paraId="2829A0E4" w14:textId="717425D9" w:rsidR="006D31A2" w:rsidRPr="00AF240E" w:rsidRDefault="006D31A2" w:rsidP="006D31A2">
            <w:pPr>
              <w:jc w:val="right"/>
              <w:rPr>
                <w:rFonts w:eastAsia="Times New Roman"/>
                <w:sz w:val="22"/>
                <w:szCs w:val="22"/>
                <w:lang w:val="en-GB" w:eastAsia="en-GB"/>
              </w:rPr>
            </w:pPr>
            <w:r>
              <w:rPr>
                <w:rFonts w:ascii="Calibri" w:hAnsi="Calibri" w:cs="Calibri"/>
                <w:color w:val="000000"/>
                <w:sz w:val="22"/>
                <w:szCs w:val="22"/>
              </w:rPr>
              <w:t> </w:t>
            </w:r>
          </w:p>
        </w:tc>
        <w:tc>
          <w:tcPr>
            <w:tcW w:w="1680" w:type="dxa"/>
            <w:tcBorders>
              <w:top w:val="nil"/>
              <w:left w:val="nil"/>
              <w:bottom w:val="nil"/>
              <w:right w:val="nil"/>
            </w:tcBorders>
            <w:shd w:val="clear" w:color="auto" w:fill="auto"/>
            <w:noWrap/>
            <w:vAlign w:val="bottom"/>
          </w:tcPr>
          <w:p w14:paraId="600E2172" w14:textId="0FDCDC57" w:rsidR="006D31A2" w:rsidRPr="00AF240E" w:rsidRDefault="006D31A2" w:rsidP="006D31A2">
            <w:pPr>
              <w:jc w:val="right"/>
              <w:rPr>
                <w:rFonts w:eastAsia="Times New Roman"/>
                <w:sz w:val="22"/>
                <w:szCs w:val="22"/>
                <w:lang w:val="en-GB" w:eastAsia="en-GB"/>
              </w:rPr>
            </w:pPr>
            <w:r>
              <w:rPr>
                <w:rFonts w:ascii="Calibri" w:hAnsi="Calibri" w:cs="Calibri"/>
                <w:color w:val="000000"/>
                <w:sz w:val="22"/>
                <w:szCs w:val="22"/>
              </w:rPr>
              <w:t> </w:t>
            </w:r>
          </w:p>
        </w:tc>
        <w:tc>
          <w:tcPr>
            <w:tcW w:w="1680" w:type="dxa"/>
            <w:tcBorders>
              <w:top w:val="nil"/>
              <w:left w:val="nil"/>
              <w:bottom w:val="nil"/>
              <w:right w:val="nil"/>
            </w:tcBorders>
            <w:shd w:val="clear" w:color="auto" w:fill="auto"/>
            <w:noWrap/>
            <w:vAlign w:val="bottom"/>
          </w:tcPr>
          <w:p w14:paraId="1925EB5B" w14:textId="26FDA0D7" w:rsidR="006D31A2" w:rsidRPr="00AF240E" w:rsidRDefault="006D31A2" w:rsidP="006D31A2">
            <w:pPr>
              <w:jc w:val="right"/>
              <w:rPr>
                <w:rFonts w:eastAsia="Times New Roman"/>
                <w:sz w:val="22"/>
                <w:szCs w:val="22"/>
                <w:lang w:val="en-GB" w:eastAsia="en-GB"/>
              </w:rPr>
            </w:pPr>
            <w:r>
              <w:rPr>
                <w:rFonts w:ascii="Calibri" w:hAnsi="Calibri" w:cs="Calibri"/>
                <w:color w:val="000000"/>
                <w:sz w:val="22"/>
                <w:szCs w:val="22"/>
              </w:rPr>
              <w:t> </w:t>
            </w:r>
          </w:p>
        </w:tc>
        <w:tc>
          <w:tcPr>
            <w:tcW w:w="1680" w:type="dxa"/>
            <w:tcBorders>
              <w:top w:val="nil"/>
              <w:left w:val="nil"/>
              <w:bottom w:val="nil"/>
              <w:right w:val="nil"/>
            </w:tcBorders>
            <w:shd w:val="clear" w:color="auto" w:fill="auto"/>
            <w:noWrap/>
            <w:vAlign w:val="bottom"/>
          </w:tcPr>
          <w:p w14:paraId="5EC2CCD6" w14:textId="6B102A86" w:rsidR="006D31A2" w:rsidRPr="00AF240E" w:rsidRDefault="006D31A2" w:rsidP="006D31A2">
            <w:pPr>
              <w:jc w:val="right"/>
              <w:rPr>
                <w:rFonts w:eastAsia="Times New Roman"/>
                <w:sz w:val="22"/>
                <w:szCs w:val="22"/>
                <w:lang w:val="en-GB" w:eastAsia="en-GB"/>
              </w:rPr>
            </w:pPr>
            <w:r>
              <w:rPr>
                <w:rFonts w:ascii="Calibri" w:hAnsi="Calibri" w:cs="Calibri"/>
                <w:color w:val="000000"/>
                <w:sz w:val="22"/>
                <w:szCs w:val="22"/>
              </w:rPr>
              <w:t> </w:t>
            </w:r>
          </w:p>
        </w:tc>
        <w:tc>
          <w:tcPr>
            <w:tcW w:w="1680" w:type="dxa"/>
            <w:tcBorders>
              <w:top w:val="nil"/>
              <w:left w:val="nil"/>
              <w:bottom w:val="nil"/>
              <w:right w:val="nil"/>
            </w:tcBorders>
            <w:shd w:val="clear" w:color="auto" w:fill="auto"/>
            <w:noWrap/>
            <w:vAlign w:val="bottom"/>
          </w:tcPr>
          <w:p w14:paraId="72391238" w14:textId="663C4F63" w:rsidR="006D31A2" w:rsidRPr="00AF240E" w:rsidRDefault="006D31A2" w:rsidP="006D31A2">
            <w:pPr>
              <w:jc w:val="right"/>
              <w:rPr>
                <w:rFonts w:eastAsia="Times New Roman"/>
                <w:sz w:val="22"/>
                <w:szCs w:val="22"/>
                <w:lang w:val="en-GB" w:eastAsia="en-GB"/>
              </w:rPr>
            </w:pPr>
            <w:r>
              <w:rPr>
                <w:rFonts w:ascii="Calibri" w:hAnsi="Calibri" w:cs="Calibri"/>
                <w:color w:val="000000"/>
                <w:sz w:val="22"/>
                <w:szCs w:val="22"/>
              </w:rPr>
              <w:t> </w:t>
            </w:r>
          </w:p>
        </w:tc>
        <w:tc>
          <w:tcPr>
            <w:tcW w:w="1680" w:type="dxa"/>
            <w:tcBorders>
              <w:top w:val="nil"/>
              <w:left w:val="nil"/>
              <w:bottom w:val="nil"/>
              <w:right w:val="nil"/>
            </w:tcBorders>
            <w:shd w:val="clear" w:color="auto" w:fill="auto"/>
            <w:noWrap/>
            <w:vAlign w:val="bottom"/>
          </w:tcPr>
          <w:p w14:paraId="127CDE71" w14:textId="32BE7AC8" w:rsidR="006D31A2" w:rsidRPr="00AF240E" w:rsidRDefault="006D31A2" w:rsidP="006D31A2">
            <w:pPr>
              <w:jc w:val="right"/>
              <w:rPr>
                <w:rFonts w:eastAsia="Times New Roman"/>
                <w:sz w:val="22"/>
                <w:szCs w:val="22"/>
                <w:lang w:val="en-GB" w:eastAsia="en-GB"/>
              </w:rPr>
            </w:pPr>
            <w:r>
              <w:rPr>
                <w:rFonts w:ascii="Calibri" w:hAnsi="Calibri" w:cs="Calibri"/>
                <w:color w:val="000000"/>
                <w:sz w:val="22"/>
                <w:szCs w:val="22"/>
              </w:rPr>
              <w:t> </w:t>
            </w:r>
          </w:p>
        </w:tc>
      </w:tr>
      <w:tr w:rsidR="006D31A2" w:rsidRPr="00AF240E" w14:paraId="535045F0" w14:textId="77777777" w:rsidTr="00FC1ACE">
        <w:trPr>
          <w:trHeight w:val="339"/>
        </w:trPr>
        <w:tc>
          <w:tcPr>
            <w:tcW w:w="2640" w:type="dxa"/>
            <w:tcBorders>
              <w:top w:val="nil"/>
              <w:left w:val="nil"/>
              <w:bottom w:val="nil"/>
              <w:right w:val="nil"/>
            </w:tcBorders>
            <w:shd w:val="clear" w:color="auto" w:fill="auto"/>
            <w:noWrap/>
            <w:vAlign w:val="center"/>
            <w:hideMark/>
          </w:tcPr>
          <w:p w14:paraId="2F5A464E" w14:textId="77777777" w:rsidR="006D31A2" w:rsidRPr="00AF240E" w:rsidRDefault="006D31A2" w:rsidP="006D31A2">
            <w:pPr>
              <w:rPr>
                <w:rFonts w:eastAsia="Times New Roman"/>
                <w:color w:val="000000"/>
                <w:sz w:val="22"/>
                <w:szCs w:val="22"/>
                <w:lang w:val="en-GB" w:eastAsia="en-GB"/>
              </w:rPr>
            </w:pPr>
            <w:r w:rsidRPr="00AF240E">
              <w:rPr>
                <w:rFonts w:eastAsia="Times New Roman"/>
                <w:color w:val="000000"/>
                <w:sz w:val="22"/>
                <w:szCs w:val="22"/>
                <w:lang w:val="en-GB" w:eastAsia="en-GB"/>
              </w:rPr>
              <w:t xml:space="preserve">  Q1: 40-56</w:t>
            </w:r>
          </w:p>
        </w:tc>
        <w:tc>
          <w:tcPr>
            <w:tcW w:w="1896" w:type="dxa"/>
            <w:tcBorders>
              <w:top w:val="nil"/>
              <w:left w:val="nil"/>
              <w:bottom w:val="nil"/>
              <w:right w:val="nil"/>
            </w:tcBorders>
            <w:shd w:val="clear" w:color="auto" w:fill="auto"/>
            <w:noWrap/>
            <w:vAlign w:val="bottom"/>
          </w:tcPr>
          <w:p w14:paraId="3547E8BE" w14:textId="28CF2717"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10 [5;20]</w:t>
            </w:r>
          </w:p>
        </w:tc>
        <w:tc>
          <w:tcPr>
            <w:tcW w:w="1464" w:type="dxa"/>
            <w:tcBorders>
              <w:top w:val="nil"/>
              <w:left w:val="nil"/>
              <w:bottom w:val="nil"/>
              <w:right w:val="nil"/>
            </w:tcBorders>
            <w:shd w:val="clear" w:color="auto" w:fill="auto"/>
            <w:noWrap/>
            <w:vAlign w:val="bottom"/>
          </w:tcPr>
          <w:p w14:paraId="22B882AA" w14:textId="6B8DEF4E"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15 [8;28]</w:t>
            </w:r>
          </w:p>
        </w:tc>
        <w:tc>
          <w:tcPr>
            <w:tcW w:w="1680" w:type="dxa"/>
            <w:tcBorders>
              <w:top w:val="nil"/>
              <w:left w:val="nil"/>
              <w:bottom w:val="nil"/>
              <w:right w:val="nil"/>
            </w:tcBorders>
            <w:shd w:val="clear" w:color="auto" w:fill="auto"/>
            <w:noWrap/>
            <w:vAlign w:val="bottom"/>
          </w:tcPr>
          <w:p w14:paraId="1B796BBB" w14:textId="25FB4679"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13 [8;22]</w:t>
            </w:r>
          </w:p>
        </w:tc>
        <w:tc>
          <w:tcPr>
            <w:tcW w:w="1680" w:type="dxa"/>
            <w:tcBorders>
              <w:top w:val="nil"/>
              <w:left w:val="nil"/>
              <w:bottom w:val="nil"/>
              <w:right w:val="nil"/>
            </w:tcBorders>
            <w:shd w:val="clear" w:color="auto" w:fill="auto"/>
            <w:noWrap/>
            <w:vAlign w:val="bottom"/>
          </w:tcPr>
          <w:p w14:paraId="1C26B2B6" w14:textId="1BEEBC92"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8 [4;15]</w:t>
            </w:r>
          </w:p>
        </w:tc>
        <w:tc>
          <w:tcPr>
            <w:tcW w:w="1680" w:type="dxa"/>
            <w:tcBorders>
              <w:top w:val="nil"/>
              <w:left w:val="nil"/>
              <w:bottom w:val="nil"/>
              <w:right w:val="nil"/>
            </w:tcBorders>
            <w:shd w:val="clear" w:color="auto" w:fill="auto"/>
            <w:noWrap/>
            <w:vAlign w:val="bottom"/>
          </w:tcPr>
          <w:p w14:paraId="13A2B86D" w14:textId="0E55BD91"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9 [5;17]</w:t>
            </w:r>
          </w:p>
        </w:tc>
        <w:tc>
          <w:tcPr>
            <w:tcW w:w="1680" w:type="dxa"/>
            <w:tcBorders>
              <w:top w:val="nil"/>
              <w:left w:val="nil"/>
              <w:bottom w:val="nil"/>
              <w:right w:val="nil"/>
            </w:tcBorders>
            <w:shd w:val="clear" w:color="auto" w:fill="auto"/>
            <w:noWrap/>
            <w:vAlign w:val="bottom"/>
          </w:tcPr>
          <w:p w14:paraId="6489EBF0" w14:textId="21E8BA2E"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11 [6;22]</w:t>
            </w:r>
          </w:p>
        </w:tc>
        <w:tc>
          <w:tcPr>
            <w:tcW w:w="1680" w:type="dxa"/>
            <w:tcBorders>
              <w:top w:val="nil"/>
              <w:left w:val="nil"/>
              <w:bottom w:val="nil"/>
              <w:right w:val="nil"/>
            </w:tcBorders>
            <w:shd w:val="clear" w:color="auto" w:fill="auto"/>
            <w:noWrap/>
            <w:vAlign w:val="bottom"/>
          </w:tcPr>
          <w:p w14:paraId="1A2D34D3" w14:textId="14E775E9"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12 [6;25]</w:t>
            </w:r>
          </w:p>
        </w:tc>
      </w:tr>
      <w:tr w:rsidR="006D31A2" w:rsidRPr="00AF240E" w14:paraId="4445115A" w14:textId="77777777" w:rsidTr="00FC1ACE">
        <w:trPr>
          <w:trHeight w:val="339"/>
        </w:trPr>
        <w:tc>
          <w:tcPr>
            <w:tcW w:w="2640" w:type="dxa"/>
            <w:tcBorders>
              <w:top w:val="nil"/>
              <w:left w:val="nil"/>
              <w:bottom w:val="nil"/>
              <w:right w:val="nil"/>
            </w:tcBorders>
            <w:shd w:val="clear" w:color="auto" w:fill="auto"/>
            <w:noWrap/>
            <w:vAlign w:val="center"/>
            <w:hideMark/>
          </w:tcPr>
          <w:p w14:paraId="4997E65F" w14:textId="77777777" w:rsidR="006D31A2" w:rsidRPr="00AF240E" w:rsidRDefault="006D31A2" w:rsidP="006D31A2">
            <w:pPr>
              <w:rPr>
                <w:rFonts w:eastAsia="Times New Roman"/>
                <w:color w:val="000000"/>
                <w:sz w:val="22"/>
                <w:szCs w:val="22"/>
                <w:lang w:val="en-GB" w:eastAsia="en-GB"/>
              </w:rPr>
            </w:pPr>
            <w:r w:rsidRPr="00AF240E">
              <w:rPr>
                <w:rFonts w:eastAsia="Times New Roman"/>
                <w:color w:val="000000"/>
                <w:sz w:val="22"/>
                <w:szCs w:val="22"/>
                <w:lang w:val="en-GB" w:eastAsia="en-GB"/>
              </w:rPr>
              <w:t xml:space="preserve">  Q2: 57-63</w:t>
            </w:r>
          </w:p>
        </w:tc>
        <w:tc>
          <w:tcPr>
            <w:tcW w:w="1896" w:type="dxa"/>
            <w:tcBorders>
              <w:top w:val="nil"/>
              <w:left w:val="nil"/>
              <w:bottom w:val="nil"/>
              <w:right w:val="nil"/>
            </w:tcBorders>
            <w:shd w:val="clear" w:color="auto" w:fill="auto"/>
            <w:noWrap/>
            <w:vAlign w:val="bottom"/>
          </w:tcPr>
          <w:p w14:paraId="636DB0B6" w14:textId="21ABC86C"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10 [5;21]</w:t>
            </w:r>
          </w:p>
        </w:tc>
        <w:tc>
          <w:tcPr>
            <w:tcW w:w="1464" w:type="dxa"/>
            <w:tcBorders>
              <w:top w:val="nil"/>
              <w:left w:val="nil"/>
              <w:bottom w:val="nil"/>
              <w:right w:val="nil"/>
            </w:tcBorders>
            <w:shd w:val="clear" w:color="auto" w:fill="auto"/>
            <w:noWrap/>
            <w:vAlign w:val="bottom"/>
          </w:tcPr>
          <w:p w14:paraId="02212D08" w14:textId="38D6F87F"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16 [9;29]</w:t>
            </w:r>
          </w:p>
        </w:tc>
        <w:tc>
          <w:tcPr>
            <w:tcW w:w="1680" w:type="dxa"/>
            <w:tcBorders>
              <w:top w:val="nil"/>
              <w:left w:val="nil"/>
              <w:bottom w:val="nil"/>
              <w:right w:val="nil"/>
            </w:tcBorders>
            <w:shd w:val="clear" w:color="auto" w:fill="auto"/>
            <w:noWrap/>
            <w:vAlign w:val="bottom"/>
          </w:tcPr>
          <w:p w14:paraId="4DC9497F" w14:textId="0E8F4330"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11 [7;19]</w:t>
            </w:r>
          </w:p>
        </w:tc>
        <w:tc>
          <w:tcPr>
            <w:tcW w:w="1680" w:type="dxa"/>
            <w:tcBorders>
              <w:top w:val="nil"/>
              <w:left w:val="nil"/>
              <w:bottom w:val="nil"/>
              <w:right w:val="nil"/>
            </w:tcBorders>
            <w:shd w:val="clear" w:color="auto" w:fill="auto"/>
            <w:noWrap/>
            <w:vAlign w:val="bottom"/>
          </w:tcPr>
          <w:p w14:paraId="3E1572D1" w14:textId="1390A490"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9 [4;17]</w:t>
            </w:r>
          </w:p>
        </w:tc>
        <w:tc>
          <w:tcPr>
            <w:tcW w:w="1680" w:type="dxa"/>
            <w:tcBorders>
              <w:top w:val="nil"/>
              <w:left w:val="nil"/>
              <w:bottom w:val="nil"/>
              <w:right w:val="nil"/>
            </w:tcBorders>
            <w:shd w:val="clear" w:color="auto" w:fill="auto"/>
            <w:noWrap/>
            <w:vAlign w:val="bottom"/>
          </w:tcPr>
          <w:p w14:paraId="57E2990F" w14:textId="12AA7992"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9 [6;18]</w:t>
            </w:r>
          </w:p>
        </w:tc>
        <w:tc>
          <w:tcPr>
            <w:tcW w:w="1680" w:type="dxa"/>
            <w:tcBorders>
              <w:top w:val="nil"/>
              <w:left w:val="nil"/>
              <w:bottom w:val="nil"/>
              <w:right w:val="nil"/>
            </w:tcBorders>
            <w:shd w:val="clear" w:color="auto" w:fill="auto"/>
            <w:noWrap/>
            <w:vAlign w:val="bottom"/>
          </w:tcPr>
          <w:p w14:paraId="2B16CC30" w14:textId="630A1C4C"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12 [7;22]</w:t>
            </w:r>
          </w:p>
        </w:tc>
        <w:tc>
          <w:tcPr>
            <w:tcW w:w="1680" w:type="dxa"/>
            <w:tcBorders>
              <w:top w:val="nil"/>
              <w:left w:val="nil"/>
              <w:bottom w:val="nil"/>
              <w:right w:val="nil"/>
            </w:tcBorders>
            <w:shd w:val="clear" w:color="auto" w:fill="auto"/>
            <w:noWrap/>
            <w:vAlign w:val="bottom"/>
          </w:tcPr>
          <w:p w14:paraId="24A40AF5" w14:textId="29E6AED4"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10 [5;20]</w:t>
            </w:r>
          </w:p>
        </w:tc>
      </w:tr>
      <w:tr w:rsidR="006D31A2" w:rsidRPr="00AF240E" w14:paraId="69B541D0" w14:textId="77777777" w:rsidTr="00FC1ACE">
        <w:trPr>
          <w:trHeight w:val="339"/>
        </w:trPr>
        <w:tc>
          <w:tcPr>
            <w:tcW w:w="2640" w:type="dxa"/>
            <w:tcBorders>
              <w:top w:val="nil"/>
              <w:left w:val="nil"/>
              <w:bottom w:val="nil"/>
              <w:right w:val="nil"/>
            </w:tcBorders>
            <w:shd w:val="clear" w:color="auto" w:fill="auto"/>
            <w:noWrap/>
            <w:vAlign w:val="center"/>
            <w:hideMark/>
          </w:tcPr>
          <w:p w14:paraId="28B773F3" w14:textId="77777777" w:rsidR="006D31A2" w:rsidRPr="00AF240E" w:rsidRDefault="006D31A2" w:rsidP="006D31A2">
            <w:pPr>
              <w:rPr>
                <w:rFonts w:eastAsia="Times New Roman"/>
                <w:color w:val="000000"/>
                <w:sz w:val="22"/>
                <w:szCs w:val="22"/>
                <w:lang w:val="en-GB" w:eastAsia="en-GB"/>
              </w:rPr>
            </w:pPr>
            <w:r w:rsidRPr="00AF240E">
              <w:rPr>
                <w:rFonts w:eastAsia="Times New Roman"/>
                <w:color w:val="000000"/>
                <w:sz w:val="22"/>
                <w:szCs w:val="22"/>
                <w:lang w:val="en-GB" w:eastAsia="en-GB"/>
              </w:rPr>
              <w:t xml:space="preserve">  Q3: 64-70</w:t>
            </w:r>
          </w:p>
        </w:tc>
        <w:tc>
          <w:tcPr>
            <w:tcW w:w="1896" w:type="dxa"/>
            <w:tcBorders>
              <w:top w:val="nil"/>
              <w:left w:val="nil"/>
              <w:bottom w:val="nil"/>
              <w:right w:val="nil"/>
            </w:tcBorders>
            <w:shd w:val="clear" w:color="auto" w:fill="auto"/>
            <w:noWrap/>
            <w:vAlign w:val="bottom"/>
          </w:tcPr>
          <w:p w14:paraId="20E80B58" w14:textId="204EE887"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10 [5;21]</w:t>
            </w:r>
          </w:p>
        </w:tc>
        <w:tc>
          <w:tcPr>
            <w:tcW w:w="1464" w:type="dxa"/>
            <w:tcBorders>
              <w:top w:val="nil"/>
              <w:left w:val="nil"/>
              <w:bottom w:val="nil"/>
              <w:right w:val="nil"/>
            </w:tcBorders>
            <w:shd w:val="clear" w:color="auto" w:fill="auto"/>
            <w:noWrap/>
            <w:vAlign w:val="bottom"/>
          </w:tcPr>
          <w:p w14:paraId="0107EF30" w14:textId="110359DA"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16 [9;29]</w:t>
            </w:r>
          </w:p>
        </w:tc>
        <w:tc>
          <w:tcPr>
            <w:tcW w:w="1680" w:type="dxa"/>
            <w:tcBorders>
              <w:top w:val="nil"/>
              <w:left w:val="nil"/>
              <w:bottom w:val="nil"/>
              <w:right w:val="nil"/>
            </w:tcBorders>
            <w:shd w:val="clear" w:color="auto" w:fill="auto"/>
            <w:noWrap/>
            <w:vAlign w:val="bottom"/>
          </w:tcPr>
          <w:p w14:paraId="286FAB1A" w14:textId="75163AAF"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12 [7;21]</w:t>
            </w:r>
          </w:p>
        </w:tc>
        <w:tc>
          <w:tcPr>
            <w:tcW w:w="1680" w:type="dxa"/>
            <w:tcBorders>
              <w:top w:val="nil"/>
              <w:left w:val="nil"/>
              <w:bottom w:val="nil"/>
              <w:right w:val="nil"/>
            </w:tcBorders>
            <w:shd w:val="clear" w:color="auto" w:fill="auto"/>
            <w:noWrap/>
            <w:vAlign w:val="bottom"/>
          </w:tcPr>
          <w:p w14:paraId="5F03D3CB" w14:textId="66657736"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9 [4;16]</w:t>
            </w:r>
          </w:p>
        </w:tc>
        <w:tc>
          <w:tcPr>
            <w:tcW w:w="1680" w:type="dxa"/>
            <w:tcBorders>
              <w:top w:val="nil"/>
              <w:left w:val="nil"/>
              <w:bottom w:val="nil"/>
              <w:right w:val="nil"/>
            </w:tcBorders>
            <w:shd w:val="clear" w:color="auto" w:fill="auto"/>
            <w:noWrap/>
            <w:vAlign w:val="bottom"/>
          </w:tcPr>
          <w:p w14:paraId="30E105CD" w14:textId="2A5D989E"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8 [5;15]</w:t>
            </w:r>
          </w:p>
        </w:tc>
        <w:tc>
          <w:tcPr>
            <w:tcW w:w="1680" w:type="dxa"/>
            <w:tcBorders>
              <w:top w:val="nil"/>
              <w:left w:val="nil"/>
              <w:bottom w:val="nil"/>
              <w:right w:val="nil"/>
            </w:tcBorders>
            <w:shd w:val="clear" w:color="auto" w:fill="auto"/>
            <w:noWrap/>
            <w:vAlign w:val="bottom"/>
          </w:tcPr>
          <w:p w14:paraId="43A84C9C" w14:textId="2744A267"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11 [6;23]</w:t>
            </w:r>
          </w:p>
        </w:tc>
        <w:tc>
          <w:tcPr>
            <w:tcW w:w="1680" w:type="dxa"/>
            <w:tcBorders>
              <w:top w:val="nil"/>
              <w:left w:val="nil"/>
              <w:bottom w:val="nil"/>
              <w:right w:val="nil"/>
            </w:tcBorders>
            <w:shd w:val="clear" w:color="auto" w:fill="auto"/>
            <w:noWrap/>
            <w:vAlign w:val="bottom"/>
          </w:tcPr>
          <w:p w14:paraId="2A8FCCEC" w14:textId="055470CA"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10 [5;20]</w:t>
            </w:r>
          </w:p>
        </w:tc>
      </w:tr>
      <w:tr w:rsidR="006D31A2" w:rsidRPr="00AF240E" w14:paraId="435EFEA7" w14:textId="77777777" w:rsidTr="00FC1ACE">
        <w:trPr>
          <w:trHeight w:val="339"/>
        </w:trPr>
        <w:tc>
          <w:tcPr>
            <w:tcW w:w="2640" w:type="dxa"/>
            <w:tcBorders>
              <w:top w:val="nil"/>
              <w:left w:val="nil"/>
              <w:bottom w:val="single" w:sz="4" w:space="0" w:color="auto"/>
              <w:right w:val="nil"/>
            </w:tcBorders>
            <w:shd w:val="clear" w:color="auto" w:fill="auto"/>
            <w:noWrap/>
            <w:vAlign w:val="center"/>
            <w:hideMark/>
          </w:tcPr>
          <w:p w14:paraId="69AABEB9" w14:textId="77777777" w:rsidR="006D31A2" w:rsidRPr="00AF240E" w:rsidRDefault="006D31A2" w:rsidP="006D31A2">
            <w:pPr>
              <w:rPr>
                <w:rFonts w:eastAsia="Times New Roman"/>
                <w:color w:val="000000"/>
                <w:sz w:val="22"/>
                <w:szCs w:val="22"/>
                <w:lang w:val="en-GB" w:eastAsia="en-GB"/>
              </w:rPr>
            </w:pPr>
            <w:r w:rsidRPr="00AF240E">
              <w:rPr>
                <w:rFonts w:eastAsia="Times New Roman"/>
                <w:color w:val="000000"/>
                <w:sz w:val="22"/>
                <w:szCs w:val="22"/>
                <w:lang w:val="en-GB" w:eastAsia="en-GB"/>
              </w:rPr>
              <w:t xml:space="preserve">  Q4: 71-96</w:t>
            </w:r>
          </w:p>
        </w:tc>
        <w:tc>
          <w:tcPr>
            <w:tcW w:w="1896" w:type="dxa"/>
            <w:tcBorders>
              <w:top w:val="nil"/>
              <w:left w:val="nil"/>
              <w:bottom w:val="single" w:sz="4" w:space="0" w:color="auto"/>
              <w:right w:val="nil"/>
            </w:tcBorders>
            <w:shd w:val="clear" w:color="auto" w:fill="auto"/>
            <w:noWrap/>
            <w:vAlign w:val="bottom"/>
          </w:tcPr>
          <w:p w14:paraId="5663AA34" w14:textId="73087566"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11 [5;22]</w:t>
            </w:r>
          </w:p>
        </w:tc>
        <w:tc>
          <w:tcPr>
            <w:tcW w:w="1464" w:type="dxa"/>
            <w:tcBorders>
              <w:top w:val="nil"/>
              <w:left w:val="nil"/>
              <w:bottom w:val="single" w:sz="4" w:space="0" w:color="auto"/>
              <w:right w:val="nil"/>
            </w:tcBorders>
            <w:shd w:val="clear" w:color="auto" w:fill="auto"/>
            <w:noWrap/>
            <w:vAlign w:val="bottom"/>
          </w:tcPr>
          <w:p w14:paraId="4885756A" w14:textId="7FBFB42C"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15 [8;29]</w:t>
            </w:r>
          </w:p>
        </w:tc>
        <w:tc>
          <w:tcPr>
            <w:tcW w:w="1680" w:type="dxa"/>
            <w:tcBorders>
              <w:top w:val="nil"/>
              <w:left w:val="nil"/>
              <w:bottom w:val="single" w:sz="4" w:space="0" w:color="auto"/>
              <w:right w:val="nil"/>
            </w:tcBorders>
            <w:shd w:val="clear" w:color="auto" w:fill="auto"/>
            <w:noWrap/>
            <w:vAlign w:val="bottom"/>
          </w:tcPr>
          <w:p w14:paraId="42F64C42" w14:textId="7A083C51"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12 [6;21]</w:t>
            </w:r>
          </w:p>
        </w:tc>
        <w:tc>
          <w:tcPr>
            <w:tcW w:w="1680" w:type="dxa"/>
            <w:tcBorders>
              <w:top w:val="nil"/>
              <w:left w:val="nil"/>
              <w:bottom w:val="single" w:sz="4" w:space="0" w:color="auto"/>
              <w:right w:val="nil"/>
            </w:tcBorders>
            <w:shd w:val="clear" w:color="auto" w:fill="auto"/>
            <w:noWrap/>
            <w:vAlign w:val="bottom"/>
          </w:tcPr>
          <w:p w14:paraId="7DD85744" w14:textId="5866B7C9"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8 [4;18]</w:t>
            </w:r>
          </w:p>
        </w:tc>
        <w:tc>
          <w:tcPr>
            <w:tcW w:w="1680" w:type="dxa"/>
            <w:tcBorders>
              <w:top w:val="nil"/>
              <w:left w:val="nil"/>
              <w:bottom w:val="single" w:sz="4" w:space="0" w:color="auto"/>
              <w:right w:val="nil"/>
            </w:tcBorders>
            <w:shd w:val="clear" w:color="auto" w:fill="auto"/>
            <w:noWrap/>
            <w:vAlign w:val="bottom"/>
          </w:tcPr>
          <w:p w14:paraId="6F98BCFE" w14:textId="2157B0BA"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10 [5;18]</w:t>
            </w:r>
          </w:p>
        </w:tc>
        <w:tc>
          <w:tcPr>
            <w:tcW w:w="1680" w:type="dxa"/>
            <w:tcBorders>
              <w:top w:val="nil"/>
              <w:left w:val="nil"/>
              <w:bottom w:val="single" w:sz="4" w:space="0" w:color="auto"/>
              <w:right w:val="nil"/>
            </w:tcBorders>
            <w:shd w:val="clear" w:color="auto" w:fill="auto"/>
            <w:noWrap/>
            <w:vAlign w:val="bottom"/>
          </w:tcPr>
          <w:p w14:paraId="51974EB0" w14:textId="39F6EE91"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10 [6;17]</w:t>
            </w:r>
          </w:p>
        </w:tc>
        <w:tc>
          <w:tcPr>
            <w:tcW w:w="1680" w:type="dxa"/>
            <w:tcBorders>
              <w:top w:val="nil"/>
              <w:left w:val="nil"/>
              <w:bottom w:val="single" w:sz="4" w:space="0" w:color="auto"/>
              <w:right w:val="nil"/>
            </w:tcBorders>
            <w:shd w:val="clear" w:color="auto" w:fill="auto"/>
            <w:noWrap/>
            <w:vAlign w:val="bottom"/>
          </w:tcPr>
          <w:p w14:paraId="34B29DDD" w14:textId="790BD4F8"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9 [5;19]</w:t>
            </w:r>
          </w:p>
        </w:tc>
      </w:tr>
      <w:tr w:rsidR="006D31A2" w:rsidRPr="00AF240E" w14:paraId="6137859C" w14:textId="77777777" w:rsidTr="00FC1ACE">
        <w:trPr>
          <w:trHeight w:val="339"/>
        </w:trPr>
        <w:tc>
          <w:tcPr>
            <w:tcW w:w="2640" w:type="dxa"/>
            <w:tcBorders>
              <w:top w:val="nil"/>
              <w:left w:val="nil"/>
              <w:bottom w:val="nil"/>
              <w:right w:val="nil"/>
            </w:tcBorders>
            <w:shd w:val="clear" w:color="auto" w:fill="auto"/>
            <w:noWrap/>
            <w:vAlign w:val="center"/>
            <w:hideMark/>
          </w:tcPr>
          <w:p w14:paraId="2E5C1E91" w14:textId="77777777" w:rsidR="006D31A2" w:rsidRPr="00AF240E" w:rsidRDefault="006D31A2" w:rsidP="006D31A2">
            <w:pPr>
              <w:rPr>
                <w:rFonts w:eastAsia="Times New Roman"/>
                <w:b/>
                <w:bCs/>
                <w:color w:val="000000"/>
                <w:sz w:val="22"/>
                <w:szCs w:val="22"/>
                <w:lang w:val="en-GB" w:eastAsia="en-GB"/>
              </w:rPr>
            </w:pPr>
            <w:r w:rsidRPr="00AF240E">
              <w:rPr>
                <w:rFonts w:eastAsia="Times New Roman"/>
                <w:b/>
                <w:bCs/>
                <w:color w:val="000000"/>
                <w:sz w:val="22"/>
                <w:szCs w:val="22"/>
                <w:lang w:val="en-GB" w:eastAsia="en-GB"/>
              </w:rPr>
              <w:t>Gender</w:t>
            </w:r>
          </w:p>
        </w:tc>
        <w:tc>
          <w:tcPr>
            <w:tcW w:w="1896" w:type="dxa"/>
            <w:tcBorders>
              <w:top w:val="nil"/>
              <w:left w:val="nil"/>
              <w:bottom w:val="nil"/>
              <w:right w:val="nil"/>
            </w:tcBorders>
            <w:shd w:val="clear" w:color="auto" w:fill="auto"/>
            <w:noWrap/>
            <w:vAlign w:val="bottom"/>
          </w:tcPr>
          <w:p w14:paraId="1F0D689C" w14:textId="17DC9181" w:rsidR="006D31A2" w:rsidRPr="00AF240E" w:rsidRDefault="006D31A2" w:rsidP="006D31A2">
            <w:pPr>
              <w:rPr>
                <w:rFonts w:eastAsia="Times New Roman"/>
                <w:b/>
                <w:bCs/>
                <w:color w:val="000000"/>
                <w:sz w:val="22"/>
                <w:szCs w:val="22"/>
                <w:lang w:val="en-GB" w:eastAsia="en-GB"/>
              </w:rPr>
            </w:pPr>
            <w:r>
              <w:rPr>
                <w:rFonts w:ascii="Calibri" w:hAnsi="Calibri" w:cs="Calibri"/>
                <w:color w:val="000000"/>
                <w:sz w:val="22"/>
                <w:szCs w:val="22"/>
              </w:rPr>
              <w:t> </w:t>
            </w:r>
          </w:p>
        </w:tc>
        <w:tc>
          <w:tcPr>
            <w:tcW w:w="1464" w:type="dxa"/>
            <w:tcBorders>
              <w:top w:val="nil"/>
              <w:left w:val="nil"/>
              <w:bottom w:val="nil"/>
              <w:right w:val="nil"/>
            </w:tcBorders>
            <w:shd w:val="clear" w:color="auto" w:fill="auto"/>
            <w:noWrap/>
            <w:vAlign w:val="bottom"/>
          </w:tcPr>
          <w:p w14:paraId="6072EA88" w14:textId="03C6C96C" w:rsidR="006D31A2" w:rsidRPr="00AF240E" w:rsidRDefault="006D31A2" w:rsidP="006D31A2">
            <w:pPr>
              <w:jc w:val="right"/>
              <w:rPr>
                <w:rFonts w:eastAsia="Times New Roman"/>
                <w:sz w:val="22"/>
                <w:szCs w:val="22"/>
                <w:lang w:val="en-GB" w:eastAsia="en-GB"/>
              </w:rPr>
            </w:pPr>
            <w:r>
              <w:rPr>
                <w:rFonts w:ascii="Calibri" w:hAnsi="Calibri" w:cs="Calibri"/>
                <w:color w:val="000000"/>
                <w:sz w:val="22"/>
                <w:szCs w:val="22"/>
              </w:rPr>
              <w:t> </w:t>
            </w:r>
          </w:p>
        </w:tc>
        <w:tc>
          <w:tcPr>
            <w:tcW w:w="1680" w:type="dxa"/>
            <w:tcBorders>
              <w:top w:val="nil"/>
              <w:left w:val="nil"/>
              <w:bottom w:val="nil"/>
              <w:right w:val="nil"/>
            </w:tcBorders>
            <w:shd w:val="clear" w:color="auto" w:fill="auto"/>
            <w:noWrap/>
            <w:vAlign w:val="bottom"/>
          </w:tcPr>
          <w:p w14:paraId="339C56A6" w14:textId="7C29F99D" w:rsidR="006D31A2" w:rsidRPr="00AF240E" w:rsidRDefault="006D31A2" w:rsidP="006D31A2">
            <w:pPr>
              <w:jc w:val="right"/>
              <w:rPr>
                <w:rFonts w:eastAsia="Times New Roman"/>
                <w:sz w:val="22"/>
                <w:szCs w:val="22"/>
                <w:lang w:val="en-GB" w:eastAsia="en-GB"/>
              </w:rPr>
            </w:pPr>
            <w:r>
              <w:rPr>
                <w:rFonts w:ascii="Calibri" w:hAnsi="Calibri" w:cs="Calibri"/>
                <w:color w:val="000000"/>
                <w:sz w:val="22"/>
                <w:szCs w:val="22"/>
              </w:rPr>
              <w:t> </w:t>
            </w:r>
          </w:p>
        </w:tc>
        <w:tc>
          <w:tcPr>
            <w:tcW w:w="1680" w:type="dxa"/>
            <w:tcBorders>
              <w:top w:val="nil"/>
              <w:left w:val="nil"/>
              <w:bottom w:val="nil"/>
              <w:right w:val="nil"/>
            </w:tcBorders>
            <w:shd w:val="clear" w:color="auto" w:fill="auto"/>
            <w:noWrap/>
            <w:vAlign w:val="bottom"/>
          </w:tcPr>
          <w:p w14:paraId="0FB4DFB8" w14:textId="715A03E1" w:rsidR="006D31A2" w:rsidRPr="00AF240E" w:rsidRDefault="006D31A2" w:rsidP="006D31A2">
            <w:pPr>
              <w:jc w:val="right"/>
              <w:rPr>
                <w:rFonts w:eastAsia="Times New Roman"/>
                <w:sz w:val="22"/>
                <w:szCs w:val="22"/>
                <w:lang w:val="en-GB" w:eastAsia="en-GB"/>
              </w:rPr>
            </w:pPr>
            <w:r>
              <w:rPr>
                <w:rFonts w:ascii="Calibri" w:hAnsi="Calibri" w:cs="Calibri"/>
                <w:color w:val="000000"/>
                <w:sz w:val="22"/>
                <w:szCs w:val="22"/>
              </w:rPr>
              <w:t> </w:t>
            </w:r>
          </w:p>
        </w:tc>
        <w:tc>
          <w:tcPr>
            <w:tcW w:w="1680" w:type="dxa"/>
            <w:tcBorders>
              <w:top w:val="nil"/>
              <w:left w:val="nil"/>
              <w:bottom w:val="nil"/>
              <w:right w:val="nil"/>
            </w:tcBorders>
            <w:shd w:val="clear" w:color="auto" w:fill="auto"/>
            <w:noWrap/>
            <w:vAlign w:val="bottom"/>
          </w:tcPr>
          <w:p w14:paraId="28F75F46" w14:textId="2553B4B8" w:rsidR="006D31A2" w:rsidRPr="00AF240E" w:rsidRDefault="006D31A2" w:rsidP="006D31A2">
            <w:pPr>
              <w:jc w:val="right"/>
              <w:rPr>
                <w:rFonts w:eastAsia="Times New Roman"/>
                <w:sz w:val="22"/>
                <w:szCs w:val="22"/>
                <w:lang w:val="en-GB" w:eastAsia="en-GB"/>
              </w:rPr>
            </w:pPr>
            <w:r>
              <w:rPr>
                <w:rFonts w:ascii="Calibri" w:hAnsi="Calibri" w:cs="Calibri"/>
                <w:color w:val="000000"/>
                <w:sz w:val="22"/>
                <w:szCs w:val="22"/>
              </w:rPr>
              <w:t> </w:t>
            </w:r>
          </w:p>
        </w:tc>
        <w:tc>
          <w:tcPr>
            <w:tcW w:w="1680" w:type="dxa"/>
            <w:tcBorders>
              <w:top w:val="nil"/>
              <w:left w:val="nil"/>
              <w:bottom w:val="nil"/>
              <w:right w:val="nil"/>
            </w:tcBorders>
            <w:shd w:val="clear" w:color="auto" w:fill="auto"/>
            <w:noWrap/>
            <w:vAlign w:val="bottom"/>
          </w:tcPr>
          <w:p w14:paraId="350EDA92" w14:textId="1748B290" w:rsidR="006D31A2" w:rsidRPr="00AF240E" w:rsidRDefault="006D31A2" w:rsidP="006D31A2">
            <w:pPr>
              <w:jc w:val="right"/>
              <w:rPr>
                <w:rFonts w:eastAsia="Times New Roman"/>
                <w:sz w:val="22"/>
                <w:szCs w:val="22"/>
                <w:lang w:val="en-GB" w:eastAsia="en-GB"/>
              </w:rPr>
            </w:pPr>
            <w:r>
              <w:rPr>
                <w:rFonts w:ascii="Calibri" w:hAnsi="Calibri" w:cs="Calibri"/>
                <w:color w:val="000000"/>
                <w:sz w:val="22"/>
                <w:szCs w:val="22"/>
              </w:rPr>
              <w:t> </w:t>
            </w:r>
          </w:p>
        </w:tc>
        <w:tc>
          <w:tcPr>
            <w:tcW w:w="1680" w:type="dxa"/>
            <w:tcBorders>
              <w:top w:val="nil"/>
              <w:left w:val="nil"/>
              <w:bottom w:val="nil"/>
              <w:right w:val="nil"/>
            </w:tcBorders>
            <w:shd w:val="clear" w:color="auto" w:fill="auto"/>
            <w:noWrap/>
            <w:vAlign w:val="bottom"/>
          </w:tcPr>
          <w:p w14:paraId="15E3DA39" w14:textId="5AF70F3C" w:rsidR="006D31A2" w:rsidRPr="00AF240E" w:rsidRDefault="006D31A2" w:rsidP="006D31A2">
            <w:pPr>
              <w:jc w:val="right"/>
              <w:rPr>
                <w:rFonts w:eastAsia="Times New Roman"/>
                <w:sz w:val="22"/>
                <w:szCs w:val="22"/>
                <w:lang w:val="en-GB" w:eastAsia="en-GB"/>
              </w:rPr>
            </w:pPr>
            <w:r>
              <w:rPr>
                <w:rFonts w:ascii="Calibri" w:hAnsi="Calibri" w:cs="Calibri"/>
                <w:color w:val="000000"/>
                <w:sz w:val="22"/>
                <w:szCs w:val="22"/>
              </w:rPr>
              <w:t> </w:t>
            </w:r>
          </w:p>
        </w:tc>
      </w:tr>
      <w:tr w:rsidR="006D31A2" w:rsidRPr="00AF240E" w14:paraId="0CA53356" w14:textId="77777777" w:rsidTr="00FC1ACE">
        <w:trPr>
          <w:trHeight w:val="339"/>
        </w:trPr>
        <w:tc>
          <w:tcPr>
            <w:tcW w:w="2640" w:type="dxa"/>
            <w:tcBorders>
              <w:top w:val="nil"/>
              <w:left w:val="nil"/>
              <w:bottom w:val="nil"/>
              <w:right w:val="nil"/>
            </w:tcBorders>
            <w:shd w:val="clear" w:color="auto" w:fill="auto"/>
            <w:noWrap/>
            <w:vAlign w:val="center"/>
            <w:hideMark/>
          </w:tcPr>
          <w:p w14:paraId="2A0DA7C3" w14:textId="77777777" w:rsidR="006D31A2" w:rsidRPr="00AF240E" w:rsidRDefault="006D31A2" w:rsidP="006D31A2">
            <w:pPr>
              <w:rPr>
                <w:rFonts w:eastAsia="Times New Roman"/>
                <w:color w:val="000000"/>
                <w:sz w:val="22"/>
                <w:szCs w:val="22"/>
                <w:lang w:val="en-GB" w:eastAsia="en-GB"/>
              </w:rPr>
            </w:pPr>
            <w:r w:rsidRPr="00AF240E">
              <w:rPr>
                <w:rFonts w:eastAsia="Times New Roman"/>
                <w:color w:val="000000"/>
                <w:sz w:val="22"/>
                <w:szCs w:val="22"/>
                <w:lang w:val="en-GB" w:eastAsia="en-GB"/>
              </w:rPr>
              <w:t xml:space="preserve">  Female</w:t>
            </w:r>
          </w:p>
        </w:tc>
        <w:tc>
          <w:tcPr>
            <w:tcW w:w="1896" w:type="dxa"/>
            <w:tcBorders>
              <w:top w:val="nil"/>
              <w:left w:val="nil"/>
              <w:bottom w:val="nil"/>
              <w:right w:val="nil"/>
            </w:tcBorders>
            <w:shd w:val="clear" w:color="auto" w:fill="auto"/>
            <w:noWrap/>
            <w:vAlign w:val="bottom"/>
          </w:tcPr>
          <w:p w14:paraId="68E9A181" w14:textId="609A2882"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11 [6;22]</w:t>
            </w:r>
          </w:p>
        </w:tc>
        <w:tc>
          <w:tcPr>
            <w:tcW w:w="1464" w:type="dxa"/>
            <w:tcBorders>
              <w:top w:val="nil"/>
              <w:left w:val="nil"/>
              <w:bottom w:val="nil"/>
              <w:right w:val="nil"/>
            </w:tcBorders>
            <w:shd w:val="clear" w:color="auto" w:fill="auto"/>
            <w:noWrap/>
            <w:vAlign w:val="bottom"/>
          </w:tcPr>
          <w:p w14:paraId="65E5BE82" w14:textId="47A0D170"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15 [8;29]</w:t>
            </w:r>
          </w:p>
        </w:tc>
        <w:tc>
          <w:tcPr>
            <w:tcW w:w="1680" w:type="dxa"/>
            <w:tcBorders>
              <w:top w:val="nil"/>
              <w:left w:val="nil"/>
              <w:bottom w:val="nil"/>
              <w:right w:val="nil"/>
            </w:tcBorders>
            <w:shd w:val="clear" w:color="auto" w:fill="auto"/>
            <w:noWrap/>
            <w:vAlign w:val="bottom"/>
          </w:tcPr>
          <w:p w14:paraId="39CA699A" w14:textId="3F5738AD"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13 [7;23]</w:t>
            </w:r>
          </w:p>
        </w:tc>
        <w:tc>
          <w:tcPr>
            <w:tcW w:w="1680" w:type="dxa"/>
            <w:tcBorders>
              <w:top w:val="nil"/>
              <w:left w:val="nil"/>
              <w:bottom w:val="nil"/>
              <w:right w:val="nil"/>
            </w:tcBorders>
            <w:shd w:val="clear" w:color="auto" w:fill="auto"/>
            <w:noWrap/>
            <w:vAlign w:val="bottom"/>
          </w:tcPr>
          <w:p w14:paraId="254213C3" w14:textId="1FDBE9FA"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9 [5;19]</w:t>
            </w:r>
          </w:p>
        </w:tc>
        <w:tc>
          <w:tcPr>
            <w:tcW w:w="1680" w:type="dxa"/>
            <w:tcBorders>
              <w:top w:val="nil"/>
              <w:left w:val="nil"/>
              <w:bottom w:val="nil"/>
              <w:right w:val="nil"/>
            </w:tcBorders>
            <w:shd w:val="clear" w:color="auto" w:fill="auto"/>
            <w:noWrap/>
            <w:vAlign w:val="bottom"/>
          </w:tcPr>
          <w:p w14:paraId="72FCD902" w14:textId="25A0D83F"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9 [5;17]</w:t>
            </w:r>
          </w:p>
        </w:tc>
        <w:tc>
          <w:tcPr>
            <w:tcW w:w="1680" w:type="dxa"/>
            <w:tcBorders>
              <w:top w:val="nil"/>
              <w:left w:val="nil"/>
              <w:bottom w:val="nil"/>
              <w:right w:val="nil"/>
            </w:tcBorders>
            <w:shd w:val="clear" w:color="auto" w:fill="auto"/>
            <w:noWrap/>
            <w:vAlign w:val="bottom"/>
          </w:tcPr>
          <w:p w14:paraId="691E1244" w14:textId="3216813B"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13 [6;26]</w:t>
            </w:r>
          </w:p>
        </w:tc>
        <w:tc>
          <w:tcPr>
            <w:tcW w:w="1680" w:type="dxa"/>
            <w:tcBorders>
              <w:top w:val="nil"/>
              <w:left w:val="nil"/>
              <w:bottom w:val="nil"/>
              <w:right w:val="nil"/>
            </w:tcBorders>
            <w:shd w:val="clear" w:color="auto" w:fill="auto"/>
            <w:noWrap/>
            <w:vAlign w:val="bottom"/>
          </w:tcPr>
          <w:p w14:paraId="41AFB450" w14:textId="55D716C3"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11 [6;23]</w:t>
            </w:r>
          </w:p>
        </w:tc>
      </w:tr>
      <w:tr w:rsidR="006D31A2" w:rsidRPr="00AF240E" w14:paraId="743A9373" w14:textId="77777777" w:rsidTr="00FC1ACE">
        <w:trPr>
          <w:trHeight w:val="339"/>
        </w:trPr>
        <w:tc>
          <w:tcPr>
            <w:tcW w:w="2640" w:type="dxa"/>
            <w:tcBorders>
              <w:top w:val="nil"/>
              <w:left w:val="nil"/>
              <w:bottom w:val="single" w:sz="4" w:space="0" w:color="auto"/>
              <w:right w:val="nil"/>
            </w:tcBorders>
            <w:shd w:val="clear" w:color="auto" w:fill="auto"/>
            <w:noWrap/>
            <w:vAlign w:val="center"/>
            <w:hideMark/>
          </w:tcPr>
          <w:p w14:paraId="38AF2EA7" w14:textId="77777777" w:rsidR="006D31A2" w:rsidRPr="00AF240E" w:rsidRDefault="006D31A2" w:rsidP="006D31A2">
            <w:pPr>
              <w:rPr>
                <w:rFonts w:eastAsia="Times New Roman"/>
                <w:color w:val="000000"/>
                <w:sz w:val="22"/>
                <w:szCs w:val="22"/>
                <w:lang w:val="en-GB" w:eastAsia="en-GB"/>
              </w:rPr>
            </w:pPr>
            <w:r w:rsidRPr="00AF240E">
              <w:rPr>
                <w:rFonts w:eastAsia="Times New Roman"/>
                <w:color w:val="000000"/>
                <w:sz w:val="22"/>
                <w:szCs w:val="22"/>
                <w:lang w:val="en-GB" w:eastAsia="en-GB"/>
              </w:rPr>
              <w:t xml:space="preserve">  Male</w:t>
            </w:r>
          </w:p>
        </w:tc>
        <w:tc>
          <w:tcPr>
            <w:tcW w:w="1896" w:type="dxa"/>
            <w:tcBorders>
              <w:top w:val="nil"/>
              <w:left w:val="nil"/>
              <w:bottom w:val="single" w:sz="4" w:space="0" w:color="auto"/>
              <w:right w:val="nil"/>
            </w:tcBorders>
            <w:shd w:val="clear" w:color="auto" w:fill="auto"/>
            <w:noWrap/>
            <w:vAlign w:val="bottom"/>
          </w:tcPr>
          <w:p w14:paraId="339D904A" w14:textId="5498651B"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10 [5;21]</w:t>
            </w:r>
          </w:p>
        </w:tc>
        <w:tc>
          <w:tcPr>
            <w:tcW w:w="1464" w:type="dxa"/>
            <w:tcBorders>
              <w:top w:val="nil"/>
              <w:left w:val="nil"/>
              <w:bottom w:val="single" w:sz="4" w:space="0" w:color="auto"/>
              <w:right w:val="nil"/>
            </w:tcBorders>
            <w:shd w:val="clear" w:color="auto" w:fill="auto"/>
            <w:noWrap/>
            <w:vAlign w:val="bottom"/>
          </w:tcPr>
          <w:p w14:paraId="3EB535A2" w14:textId="3AD2B7BD"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16 [9;29]</w:t>
            </w:r>
          </w:p>
        </w:tc>
        <w:tc>
          <w:tcPr>
            <w:tcW w:w="1680" w:type="dxa"/>
            <w:tcBorders>
              <w:top w:val="nil"/>
              <w:left w:val="nil"/>
              <w:bottom w:val="single" w:sz="4" w:space="0" w:color="auto"/>
              <w:right w:val="nil"/>
            </w:tcBorders>
            <w:shd w:val="clear" w:color="auto" w:fill="auto"/>
            <w:noWrap/>
            <w:vAlign w:val="bottom"/>
          </w:tcPr>
          <w:p w14:paraId="48D75E05" w14:textId="5BEDD06B"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11 [7;21]</w:t>
            </w:r>
          </w:p>
        </w:tc>
        <w:tc>
          <w:tcPr>
            <w:tcW w:w="1680" w:type="dxa"/>
            <w:tcBorders>
              <w:top w:val="nil"/>
              <w:left w:val="nil"/>
              <w:bottom w:val="single" w:sz="4" w:space="0" w:color="auto"/>
              <w:right w:val="nil"/>
            </w:tcBorders>
            <w:shd w:val="clear" w:color="auto" w:fill="auto"/>
            <w:noWrap/>
            <w:vAlign w:val="bottom"/>
          </w:tcPr>
          <w:p w14:paraId="093EBB50" w14:textId="2E0D46B4"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8 [4;15]</w:t>
            </w:r>
          </w:p>
        </w:tc>
        <w:tc>
          <w:tcPr>
            <w:tcW w:w="1680" w:type="dxa"/>
            <w:tcBorders>
              <w:top w:val="nil"/>
              <w:left w:val="nil"/>
              <w:bottom w:val="single" w:sz="4" w:space="0" w:color="auto"/>
              <w:right w:val="nil"/>
            </w:tcBorders>
            <w:shd w:val="clear" w:color="auto" w:fill="auto"/>
            <w:noWrap/>
            <w:vAlign w:val="bottom"/>
          </w:tcPr>
          <w:p w14:paraId="46A4A934" w14:textId="1160C174"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9 [5;17]</w:t>
            </w:r>
          </w:p>
        </w:tc>
        <w:tc>
          <w:tcPr>
            <w:tcW w:w="1680" w:type="dxa"/>
            <w:tcBorders>
              <w:top w:val="nil"/>
              <w:left w:val="nil"/>
              <w:bottom w:val="single" w:sz="4" w:space="0" w:color="auto"/>
              <w:right w:val="nil"/>
            </w:tcBorders>
            <w:shd w:val="clear" w:color="auto" w:fill="auto"/>
            <w:noWrap/>
            <w:vAlign w:val="bottom"/>
          </w:tcPr>
          <w:p w14:paraId="35FC121F" w14:textId="7F56E10C"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10 [6;19]</w:t>
            </w:r>
          </w:p>
        </w:tc>
        <w:tc>
          <w:tcPr>
            <w:tcW w:w="1680" w:type="dxa"/>
            <w:tcBorders>
              <w:top w:val="nil"/>
              <w:left w:val="nil"/>
              <w:bottom w:val="single" w:sz="4" w:space="0" w:color="auto"/>
              <w:right w:val="nil"/>
            </w:tcBorders>
            <w:shd w:val="clear" w:color="auto" w:fill="auto"/>
            <w:noWrap/>
            <w:vAlign w:val="bottom"/>
          </w:tcPr>
          <w:p w14:paraId="22500E20" w14:textId="22011556"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9 [5;20]</w:t>
            </w:r>
          </w:p>
        </w:tc>
      </w:tr>
      <w:tr w:rsidR="006D31A2" w:rsidRPr="00AF240E" w14:paraId="27FAFFEA" w14:textId="77777777" w:rsidTr="00FC1ACE">
        <w:trPr>
          <w:trHeight w:val="339"/>
        </w:trPr>
        <w:tc>
          <w:tcPr>
            <w:tcW w:w="2640" w:type="dxa"/>
            <w:tcBorders>
              <w:top w:val="nil"/>
              <w:left w:val="nil"/>
              <w:bottom w:val="nil"/>
              <w:right w:val="nil"/>
            </w:tcBorders>
            <w:shd w:val="clear" w:color="auto" w:fill="auto"/>
            <w:noWrap/>
            <w:vAlign w:val="center"/>
            <w:hideMark/>
          </w:tcPr>
          <w:p w14:paraId="06379AF7" w14:textId="77777777" w:rsidR="006D31A2" w:rsidRPr="00AF240E" w:rsidRDefault="006D31A2" w:rsidP="006D31A2">
            <w:pPr>
              <w:rPr>
                <w:rFonts w:eastAsia="Times New Roman"/>
                <w:b/>
                <w:bCs/>
                <w:color w:val="000000"/>
                <w:sz w:val="22"/>
                <w:szCs w:val="22"/>
                <w:lang w:val="en-GB" w:eastAsia="en-GB"/>
              </w:rPr>
            </w:pPr>
            <w:r w:rsidRPr="00AF240E">
              <w:rPr>
                <w:rFonts w:eastAsia="Times New Roman"/>
                <w:b/>
                <w:bCs/>
                <w:color w:val="000000"/>
                <w:sz w:val="22"/>
                <w:szCs w:val="22"/>
                <w:lang w:val="en-GB" w:eastAsia="en-GB"/>
              </w:rPr>
              <w:t>Period of diagnosis</w:t>
            </w:r>
          </w:p>
        </w:tc>
        <w:tc>
          <w:tcPr>
            <w:tcW w:w="1896" w:type="dxa"/>
            <w:tcBorders>
              <w:top w:val="nil"/>
              <w:left w:val="nil"/>
              <w:bottom w:val="nil"/>
              <w:right w:val="nil"/>
            </w:tcBorders>
            <w:shd w:val="clear" w:color="auto" w:fill="auto"/>
            <w:noWrap/>
            <w:vAlign w:val="bottom"/>
          </w:tcPr>
          <w:p w14:paraId="1E40B6B2" w14:textId="441EF03F" w:rsidR="006D31A2" w:rsidRPr="00AF240E" w:rsidRDefault="006D31A2" w:rsidP="006D31A2">
            <w:pPr>
              <w:rPr>
                <w:rFonts w:eastAsia="Times New Roman"/>
                <w:b/>
                <w:bCs/>
                <w:color w:val="000000"/>
                <w:sz w:val="22"/>
                <w:szCs w:val="22"/>
                <w:lang w:val="en-GB" w:eastAsia="en-GB"/>
              </w:rPr>
            </w:pPr>
            <w:r>
              <w:rPr>
                <w:rFonts w:ascii="Calibri" w:hAnsi="Calibri" w:cs="Calibri"/>
                <w:color w:val="000000"/>
                <w:sz w:val="22"/>
                <w:szCs w:val="22"/>
              </w:rPr>
              <w:t> </w:t>
            </w:r>
          </w:p>
        </w:tc>
        <w:tc>
          <w:tcPr>
            <w:tcW w:w="1464" w:type="dxa"/>
            <w:tcBorders>
              <w:top w:val="nil"/>
              <w:left w:val="nil"/>
              <w:bottom w:val="nil"/>
              <w:right w:val="nil"/>
            </w:tcBorders>
            <w:shd w:val="clear" w:color="auto" w:fill="auto"/>
            <w:noWrap/>
            <w:vAlign w:val="bottom"/>
          </w:tcPr>
          <w:p w14:paraId="33AD90A6" w14:textId="71F37B3F" w:rsidR="006D31A2" w:rsidRPr="00AF240E" w:rsidRDefault="006D31A2" w:rsidP="006D31A2">
            <w:pPr>
              <w:jc w:val="right"/>
              <w:rPr>
                <w:rFonts w:eastAsia="Times New Roman"/>
                <w:sz w:val="22"/>
                <w:szCs w:val="22"/>
                <w:lang w:val="en-GB" w:eastAsia="en-GB"/>
              </w:rPr>
            </w:pPr>
            <w:r>
              <w:rPr>
                <w:rFonts w:ascii="Calibri" w:hAnsi="Calibri" w:cs="Calibri"/>
                <w:color w:val="000000"/>
                <w:sz w:val="22"/>
                <w:szCs w:val="22"/>
              </w:rPr>
              <w:t> </w:t>
            </w:r>
          </w:p>
        </w:tc>
        <w:tc>
          <w:tcPr>
            <w:tcW w:w="1680" w:type="dxa"/>
            <w:tcBorders>
              <w:top w:val="nil"/>
              <w:left w:val="nil"/>
              <w:bottom w:val="nil"/>
              <w:right w:val="nil"/>
            </w:tcBorders>
            <w:shd w:val="clear" w:color="auto" w:fill="auto"/>
            <w:noWrap/>
            <w:vAlign w:val="bottom"/>
          </w:tcPr>
          <w:p w14:paraId="2492FCCF" w14:textId="24CC2257" w:rsidR="006D31A2" w:rsidRPr="00AF240E" w:rsidRDefault="006D31A2" w:rsidP="006D31A2">
            <w:pPr>
              <w:jc w:val="right"/>
              <w:rPr>
                <w:rFonts w:eastAsia="Times New Roman"/>
                <w:sz w:val="22"/>
                <w:szCs w:val="22"/>
                <w:lang w:val="en-GB" w:eastAsia="en-GB"/>
              </w:rPr>
            </w:pPr>
            <w:r>
              <w:rPr>
                <w:rFonts w:ascii="Calibri" w:hAnsi="Calibri" w:cs="Calibri"/>
                <w:color w:val="000000"/>
                <w:sz w:val="22"/>
                <w:szCs w:val="22"/>
              </w:rPr>
              <w:t> </w:t>
            </w:r>
          </w:p>
        </w:tc>
        <w:tc>
          <w:tcPr>
            <w:tcW w:w="1680" w:type="dxa"/>
            <w:tcBorders>
              <w:top w:val="nil"/>
              <w:left w:val="nil"/>
              <w:bottom w:val="nil"/>
              <w:right w:val="nil"/>
            </w:tcBorders>
            <w:shd w:val="clear" w:color="auto" w:fill="auto"/>
            <w:noWrap/>
            <w:vAlign w:val="bottom"/>
          </w:tcPr>
          <w:p w14:paraId="35F95622" w14:textId="464E2039" w:rsidR="006D31A2" w:rsidRPr="00AF240E" w:rsidRDefault="006D31A2" w:rsidP="006D31A2">
            <w:pPr>
              <w:jc w:val="right"/>
              <w:rPr>
                <w:rFonts w:eastAsia="Times New Roman"/>
                <w:sz w:val="22"/>
                <w:szCs w:val="22"/>
                <w:lang w:val="en-GB" w:eastAsia="en-GB"/>
              </w:rPr>
            </w:pPr>
            <w:r>
              <w:rPr>
                <w:rFonts w:ascii="Calibri" w:hAnsi="Calibri" w:cs="Calibri"/>
                <w:color w:val="000000"/>
                <w:sz w:val="22"/>
                <w:szCs w:val="22"/>
              </w:rPr>
              <w:t> </w:t>
            </w:r>
          </w:p>
        </w:tc>
        <w:tc>
          <w:tcPr>
            <w:tcW w:w="1680" w:type="dxa"/>
            <w:tcBorders>
              <w:top w:val="nil"/>
              <w:left w:val="nil"/>
              <w:bottom w:val="nil"/>
              <w:right w:val="nil"/>
            </w:tcBorders>
            <w:shd w:val="clear" w:color="auto" w:fill="auto"/>
            <w:noWrap/>
            <w:vAlign w:val="bottom"/>
          </w:tcPr>
          <w:p w14:paraId="396A3463" w14:textId="3E370286" w:rsidR="006D31A2" w:rsidRPr="00AF240E" w:rsidRDefault="006D31A2" w:rsidP="006D31A2">
            <w:pPr>
              <w:jc w:val="right"/>
              <w:rPr>
                <w:rFonts w:eastAsia="Times New Roman"/>
                <w:sz w:val="22"/>
                <w:szCs w:val="22"/>
                <w:lang w:val="en-GB" w:eastAsia="en-GB"/>
              </w:rPr>
            </w:pPr>
            <w:r>
              <w:rPr>
                <w:rFonts w:ascii="Calibri" w:hAnsi="Calibri" w:cs="Calibri"/>
                <w:color w:val="000000"/>
                <w:sz w:val="22"/>
                <w:szCs w:val="22"/>
              </w:rPr>
              <w:t> </w:t>
            </w:r>
          </w:p>
        </w:tc>
        <w:tc>
          <w:tcPr>
            <w:tcW w:w="1680" w:type="dxa"/>
            <w:tcBorders>
              <w:top w:val="nil"/>
              <w:left w:val="nil"/>
              <w:bottom w:val="nil"/>
              <w:right w:val="nil"/>
            </w:tcBorders>
            <w:shd w:val="clear" w:color="auto" w:fill="auto"/>
            <w:noWrap/>
            <w:vAlign w:val="bottom"/>
          </w:tcPr>
          <w:p w14:paraId="3A68923B" w14:textId="5F68A405" w:rsidR="006D31A2" w:rsidRPr="00AF240E" w:rsidRDefault="006D31A2" w:rsidP="006D31A2">
            <w:pPr>
              <w:jc w:val="right"/>
              <w:rPr>
                <w:rFonts w:eastAsia="Times New Roman"/>
                <w:sz w:val="22"/>
                <w:szCs w:val="22"/>
                <w:lang w:val="en-GB" w:eastAsia="en-GB"/>
              </w:rPr>
            </w:pPr>
            <w:r>
              <w:rPr>
                <w:rFonts w:ascii="Calibri" w:hAnsi="Calibri" w:cs="Calibri"/>
                <w:color w:val="000000"/>
                <w:sz w:val="22"/>
                <w:szCs w:val="22"/>
              </w:rPr>
              <w:t> </w:t>
            </w:r>
          </w:p>
        </w:tc>
        <w:tc>
          <w:tcPr>
            <w:tcW w:w="1680" w:type="dxa"/>
            <w:tcBorders>
              <w:top w:val="nil"/>
              <w:left w:val="nil"/>
              <w:bottom w:val="nil"/>
              <w:right w:val="nil"/>
            </w:tcBorders>
            <w:shd w:val="clear" w:color="auto" w:fill="auto"/>
            <w:noWrap/>
            <w:vAlign w:val="bottom"/>
          </w:tcPr>
          <w:p w14:paraId="58BEBA39" w14:textId="4C694FBF" w:rsidR="006D31A2" w:rsidRPr="00AF240E" w:rsidRDefault="006D31A2" w:rsidP="006D31A2">
            <w:pPr>
              <w:jc w:val="right"/>
              <w:rPr>
                <w:rFonts w:eastAsia="Times New Roman"/>
                <w:sz w:val="22"/>
                <w:szCs w:val="22"/>
                <w:lang w:val="en-GB" w:eastAsia="en-GB"/>
              </w:rPr>
            </w:pPr>
            <w:r>
              <w:rPr>
                <w:rFonts w:ascii="Calibri" w:hAnsi="Calibri" w:cs="Calibri"/>
                <w:color w:val="000000"/>
                <w:sz w:val="22"/>
                <w:szCs w:val="22"/>
              </w:rPr>
              <w:t> </w:t>
            </w:r>
          </w:p>
        </w:tc>
      </w:tr>
      <w:tr w:rsidR="006D31A2" w:rsidRPr="00AF240E" w14:paraId="6562AE76" w14:textId="77777777" w:rsidTr="00FC1ACE">
        <w:trPr>
          <w:trHeight w:val="339"/>
        </w:trPr>
        <w:tc>
          <w:tcPr>
            <w:tcW w:w="2640" w:type="dxa"/>
            <w:tcBorders>
              <w:top w:val="nil"/>
              <w:left w:val="nil"/>
              <w:bottom w:val="nil"/>
              <w:right w:val="nil"/>
            </w:tcBorders>
            <w:shd w:val="clear" w:color="auto" w:fill="auto"/>
            <w:noWrap/>
            <w:vAlign w:val="center"/>
            <w:hideMark/>
          </w:tcPr>
          <w:p w14:paraId="63387A5D" w14:textId="77777777" w:rsidR="006D31A2" w:rsidRPr="00AF240E" w:rsidRDefault="006D31A2" w:rsidP="006D31A2">
            <w:pPr>
              <w:rPr>
                <w:rFonts w:eastAsia="Times New Roman"/>
                <w:color w:val="000000"/>
                <w:sz w:val="22"/>
                <w:szCs w:val="22"/>
                <w:lang w:val="en-GB" w:eastAsia="en-GB"/>
              </w:rPr>
            </w:pPr>
            <w:r w:rsidRPr="00AF240E">
              <w:rPr>
                <w:rFonts w:eastAsia="Times New Roman"/>
                <w:color w:val="000000"/>
                <w:sz w:val="22"/>
                <w:szCs w:val="22"/>
                <w:lang w:val="en-GB" w:eastAsia="en-GB"/>
              </w:rPr>
              <w:t xml:space="preserve">  2008−2010</w:t>
            </w:r>
          </w:p>
        </w:tc>
        <w:tc>
          <w:tcPr>
            <w:tcW w:w="1896" w:type="dxa"/>
            <w:tcBorders>
              <w:top w:val="nil"/>
              <w:left w:val="nil"/>
              <w:bottom w:val="nil"/>
              <w:right w:val="nil"/>
            </w:tcBorders>
            <w:shd w:val="clear" w:color="auto" w:fill="auto"/>
            <w:noWrap/>
            <w:vAlign w:val="bottom"/>
          </w:tcPr>
          <w:p w14:paraId="08BB3122" w14:textId="6AC7775E"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12 [7;23]</w:t>
            </w:r>
          </w:p>
        </w:tc>
        <w:tc>
          <w:tcPr>
            <w:tcW w:w="1464" w:type="dxa"/>
            <w:tcBorders>
              <w:top w:val="nil"/>
              <w:left w:val="nil"/>
              <w:bottom w:val="nil"/>
              <w:right w:val="nil"/>
            </w:tcBorders>
            <w:shd w:val="clear" w:color="auto" w:fill="auto"/>
            <w:noWrap/>
            <w:vAlign w:val="bottom"/>
          </w:tcPr>
          <w:p w14:paraId="105895AF" w14:textId="5731CEF8"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17 [9;32]</w:t>
            </w:r>
          </w:p>
        </w:tc>
        <w:tc>
          <w:tcPr>
            <w:tcW w:w="1680" w:type="dxa"/>
            <w:tcBorders>
              <w:top w:val="nil"/>
              <w:left w:val="nil"/>
              <w:bottom w:val="nil"/>
              <w:right w:val="nil"/>
            </w:tcBorders>
            <w:shd w:val="clear" w:color="auto" w:fill="auto"/>
            <w:noWrap/>
            <w:vAlign w:val="bottom"/>
          </w:tcPr>
          <w:p w14:paraId="3173141F" w14:textId="55212CEB"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12 [8;23]</w:t>
            </w:r>
          </w:p>
        </w:tc>
        <w:tc>
          <w:tcPr>
            <w:tcW w:w="1680" w:type="dxa"/>
            <w:tcBorders>
              <w:top w:val="nil"/>
              <w:left w:val="nil"/>
              <w:bottom w:val="nil"/>
              <w:right w:val="nil"/>
            </w:tcBorders>
            <w:shd w:val="clear" w:color="auto" w:fill="auto"/>
            <w:noWrap/>
            <w:vAlign w:val="bottom"/>
          </w:tcPr>
          <w:p w14:paraId="26D7AFEC" w14:textId="46E35EED"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10 [6;19]</w:t>
            </w:r>
          </w:p>
        </w:tc>
        <w:tc>
          <w:tcPr>
            <w:tcW w:w="1680" w:type="dxa"/>
            <w:tcBorders>
              <w:top w:val="nil"/>
              <w:left w:val="nil"/>
              <w:bottom w:val="nil"/>
              <w:right w:val="nil"/>
            </w:tcBorders>
            <w:shd w:val="clear" w:color="auto" w:fill="auto"/>
            <w:noWrap/>
            <w:vAlign w:val="bottom"/>
          </w:tcPr>
          <w:p w14:paraId="3B84AF3A" w14:textId="519AD2ED"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9 [5;17]</w:t>
            </w:r>
          </w:p>
        </w:tc>
        <w:tc>
          <w:tcPr>
            <w:tcW w:w="1680" w:type="dxa"/>
            <w:tcBorders>
              <w:top w:val="nil"/>
              <w:left w:val="nil"/>
              <w:bottom w:val="nil"/>
              <w:right w:val="nil"/>
            </w:tcBorders>
            <w:shd w:val="clear" w:color="auto" w:fill="auto"/>
            <w:noWrap/>
            <w:vAlign w:val="bottom"/>
          </w:tcPr>
          <w:p w14:paraId="6C430A47" w14:textId="3893A391"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12 [7;22]</w:t>
            </w:r>
          </w:p>
        </w:tc>
        <w:tc>
          <w:tcPr>
            <w:tcW w:w="1680" w:type="dxa"/>
            <w:tcBorders>
              <w:top w:val="nil"/>
              <w:left w:val="nil"/>
              <w:bottom w:val="nil"/>
              <w:right w:val="nil"/>
            </w:tcBorders>
            <w:shd w:val="clear" w:color="auto" w:fill="auto"/>
            <w:noWrap/>
            <w:vAlign w:val="bottom"/>
          </w:tcPr>
          <w:p w14:paraId="62EE2733" w14:textId="1DC57CD7"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11 [6;23]</w:t>
            </w:r>
          </w:p>
        </w:tc>
      </w:tr>
      <w:tr w:rsidR="006D31A2" w:rsidRPr="00AF240E" w14:paraId="05C727E8" w14:textId="77777777" w:rsidTr="00FC1ACE">
        <w:trPr>
          <w:trHeight w:val="339"/>
        </w:trPr>
        <w:tc>
          <w:tcPr>
            <w:tcW w:w="2640" w:type="dxa"/>
            <w:tcBorders>
              <w:top w:val="nil"/>
              <w:left w:val="nil"/>
              <w:bottom w:val="nil"/>
              <w:right w:val="nil"/>
            </w:tcBorders>
            <w:shd w:val="clear" w:color="auto" w:fill="auto"/>
            <w:noWrap/>
            <w:vAlign w:val="center"/>
            <w:hideMark/>
          </w:tcPr>
          <w:p w14:paraId="15CBC407" w14:textId="77777777" w:rsidR="006D31A2" w:rsidRPr="00AF240E" w:rsidRDefault="006D31A2" w:rsidP="006D31A2">
            <w:pPr>
              <w:rPr>
                <w:rFonts w:eastAsia="Times New Roman"/>
                <w:color w:val="000000"/>
                <w:sz w:val="22"/>
                <w:szCs w:val="22"/>
                <w:lang w:val="en-GB" w:eastAsia="en-GB"/>
              </w:rPr>
            </w:pPr>
            <w:r w:rsidRPr="00AF240E">
              <w:rPr>
                <w:rFonts w:eastAsia="Times New Roman"/>
                <w:color w:val="000000"/>
                <w:sz w:val="22"/>
                <w:szCs w:val="22"/>
                <w:lang w:val="en-GB" w:eastAsia="en-GB"/>
              </w:rPr>
              <w:t xml:space="preserve">  2011−2013</w:t>
            </w:r>
          </w:p>
        </w:tc>
        <w:tc>
          <w:tcPr>
            <w:tcW w:w="1896" w:type="dxa"/>
            <w:tcBorders>
              <w:top w:val="nil"/>
              <w:left w:val="nil"/>
              <w:bottom w:val="nil"/>
              <w:right w:val="nil"/>
            </w:tcBorders>
            <w:shd w:val="clear" w:color="auto" w:fill="auto"/>
            <w:noWrap/>
            <w:vAlign w:val="bottom"/>
          </w:tcPr>
          <w:p w14:paraId="452C0E3E" w14:textId="56529C67"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10 [5;20]</w:t>
            </w:r>
          </w:p>
        </w:tc>
        <w:tc>
          <w:tcPr>
            <w:tcW w:w="1464" w:type="dxa"/>
            <w:tcBorders>
              <w:top w:val="nil"/>
              <w:left w:val="nil"/>
              <w:bottom w:val="nil"/>
              <w:right w:val="nil"/>
            </w:tcBorders>
            <w:shd w:val="clear" w:color="auto" w:fill="auto"/>
            <w:noWrap/>
            <w:vAlign w:val="bottom"/>
          </w:tcPr>
          <w:p w14:paraId="462B4839" w14:textId="512A2067"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15 [8;28]</w:t>
            </w:r>
          </w:p>
        </w:tc>
        <w:tc>
          <w:tcPr>
            <w:tcW w:w="1680" w:type="dxa"/>
            <w:tcBorders>
              <w:top w:val="nil"/>
              <w:left w:val="nil"/>
              <w:bottom w:val="nil"/>
              <w:right w:val="nil"/>
            </w:tcBorders>
            <w:shd w:val="clear" w:color="auto" w:fill="auto"/>
            <w:noWrap/>
            <w:vAlign w:val="bottom"/>
          </w:tcPr>
          <w:p w14:paraId="057E9B89" w14:textId="5DD778C3"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12 [6;22]</w:t>
            </w:r>
          </w:p>
        </w:tc>
        <w:tc>
          <w:tcPr>
            <w:tcW w:w="1680" w:type="dxa"/>
            <w:tcBorders>
              <w:top w:val="nil"/>
              <w:left w:val="nil"/>
              <w:bottom w:val="nil"/>
              <w:right w:val="nil"/>
            </w:tcBorders>
            <w:shd w:val="clear" w:color="auto" w:fill="auto"/>
            <w:noWrap/>
            <w:vAlign w:val="bottom"/>
          </w:tcPr>
          <w:p w14:paraId="65218EAA" w14:textId="06BA6F05"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9 [5;18]</w:t>
            </w:r>
          </w:p>
        </w:tc>
        <w:tc>
          <w:tcPr>
            <w:tcW w:w="1680" w:type="dxa"/>
            <w:tcBorders>
              <w:top w:val="nil"/>
              <w:left w:val="nil"/>
              <w:bottom w:val="nil"/>
              <w:right w:val="nil"/>
            </w:tcBorders>
            <w:shd w:val="clear" w:color="auto" w:fill="auto"/>
            <w:noWrap/>
            <w:vAlign w:val="bottom"/>
          </w:tcPr>
          <w:p w14:paraId="536AFCED" w14:textId="28F9D898"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9 [5;17]</w:t>
            </w:r>
          </w:p>
        </w:tc>
        <w:tc>
          <w:tcPr>
            <w:tcW w:w="1680" w:type="dxa"/>
            <w:tcBorders>
              <w:top w:val="nil"/>
              <w:left w:val="nil"/>
              <w:bottom w:val="nil"/>
              <w:right w:val="nil"/>
            </w:tcBorders>
            <w:shd w:val="clear" w:color="auto" w:fill="auto"/>
            <w:noWrap/>
            <w:vAlign w:val="bottom"/>
          </w:tcPr>
          <w:p w14:paraId="4A7602E3" w14:textId="0966A7AD"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10 [5;20]</w:t>
            </w:r>
          </w:p>
        </w:tc>
        <w:tc>
          <w:tcPr>
            <w:tcW w:w="1680" w:type="dxa"/>
            <w:tcBorders>
              <w:top w:val="nil"/>
              <w:left w:val="nil"/>
              <w:bottom w:val="nil"/>
              <w:right w:val="nil"/>
            </w:tcBorders>
            <w:shd w:val="clear" w:color="auto" w:fill="auto"/>
            <w:noWrap/>
            <w:vAlign w:val="bottom"/>
          </w:tcPr>
          <w:p w14:paraId="2C59A2CC" w14:textId="795DAE75"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9 [5;18]</w:t>
            </w:r>
          </w:p>
        </w:tc>
      </w:tr>
      <w:tr w:rsidR="006D31A2" w:rsidRPr="00AF240E" w14:paraId="2DDDA7F0" w14:textId="77777777" w:rsidTr="00FC1ACE">
        <w:trPr>
          <w:trHeight w:val="339"/>
        </w:trPr>
        <w:tc>
          <w:tcPr>
            <w:tcW w:w="2640" w:type="dxa"/>
            <w:tcBorders>
              <w:top w:val="nil"/>
              <w:left w:val="nil"/>
              <w:bottom w:val="nil"/>
              <w:right w:val="nil"/>
            </w:tcBorders>
            <w:shd w:val="clear" w:color="auto" w:fill="auto"/>
            <w:noWrap/>
            <w:vAlign w:val="center"/>
            <w:hideMark/>
          </w:tcPr>
          <w:p w14:paraId="4452A0CF" w14:textId="77777777" w:rsidR="006D31A2" w:rsidRPr="00AF240E" w:rsidRDefault="006D31A2" w:rsidP="006D31A2">
            <w:pPr>
              <w:rPr>
                <w:rFonts w:eastAsia="Times New Roman"/>
                <w:color w:val="000000"/>
                <w:sz w:val="22"/>
                <w:szCs w:val="22"/>
                <w:lang w:val="en-GB" w:eastAsia="en-GB"/>
              </w:rPr>
            </w:pPr>
            <w:r w:rsidRPr="00AF240E">
              <w:rPr>
                <w:rFonts w:eastAsia="Times New Roman"/>
                <w:color w:val="000000"/>
                <w:sz w:val="22"/>
                <w:szCs w:val="22"/>
                <w:lang w:val="en-GB" w:eastAsia="en-GB"/>
              </w:rPr>
              <w:t xml:space="preserve">  2014−2016</w:t>
            </w:r>
          </w:p>
        </w:tc>
        <w:tc>
          <w:tcPr>
            <w:tcW w:w="1896" w:type="dxa"/>
            <w:tcBorders>
              <w:top w:val="nil"/>
              <w:left w:val="nil"/>
              <w:bottom w:val="nil"/>
              <w:right w:val="nil"/>
            </w:tcBorders>
            <w:shd w:val="clear" w:color="auto" w:fill="auto"/>
            <w:noWrap/>
            <w:vAlign w:val="bottom"/>
          </w:tcPr>
          <w:p w14:paraId="30F00183" w14:textId="41EC0917"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10 [5;20]</w:t>
            </w:r>
          </w:p>
        </w:tc>
        <w:tc>
          <w:tcPr>
            <w:tcW w:w="1464" w:type="dxa"/>
            <w:tcBorders>
              <w:top w:val="nil"/>
              <w:left w:val="nil"/>
              <w:bottom w:val="nil"/>
              <w:right w:val="nil"/>
            </w:tcBorders>
            <w:shd w:val="clear" w:color="auto" w:fill="auto"/>
            <w:noWrap/>
            <w:vAlign w:val="bottom"/>
          </w:tcPr>
          <w:p w14:paraId="0276D00A" w14:textId="15FB2B74"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15 [8;28]</w:t>
            </w:r>
          </w:p>
        </w:tc>
        <w:tc>
          <w:tcPr>
            <w:tcW w:w="1680" w:type="dxa"/>
            <w:tcBorders>
              <w:top w:val="nil"/>
              <w:left w:val="nil"/>
              <w:bottom w:val="nil"/>
              <w:right w:val="nil"/>
            </w:tcBorders>
            <w:shd w:val="clear" w:color="auto" w:fill="auto"/>
            <w:noWrap/>
            <w:vAlign w:val="bottom"/>
          </w:tcPr>
          <w:p w14:paraId="2317D41F" w14:textId="32DEBAAA"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13 [7;21]</w:t>
            </w:r>
          </w:p>
        </w:tc>
        <w:tc>
          <w:tcPr>
            <w:tcW w:w="1680" w:type="dxa"/>
            <w:tcBorders>
              <w:top w:val="nil"/>
              <w:left w:val="nil"/>
              <w:bottom w:val="nil"/>
              <w:right w:val="nil"/>
            </w:tcBorders>
            <w:shd w:val="clear" w:color="auto" w:fill="auto"/>
            <w:noWrap/>
            <w:vAlign w:val="bottom"/>
          </w:tcPr>
          <w:p w14:paraId="64315D7D" w14:textId="4E9C8FDE"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8 [4;15]</w:t>
            </w:r>
          </w:p>
        </w:tc>
        <w:tc>
          <w:tcPr>
            <w:tcW w:w="1680" w:type="dxa"/>
            <w:tcBorders>
              <w:top w:val="nil"/>
              <w:left w:val="nil"/>
              <w:bottom w:val="nil"/>
              <w:right w:val="nil"/>
            </w:tcBorders>
            <w:shd w:val="clear" w:color="auto" w:fill="auto"/>
            <w:noWrap/>
            <w:vAlign w:val="bottom"/>
          </w:tcPr>
          <w:p w14:paraId="54DC660A" w14:textId="50E83032"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9 [5;18]</w:t>
            </w:r>
          </w:p>
        </w:tc>
        <w:tc>
          <w:tcPr>
            <w:tcW w:w="1680" w:type="dxa"/>
            <w:tcBorders>
              <w:top w:val="nil"/>
              <w:left w:val="nil"/>
              <w:bottom w:val="nil"/>
              <w:right w:val="nil"/>
            </w:tcBorders>
            <w:shd w:val="clear" w:color="auto" w:fill="auto"/>
            <w:noWrap/>
            <w:vAlign w:val="bottom"/>
          </w:tcPr>
          <w:p w14:paraId="26438179" w14:textId="3A4CA85F"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10 [5;19]</w:t>
            </w:r>
          </w:p>
        </w:tc>
        <w:tc>
          <w:tcPr>
            <w:tcW w:w="1680" w:type="dxa"/>
            <w:tcBorders>
              <w:top w:val="nil"/>
              <w:left w:val="nil"/>
              <w:bottom w:val="nil"/>
              <w:right w:val="nil"/>
            </w:tcBorders>
            <w:shd w:val="clear" w:color="auto" w:fill="auto"/>
            <w:noWrap/>
            <w:vAlign w:val="bottom"/>
          </w:tcPr>
          <w:p w14:paraId="06CAD1C2" w14:textId="2B962099"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9 [4;20]</w:t>
            </w:r>
          </w:p>
        </w:tc>
      </w:tr>
      <w:tr w:rsidR="006D31A2" w:rsidRPr="00AF240E" w14:paraId="28EF2627" w14:textId="77777777" w:rsidTr="00FC1ACE">
        <w:trPr>
          <w:trHeight w:val="339"/>
        </w:trPr>
        <w:tc>
          <w:tcPr>
            <w:tcW w:w="2640" w:type="dxa"/>
            <w:tcBorders>
              <w:top w:val="nil"/>
              <w:left w:val="nil"/>
              <w:bottom w:val="single" w:sz="4" w:space="0" w:color="auto"/>
              <w:right w:val="nil"/>
            </w:tcBorders>
            <w:shd w:val="clear" w:color="auto" w:fill="auto"/>
            <w:noWrap/>
            <w:vAlign w:val="center"/>
            <w:hideMark/>
          </w:tcPr>
          <w:p w14:paraId="2B807F53" w14:textId="77777777" w:rsidR="006D31A2" w:rsidRPr="00AF240E" w:rsidRDefault="006D31A2" w:rsidP="006D31A2">
            <w:pPr>
              <w:rPr>
                <w:rFonts w:eastAsia="Times New Roman"/>
                <w:color w:val="000000"/>
                <w:sz w:val="22"/>
                <w:szCs w:val="22"/>
                <w:lang w:val="en-GB" w:eastAsia="en-GB"/>
              </w:rPr>
            </w:pPr>
            <w:r w:rsidRPr="00AF240E">
              <w:rPr>
                <w:rFonts w:eastAsia="Times New Roman"/>
                <w:color w:val="000000"/>
                <w:sz w:val="22"/>
                <w:szCs w:val="22"/>
                <w:lang w:val="en-GB" w:eastAsia="en-GB"/>
              </w:rPr>
              <w:t xml:space="preserve">  2017−2019</w:t>
            </w:r>
          </w:p>
        </w:tc>
        <w:tc>
          <w:tcPr>
            <w:tcW w:w="1896" w:type="dxa"/>
            <w:tcBorders>
              <w:top w:val="nil"/>
              <w:left w:val="nil"/>
              <w:bottom w:val="single" w:sz="4" w:space="0" w:color="auto"/>
              <w:right w:val="nil"/>
            </w:tcBorders>
            <w:shd w:val="clear" w:color="auto" w:fill="auto"/>
            <w:noWrap/>
            <w:vAlign w:val="bottom"/>
          </w:tcPr>
          <w:p w14:paraId="7BA16485" w14:textId="3392FE03"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10 [5;20]</w:t>
            </w:r>
          </w:p>
        </w:tc>
        <w:tc>
          <w:tcPr>
            <w:tcW w:w="1464" w:type="dxa"/>
            <w:tcBorders>
              <w:top w:val="nil"/>
              <w:left w:val="nil"/>
              <w:bottom w:val="single" w:sz="4" w:space="0" w:color="auto"/>
              <w:right w:val="nil"/>
            </w:tcBorders>
            <w:shd w:val="clear" w:color="auto" w:fill="auto"/>
            <w:noWrap/>
            <w:vAlign w:val="bottom"/>
          </w:tcPr>
          <w:p w14:paraId="799A4C8E" w14:textId="6E64C452"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16 [8;28]</w:t>
            </w:r>
          </w:p>
        </w:tc>
        <w:tc>
          <w:tcPr>
            <w:tcW w:w="1680" w:type="dxa"/>
            <w:tcBorders>
              <w:top w:val="nil"/>
              <w:left w:val="nil"/>
              <w:bottom w:val="single" w:sz="4" w:space="0" w:color="auto"/>
              <w:right w:val="nil"/>
            </w:tcBorders>
            <w:shd w:val="clear" w:color="auto" w:fill="auto"/>
            <w:noWrap/>
            <w:vAlign w:val="bottom"/>
          </w:tcPr>
          <w:p w14:paraId="2F77E8BC" w14:textId="7F136D29"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11 [6;17]</w:t>
            </w:r>
          </w:p>
        </w:tc>
        <w:tc>
          <w:tcPr>
            <w:tcW w:w="1680" w:type="dxa"/>
            <w:tcBorders>
              <w:top w:val="nil"/>
              <w:left w:val="nil"/>
              <w:bottom w:val="single" w:sz="4" w:space="0" w:color="auto"/>
              <w:right w:val="nil"/>
            </w:tcBorders>
            <w:shd w:val="clear" w:color="auto" w:fill="auto"/>
            <w:noWrap/>
            <w:vAlign w:val="bottom"/>
          </w:tcPr>
          <w:p w14:paraId="26284599" w14:textId="3687D612"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7 [4;14]</w:t>
            </w:r>
          </w:p>
        </w:tc>
        <w:tc>
          <w:tcPr>
            <w:tcW w:w="1680" w:type="dxa"/>
            <w:tcBorders>
              <w:top w:val="nil"/>
              <w:left w:val="nil"/>
              <w:bottom w:val="single" w:sz="4" w:space="0" w:color="auto"/>
              <w:right w:val="nil"/>
            </w:tcBorders>
            <w:shd w:val="clear" w:color="auto" w:fill="auto"/>
            <w:noWrap/>
            <w:vAlign w:val="bottom"/>
          </w:tcPr>
          <w:p w14:paraId="7202B521" w14:textId="038FCD02"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9 [5;16]</w:t>
            </w:r>
          </w:p>
        </w:tc>
        <w:tc>
          <w:tcPr>
            <w:tcW w:w="1680" w:type="dxa"/>
            <w:tcBorders>
              <w:top w:val="nil"/>
              <w:left w:val="nil"/>
              <w:bottom w:val="single" w:sz="4" w:space="0" w:color="auto"/>
              <w:right w:val="nil"/>
            </w:tcBorders>
            <w:shd w:val="clear" w:color="auto" w:fill="auto"/>
            <w:noWrap/>
            <w:vAlign w:val="bottom"/>
          </w:tcPr>
          <w:p w14:paraId="6CEB95D1" w14:textId="44C4006F"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12 [7;23]</w:t>
            </w:r>
          </w:p>
        </w:tc>
        <w:tc>
          <w:tcPr>
            <w:tcW w:w="1680" w:type="dxa"/>
            <w:tcBorders>
              <w:top w:val="nil"/>
              <w:left w:val="nil"/>
              <w:bottom w:val="single" w:sz="4" w:space="0" w:color="auto"/>
              <w:right w:val="nil"/>
            </w:tcBorders>
            <w:shd w:val="clear" w:color="auto" w:fill="auto"/>
            <w:noWrap/>
            <w:vAlign w:val="bottom"/>
          </w:tcPr>
          <w:p w14:paraId="24DF633F" w14:textId="090C324D"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10 [5;21]</w:t>
            </w:r>
          </w:p>
        </w:tc>
      </w:tr>
      <w:tr w:rsidR="006D31A2" w:rsidRPr="00AF240E" w14:paraId="3194ADB3" w14:textId="77777777" w:rsidTr="00FC1ACE">
        <w:trPr>
          <w:trHeight w:val="339"/>
        </w:trPr>
        <w:tc>
          <w:tcPr>
            <w:tcW w:w="2640" w:type="dxa"/>
            <w:tcBorders>
              <w:top w:val="nil"/>
              <w:left w:val="nil"/>
              <w:bottom w:val="nil"/>
              <w:right w:val="nil"/>
            </w:tcBorders>
            <w:shd w:val="clear" w:color="auto" w:fill="auto"/>
            <w:noWrap/>
            <w:vAlign w:val="center"/>
            <w:hideMark/>
          </w:tcPr>
          <w:p w14:paraId="79977DD5" w14:textId="77777777" w:rsidR="006D31A2" w:rsidRPr="00AF240E" w:rsidRDefault="006D31A2" w:rsidP="006D31A2">
            <w:pPr>
              <w:rPr>
                <w:rFonts w:eastAsia="Times New Roman"/>
                <w:b/>
                <w:bCs/>
                <w:color w:val="000000"/>
                <w:sz w:val="22"/>
                <w:szCs w:val="22"/>
                <w:lang w:val="en-GB" w:eastAsia="en-GB"/>
              </w:rPr>
            </w:pPr>
            <w:r w:rsidRPr="00AF240E">
              <w:rPr>
                <w:rFonts w:eastAsia="Times New Roman"/>
                <w:b/>
                <w:bCs/>
                <w:color w:val="000000"/>
                <w:sz w:val="22"/>
                <w:szCs w:val="22"/>
                <w:lang w:val="en-GB" w:eastAsia="en-GB"/>
              </w:rPr>
              <w:t>Educational level</w:t>
            </w:r>
          </w:p>
        </w:tc>
        <w:tc>
          <w:tcPr>
            <w:tcW w:w="1896" w:type="dxa"/>
            <w:tcBorders>
              <w:top w:val="nil"/>
              <w:left w:val="nil"/>
              <w:bottom w:val="nil"/>
              <w:right w:val="nil"/>
            </w:tcBorders>
            <w:shd w:val="clear" w:color="auto" w:fill="auto"/>
            <w:noWrap/>
            <w:vAlign w:val="bottom"/>
          </w:tcPr>
          <w:p w14:paraId="43C34226" w14:textId="4CA0F23F" w:rsidR="006D31A2" w:rsidRPr="00AF240E" w:rsidRDefault="006D31A2" w:rsidP="006D31A2">
            <w:pPr>
              <w:rPr>
                <w:rFonts w:eastAsia="Times New Roman"/>
                <w:b/>
                <w:bCs/>
                <w:color w:val="000000"/>
                <w:sz w:val="22"/>
                <w:szCs w:val="22"/>
                <w:lang w:val="en-GB" w:eastAsia="en-GB"/>
              </w:rPr>
            </w:pPr>
            <w:r>
              <w:rPr>
                <w:rFonts w:ascii="Calibri" w:hAnsi="Calibri" w:cs="Calibri"/>
                <w:color w:val="000000"/>
                <w:sz w:val="22"/>
                <w:szCs w:val="22"/>
              </w:rPr>
              <w:t> </w:t>
            </w:r>
          </w:p>
        </w:tc>
        <w:tc>
          <w:tcPr>
            <w:tcW w:w="1464" w:type="dxa"/>
            <w:tcBorders>
              <w:top w:val="nil"/>
              <w:left w:val="nil"/>
              <w:bottom w:val="nil"/>
              <w:right w:val="nil"/>
            </w:tcBorders>
            <w:shd w:val="clear" w:color="auto" w:fill="auto"/>
            <w:noWrap/>
            <w:vAlign w:val="bottom"/>
          </w:tcPr>
          <w:p w14:paraId="34CD89B1" w14:textId="557A468F" w:rsidR="006D31A2" w:rsidRPr="00AF240E" w:rsidRDefault="006D31A2" w:rsidP="006D31A2">
            <w:pPr>
              <w:jc w:val="right"/>
              <w:rPr>
                <w:rFonts w:eastAsia="Times New Roman"/>
                <w:sz w:val="22"/>
                <w:szCs w:val="22"/>
                <w:lang w:val="en-GB" w:eastAsia="en-GB"/>
              </w:rPr>
            </w:pPr>
            <w:r>
              <w:rPr>
                <w:rFonts w:ascii="Calibri" w:hAnsi="Calibri" w:cs="Calibri"/>
                <w:color w:val="000000"/>
                <w:sz w:val="22"/>
                <w:szCs w:val="22"/>
              </w:rPr>
              <w:t> </w:t>
            </w:r>
          </w:p>
        </w:tc>
        <w:tc>
          <w:tcPr>
            <w:tcW w:w="1680" w:type="dxa"/>
            <w:tcBorders>
              <w:top w:val="nil"/>
              <w:left w:val="nil"/>
              <w:bottom w:val="nil"/>
              <w:right w:val="nil"/>
            </w:tcBorders>
            <w:shd w:val="clear" w:color="auto" w:fill="auto"/>
            <w:noWrap/>
            <w:vAlign w:val="bottom"/>
          </w:tcPr>
          <w:p w14:paraId="4C2815A1" w14:textId="4EF1B676" w:rsidR="006D31A2" w:rsidRPr="00AF240E" w:rsidRDefault="006D31A2" w:rsidP="006D31A2">
            <w:pPr>
              <w:jc w:val="right"/>
              <w:rPr>
                <w:rFonts w:eastAsia="Times New Roman"/>
                <w:sz w:val="22"/>
                <w:szCs w:val="22"/>
                <w:lang w:val="en-GB" w:eastAsia="en-GB"/>
              </w:rPr>
            </w:pPr>
            <w:r>
              <w:rPr>
                <w:rFonts w:ascii="Calibri" w:hAnsi="Calibri" w:cs="Calibri"/>
                <w:color w:val="000000"/>
                <w:sz w:val="22"/>
                <w:szCs w:val="22"/>
              </w:rPr>
              <w:t> </w:t>
            </w:r>
          </w:p>
        </w:tc>
        <w:tc>
          <w:tcPr>
            <w:tcW w:w="1680" w:type="dxa"/>
            <w:tcBorders>
              <w:top w:val="nil"/>
              <w:left w:val="nil"/>
              <w:bottom w:val="nil"/>
              <w:right w:val="nil"/>
            </w:tcBorders>
            <w:shd w:val="clear" w:color="auto" w:fill="auto"/>
            <w:noWrap/>
            <w:vAlign w:val="bottom"/>
          </w:tcPr>
          <w:p w14:paraId="38D2A285" w14:textId="29F1B6E4" w:rsidR="006D31A2" w:rsidRPr="00AF240E" w:rsidRDefault="006D31A2" w:rsidP="006D31A2">
            <w:pPr>
              <w:jc w:val="right"/>
              <w:rPr>
                <w:rFonts w:eastAsia="Times New Roman"/>
                <w:sz w:val="22"/>
                <w:szCs w:val="22"/>
                <w:lang w:val="en-GB" w:eastAsia="en-GB"/>
              </w:rPr>
            </w:pPr>
            <w:r>
              <w:rPr>
                <w:rFonts w:ascii="Calibri" w:hAnsi="Calibri" w:cs="Calibri"/>
                <w:color w:val="000000"/>
                <w:sz w:val="22"/>
                <w:szCs w:val="22"/>
              </w:rPr>
              <w:t> </w:t>
            </w:r>
          </w:p>
        </w:tc>
        <w:tc>
          <w:tcPr>
            <w:tcW w:w="1680" w:type="dxa"/>
            <w:tcBorders>
              <w:top w:val="nil"/>
              <w:left w:val="nil"/>
              <w:bottom w:val="nil"/>
              <w:right w:val="nil"/>
            </w:tcBorders>
            <w:shd w:val="clear" w:color="auto" w:fill="auto"/>
            <w:noWrap/>
            <w:vAlign w:val="bottom"/>
          </w:tcPr>
          <w:p w14:paraId="03B1AAC7" w14:textId="3902237E" w:rsidR="006D31A2" w:rsidRPr="00AF240E" w:rsidRDefault="006D31A2" w:rsidP="006D31A2">
            <w:pPr>
              <w:jc w:val="right"/>
              <w:rPr>
                <w:rFonts w:eastAsia="Times New Roman"/>
                <w:sz w:val="22"/>
                <w:szCs w:val="22"/>
                <w:lang w:val="en-GB" w:eastAsia="en-GB"/>
              </w:rPr>
            </w:pPr>
            <w:r>
              <w:rPr>
                <w:rFonts w:ascii="Calibri" w:hAnsi="Calibri" w:cs="Calibri"/>
                <w:color w:val="000000"/>
                <w:sz w:val="22"/>
                <w:szCs w:val="22"/>
              </w:rPr>
              <w:t> </w:t>
            </w:r>
          </w:p>
        </w:tc>
        <w:tc>
          <w:tcPr>
            <w:tcW w:w="1680" w:type="dxa"/>
            <w:tcBorders>
              <w:top w:val="nil"/>
              <w:left w:val="nil"/>
              <w:bottom w:val="nil"/>
              <w:right w:val="nil"/>
            </w:tcBorders>
            <w:shd w:val="clear" w:color="auto" w:fill="auto"/>
            <w:noWrap/>
            <w:vAlign w:val="bottom"/>
          </w:tcPr>
          <w:p w14:paraId="51F13B54" w14:textId="22186A5F" w:rsidR="006D31A2" w:rsidRPr="00AF240E" w:rsidRDefault="006D31A2" w:rsidP="006D31A2">
            <w:pPr>
              <w:jc w:val="right"/>
              <w:rPr>
                <w:rFonts w:eastAsia="Times New Roman"/>
                <w:sz w:val="22"/>
                <w:szCs w:val="22"/>
                <w:lang w:val="en-GB" w:eastAsia="en-GB"/>
              </w:rPr>
            </w:pPr>
            <w:r>
              <w:rPr>
                <w:rFonts w:ascii="Calibri" w:hAnsi="Calibri" w:cs="Calibri"/>
                <w:color w:val="000000"/>
                <w:sz w:val="22"/>
                <w:szCs w:val="22"/>
              </w:rPr>
              <w:t> </w:t>
            </w:r>
          </w:p>
        </w:tc>
        <w:tc>
          <w:tcPr>
            <w:tcW w:w="1680" w:type="dxa"/>
            <w:tcBorders>
              <w:top w:val="nil"/>
              <w:left w:val="nil"/>
              <w:bottom w:val="nil"/>
              <w:right w:val="nil"/>
            </w:tcBorders>
            <w:shd w:val="clear" w:color="auto" w:fill="auto"/>
            <w:noWrap/>
            <w:vAlign w:val="bottom"/>
          </w:tcPr>
          <w:p w14:paraId="2E7DF7B5" w14:textId="1DB590EF" w:rsidR="006D31A2" w:rsidRPr="00AF240E" w:rsidRDefault="006D31A2" w:rsidP="006D31A2">
            <w:pPr>
              <w:jc w:val="right"/>
              <w:rPr>
                <w:rFonts w:eastAsia="Times New Roman"/>
                <w:sz w:val="22"/>
                <w:szCs w:val="22"/>
                <w:lang w:val="en-GB" w:eastAsia="en-GB"/>
              </w:rPr>
            </w:pPr>
            <w:r>
              <w:rPr>
                <w:rFonts w:ascii="Calibri" w:hAnsi="Calibri" w:cs="Calibri"/>
                <w:color w:val="000000"/>
                <w:sz w:val="22"/>
                <w:szCs w:val="22"/>
              </w:rPr>
              <w:t> </w:t>
            </w:r>
          </w:p>
        </w:tc>
      </w:tr>
      <w:tr w:rsidR="006D31A2" w:rsidRPr="00AF240E" w14:paraId="587F473B" w14:textId="77777777" w:rsidTr="00FC1ACE">
        <w:trPr>
          <w:trHeight w:val="339"/>
        </w:trPr>
        <w:tc>
          <w:tcPr>
            <w:tcW w:w="2640" w:type="dxa"/>
            <w:tcBorders>
              <w:top w:val="nil"/>
              <w:left w:val="nil"/>
              <w:bottom w:val="nil"/>
              <w:right w:val="nil"/>
            </w:tcBorders>
            <w:shd w:val="clear" w:color="auto" w:fill="auto"/>
            <w:noWrap/>
            <w:vAlign w:val="center"/>
            <w:hideMark/>
          </w:tcPr>
          <w:p w14:paraId="2FD888CA" w14:textId="77777777" w:rsidR="006D31A2" w:rsidRPr="00AF240E" w:rsidRDefault="006D31A2" w:rsidP="006D31A2">
            <w:pPr>
              <w:rPr>
                <w:rFonts w:eastAsia="Times New Roman"/>
                <w:color w:val="000000"/>
                <w:sz w:val="22"/>
                <w:szCs w:val="22"/>
                <w:lang w:val="en-GB" w:eastAsia="en-GB"/>
              </w:rPr>
            </w:pPr>
            <w:r w:rsidRPr="00AF240E">
              <w:rPr>
                <w:rFonts w:eastAsia="Times New Roman"/>
                <w:color w:val="000000"/>
                <w:sz w:val="22"/>
                <w:szCs w:val="22"/>
                <w:lang w:val="en-GB" w:eastAsia="en-GB"/>
              </w:rPr>
              <w:t xml:space="preserve">  Short</w:t>
            </w:r>
          </w:p>
        </w:tc>
        <w:tc>
          <w:tcPr>
            <w:tcW w:w="1896" w:type="dxa"/>
            <w:tcBorders>
              <w:top w:val="nil"/>
              <w:left w:val="nil"/>
              <w:bottom w:val="nil"/>
              <w:right w:val="nil"/>
            </w:tcBorders>
            <w:shd w:val="clear" w:color="auto" w:fill="auto"/>
            <w:noWrap/>
            <w:vAlign w:val="bottom"/>
          </w:tcPr>
          <w:p w14:paraId="21048247" w14:textId="768E4BE7"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10 [5;22]</w:t>
            </w:r>
          </w:p>
        </w:tc>
        <w:tc>
          <w:tcPr>
            <w:tcW w:w="1464" w:type="dxa"/>
            <w:tcBorders>
              <w:top w:val="nil"/>
              <w:left w:val="nil"/>
              <w:bottom w:val="nil"/>
              <w:right w:val="nil"/>
            </w:tcBorders>
            <w:shd w:val="clear" w:color="auto" w:fill="auto"/>
            <w:noWrap/>
            <w:vAlign w:val="bottom"/>
          </w:tcPr>
          <w:p w14:paraId="4506AFEA" w14:textId="226E7CAB"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15 [9;29]</w:t>
            </w:r>
          </w:p>
        </w:tc>
        <w:tc>
          <w:tcPr>
            <w:tcW w:w="1680" w:type="dxa"/>
            <w:tcBorders>
              <w:top w:val="nil"/>
              <w:left w:val="nil"/>
              <w:bottom w:val="nil"/>
              <w:right w:val="nil"/>
            </w:tcBorders>
            <w:shd w:val="clear" w:color="auto" w:fill="auto"/>
            <w:noWrap/>
            <w:vAlign w:val="bottom"/>
          </w:tcPr>
          <w:p w14:paraId="2C9780D8" w14:textId="47345C2D"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12 [7;22]</w:t>
            </w:r>
          </w:p>
        </w:tc>
        <w:tc>
          <w:tcPr>
            <w:tcW w:w="1680" w:type="dxa"/>
            <w:tcBorders>
              <w:top w:val="nil"/>
              <w:left w:val="nil"/>
              <w:bottom w:val="nil"/>
              <w:right w:val="nil"/>
            </w:tcBorders>
            <w:shd w:val="clear" w:color="auto" w:fill="auto"/>
            <w:noWrap/>
            <w:vAlign w:val="bottom"/>
          </w:tcPr>
          <w:p w14:paraId="4B36BA55" w14:textId="0D715B1F"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8 [4;16]</w:t>
            </w:r>
          </w:p>
        </w:tc>
        <w:tc>
          <w:tcPr>
            <w:tcW w:w="1680" w:type="dxa"/>
            <w:tcBorders>
              <w:top w:val="nil"/>
              <w:left w:val="nil"/>
              <w:bottom w:val="nil"/>
              <w:right w:val="nil"/>
            </w:tcBorders>
            <w:shd w:val="clear" w:color="auto" w:fill="auto"/>
            <w:noWrap/>
            <w:vAlign w:val="bottom"/>
          </w:tcPr>
          <w:p w14:paraId="0D971CE2" w14:textId="288A1A41"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8 [4;15]</w:t>
            </w:r>
          </w:p>
        </w:tc>
        <w:tc>
          <w:tcPr>
            <w:tcW w:w="1680" w:type="dxa"/>
            <w:tcBorders>
              <w:top w:val="nil"/>
              <w:left w:val="nil"/>
              <w:bottom w:val="nil"/>
              <w:right w:val="nil"/>
            </w:tcBorders>
            <w:shd w:val="clear" w:color="auto" w:fill="auto"/>
            <w:noWrap/>
            <w:vAlign w:val="bottom"/>
          </w:tcPr>
          <w:p w14:paraId="793BC0F2" w14:textId="795DFB57"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12 [6;22]</w:t>
            </w:r>
          </w:p>
        </w:tc>
        <w:tc>
          <w:tcPr>
            <w:tcW w:w="1680" w:type="dxa"/>
            <w:tcBorders>
              <w:top w:val="nil"/>
              <w:left w:val="nil"/>
              <w:bottom w:val="nil"/>
              <w:right w:val="nil"/>
            </w:tcBorders>
            <w:shd w:val="clear" w:color="auto" w:fill="auto"/>
            <w:noWrap/>
            <w:vAlign w:val="bottom"/>
          </w:tcPr>
          <w:p w14:paraId="0466029F" w14:textId="412A64E1"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10 [5;21]</w:t>
            </w:r>
          </w:p>
        </w:tc>
      </w:tr>
      <w:tr w:rsidR="006D31A2" w:rsidRPr="00AF240E" w14:paraId="780C4D7E" w14:textId="77777777" w:rsidTr="00FC1ACE">
        <w:trPr>
          <w:trHeight w:val="339"/>
        </w:trPr>
        <w:tc>
          <w:tcPr>
            <w:tcW w:w="2640" w:type="dxa"/>
            <w:tcBorders>
              <w:top w:val="nil"/>
              <w:left w:val="nil"/>
              <w:bottom w:val="nil"/>
              <w:right w:val="nil"/>
            </w:tcBorders>
            <w:shd w:val="clear" w:color="auto" w:fill="auto"/>
            <w:noWrap/>
            <w:vAlign w:val="center"/>
            <w:hideMark/>
          </w:tcPr>
          <w:p w14:paraId="25DC887D" w14:textId="77777777" w:rsidR="006D31A2" w:rsidRPr="00AF240E" w:rsidRDefault="006D31A2" w:rsidP="006D31A2">
            <w:pPr>
              <w:rPr>
                <w:rFonts w:eastAsia="Times New Roman"/>
                <w:color w:val="000000"/>
                <w:sz w:val="22"/>
                <w:szCs w:val="22"/>
                <w:lang w:val="en-GB" w:eastAsia="en-GB"/>
              </w:rPr>
            </w:pPr>
            <w:r w:rsidRPr="00AF240E">
              <w:rPr>
                <w:rFonts w:eastAsia="Times New Roman"/>
                <w:color w:val="000000"/>
                <w:sz w:val="22"/>
                <w:szCs w:val="22"/>
                <w:lang w:val="en-GB" w:eastAsia="en-GB"/>
              </w:rPr>
              <w:t xml:space="preserve">  Medium</w:t>
            </w:r>
          </w:p>
        </w:tc>
        <w:tc>
          <w:tcPr>
            <w:tcW w:w="1896" w:type="dxa"/>
            <w:tcBorders>
              <w:top w:val="nil"/>
              <w:left w:val="nil"/>
              <w:bottom w:val="nil"/>
              <w:right w:val="nil"/>
            </w:tcBorders>
            <w:shd w:val="clear" w:color="auto" w:fill="auto"/>
            <w:noWrap/>
            <w:vAlign w:val="bottom"/>
          </w:tcPr>
          <w:p w14:paraId="186CE606" w14:textId="73D8F127"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10 [5;20]</w:t>
            </w:r>
          </w:p>
        </w:tc>
        <w:tc>
          <w:tcPr>
            <w:tcW w:w="1464" w:type="dxa"/>
            <w:tcBorders>
              <w:top w:val="nil"/>
              <w:left w:val="nil"/>
              <w:bottom w:val="nil"/>
              <w:right w:val="nil"/>
            </w:tcBorders>
            <w:shd w:val="clear" w:color="auto" w:fill="auto"/>
            <w:noWrap/>
            <w:vAlign w:val="bottom"/>
          </w:tcPr>
          <w:p w14:paraId="24C13A04" w14:textId="2C3A1431"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15 [8;28]</w:t>
            </w:r>
          </w:p>
        </w:tc>
        <w:tc>
          <w:tcPr>
            <w:tcW w:w="1680" w:type="dxa"/>
            <w:tcBorders>
              <w:top w:val="nil"/>
              <w:left w:val="nil"/>
              <w:bottom w:val="nil"/>
              <w:right w:val="nil"/>
            </w:tcBorders>
            <w:shd w:val="clear" w:color="auto" w:fill="auto"/>
            <w:noWrap/>
            <w:vAlign w:val="bottom"/>
          </w:tcPr>
          <w:p w14:paraId="23DB6A05" w14:textId="764D0FB0"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11 [7;21]</w:t>
            </w:r>
          </w:p>
        </w:tc>
        <w:tc>
          <w:tcPr>
            <w:tcW w:w="1680" w:type="dxa"/>
            <w:tcBorders>
              <w:top w:val="nil"/>
              <w:left w:val="nil"/>
              <w:bottom w:val="nil"/>
              <w:right w:val="nil"/>
            </w:tcBorders>
            <w:shd w:val="clear" w:color="auto" w:fill="auto"/>
            <w:noWrap/>
            <w:vAlign w:val="bottom"/>
          </w:tcPr>
          <w:p w14:paraId="337F0EFE" w14:textId="4739C900"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8 [4;16]</w:t>
            </w:r>
          </w:p>
        </w:tc>
        <w:tc>
          <w:tcPr>
            <w:tcW w:w="1680" w:type="dxa"/>
            <w:tcBorders>
              <w:top w:val="nil"/>
              <w:left w:val="nil"/>
              <w:bottom w:val="nil"/>
              <w:right w:val="nil"/>
            </w:tcBorders>
            <w:shd w:val="clear" w:color="auto" w:fill="auto"/>
            <w:noWrap/>
            <w:vAlign w:val="bottom"/>
          </w:tcPr>
          <w:p w14:paraId="2C6F0390" w14:textId="65BD39A9"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9 [5;17]</w:t>
            </w:r>
          </w:p>
        </w:tc>
        <w:tc>
          <w:tcPr>
            <w:tcW w:w="1680" w:type="dxa"/>
            <w:tcBorders>
              <w:top w:val="nil"/>
              <w:left w:val="nil"/>
              <w:bottom w:val="nil"/>
              <w:right w:val="nil"/>
            </w:tcBorders>
            <w:shd w:val="clear" w:color="auto" w:fill="auto"/>
            <w:noWrap/>
            <w:vAlign w:val="bottom"/>
          </w:tcPr>
          <w:p w14:paraId="39E86442" w14:textId="41D82079"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10 [6;21]</w:t>
            </w:r>
          </w:p>
        </w:tc>
        <w:tc>
          <w:tcPr>
            <w:tcW w:w="1680" w:type="dxa"/>
            <w:tcBorders>
              <w:top w:val="nil"/>
              <w:left w:val="nil"/>
              <w:bottom w:val="nil"/>
              <w:right w:val="nil"/>
            </w:tcBorders>
            <w:shd w:val="clear" w:color="auto" w:fill="auto"/>
            <w:noWrap/>
            <w:vAlign w:val="bottom"/>
          </w:tcPr>
          <w:p w14:paraId="235B139E" w14:textId="30A0D70D"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10 [5;21]</w:t>
            </w:r>
          </w:p>
        </w:tc>
      </w:tr>
      <w:tr w:rsidR="006D31A2" w:rsidRPr="00AF240E" w14:paraId="250CACC8" w14:textId="77777777" w:rsidTr="00FC1ACE">
        <w:trPr>
          <w:trHeight w:val="339"/>
        </w:trPr>
        <w:tc>
          <w:tcPr>
            <w:tcW w:w="2640" w:type="dxa"/>
            <w:tcBorders>
              <w:top w:val="nil"/>
              <w:left w:val="nil"/>
              <w:bottom w:val="single" w:sz="4" w:space="0" w:color="auto"/>
              <w:right w:val="nil"/>
            </w:tcBorders>
            <w:shd w:val="clear" w:color="auto" w:fill="auto"/>
            <w:noWrap/>
            <w:vAlign w:val="center"/>
            <w:hideMark/>
          </w:tcPr>
          <w:p w14:paraId="0B05C45A" w14:textId="77777777" w:rsidR="006D31A2" w:rsidRPr="00AF240E" w:rsidRDefault="006D31A2" w:rsidP="006D31A2">
            <w:pPr>
              <w:rPr>
                <w:rFonts w:eastAsia="Times New Roman"/>
                <w:color w:val="000000"/>
                <w:sz w:val="22"/>
                <w:szCs w:val="22"/>
                <w:lang w:val="en-GB" w:eastAsia="en-GB"/>
              </w:rPr>
            </w:pPr>
            <w:r w:rsidRPr="00AF240E">
              <w:rPr>
                <w:rFonts w:eastAsia="Times New Roman"/>
                <w:color w:val="000000"/>
                <w:sz w:val="22"/>
                <w:szCs w:val="22"/>
                <w:lang w:val="en-GB" w:eastAsia="en-GB"/>
              </w:rPr>
              <w:t xml:space="preserve">  Long</w:t>
            </w:r>
          </w:p>
        </w:tc>
        <w:tc>
          <w:tcPr>
            <w:tcW w:w="1896" w:type="dxa"/>
            <w:tcBorders>
              <w:top w:val="nil"/>
              <w:left w:val="nil"/>
              <w:bottom w:val="single" w:sz="4" w:space="0" w:color="auto"/>
              <w:right w:val="nil"/>
            </w:tcBorders>
            <w:shd w:val="clear" w:color="auto" w:fill="auto"/>
            <w:noWrap/>
            <w:vAlign w:val="bottom"/>
          </w:tcPr>
          <w:p w14:paraId="774A619F" w14:textId="751F4FE4"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10 [5;22]</w:t>
            </w:r>
          </w:p>
        </w:tc>
        <w:tc>
          <w:tcPr>
            <w:tcW w:w="1464" w:type="dxa"/>
            <w:tcBorders>
              <w:top w:val="nil"/>
              <w:left w:val="nil"/>
              <w:bottom w:val="single" w:sz="4" w:space="0" w:color="auto"/>
              <w:right w:val="nil"/>
            </w:tcBorders>
            <w:shd w:val="clear" w:color="auto" w:fill="auto"/>
            <w:noWrap/>
            <w:vAlign w:val="bottom"/>
          </w:tcPr>
          <w:p w14:paraId="7B90020D" w14:textId="7D896119"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19 [10;33]</w:t>
            </w:r>
          </w:p>
        </w:tc>
        <w:tc>
          <w:tcPr>
            <w:tcW w:w="1680" w:type="dxa"/>
            <w:tcBorders>
              <w:top w:val="nil"/>
              <w:left w:val="nil"/>
              <w:bottom w:val="single" w:sz="4" w:space="0" w:color="auto"/>
              <w:right w:val="nil"/>
            </w:tcBorders>
            <w:shd w:val="clear" w:color="auto" w:fill="auto"/>
            <w:noWrap/>
            <w:vAlign w:val="bottom"/>
          </w:tcPr>
          <w:p w14:paraId="5EAB9F23" w14:textId="48A2729C"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13 [8;23]</w:t>
            </w:r>
          </w:p>
        </w:tc>
        <w:tc>
          <w:tcPr>
            <w:tcW w:w="1680" w:type="dxa"/>
            <w:tcBorders>
              <w:top w:val="nil"/>
              <w:left w:val="nil"/>
              <w:bottom w:val="single" w:sz="4" w:space="0" w:color="auto"/>
              <w:right w:val="nil"/>
            </w:tcBorders>
            <w:shd w:val="clear" w:color="auto" w:fill="auto"/>
            <w:noWrap/>
            <w:vAlign w:val="bottom"/>
          </w:tcPr>
          <w:p w14:paraId="7904E9A3" w14:textId="5B02AE1D"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8 [4;15]</w:t>
            </w:r>
          </w:p>
        </w:tc>
        <w:tc>
          <w:tcPr>
            <w:tcW w:w="1680" w:type="dxa"/>
            <w:tcBorders>
              <w:top w:val="nil"/>
              <w:left w:val="nil"/>
              <w:bottom w:val="single" w:sz="4" w:space="0" w:color="auto"/>
              <w:right w:val="nil"/>
            </w:tcBorders>
            <w:shd w:val="clear" w:color="auto" w:fill="auto"/>
            <w:noWrap/>
            <w:vAlign w:val="bottom"/>
          </w:tcPr>
          <w:p w14:paraId="4C840FF2" w14:textId="43422F6A"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9 [6;18]</w:t>
            </w:r>
          </w:p>
        </w:tc>
        <w:tc>
          <w:tcPr>
            <w:tcW w:w="1680" w:type="dxa"/>
            <w:tcBorders>
              <w:top w:val="nil"/>
              <w:left w:val="nil"/>
              <w:bottom w:val="single" w:sz="4" w:space="0" w:color="auto"/>
              <w:right w:val="nil"/>
            </w:tcBorders>
            <w:shd w:val="clear" w:color="auto" w:fill="auto"/>
            <w:noWrap/>
            <w:vAlign w:val="bottom"/>
          </w:tcPr>
          <w:p w14:paraId="016488F7" w14:textId="72399C3D"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10 [6;19]</w:t>
            </w:r>
          </w:p>
        </w:tc>
        <w:tc>
          <w:tcPr>
            <w:tcW w:w="1680" w:type="dxa"/>
            <w:tcBorders>
              <w:top w:val="nil"/>
              <w:left w:val="nil"/>
              <w:bottom w:val="single" w:sz="4" w:space="0" w:color="auto"/>
              <w:right w:val="nil"/>
            </w:tcBorders>
            <w:shd w:val="clear" w:color="auto" w:fill="auto"/>
            <w:noWrap/>
            <w:vAlign w:val="bottom"/>
          </w:tcPr>
          <w:p w14:paraId="08E71B3D" w14:textId="54924C3A"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10 [6;22]</w:t>
            </w:r>
          </w:p>
        </w:tc>
      </w:tr>
      <w:tr w:rsidR="006D31A2" w:rsidRPr="00AF240E" w14:paraId="0737E374" w14:textId="77777777" w:rsidTr="00FC1ACE">
        <w:trPr>
          <w:trHeight w:val="339"/>
        </w:trPr>
        <w:tc>
          <w:tcPr>
            <w:tcW w:w="2640" w:type="dxa"/>
            <w:tcBorders>
              <w:top w:val="nil"/>
              <w:left w:val="nil"/>
              <w:bottom w:val="nil"/>
              <w:right w:val="nil"/>
            </w:tcBorders>
            <w:shd w:val="clear" w:color="auto" w:fill="auto"/>
            <w:noWrap/>
            <w:vAlign w:val="center"/>
            <w:hideMark/>
          </w:tcPr>
          <w:p w14:paraId="724D4DC8" w14:textId="77777777" w:rsidR="006D31A2" w:rsidRPr="00AF240E" w:rsidRDefault="006D31A2" w:rsidP="006D31A2">
            <w:pPr>
              <w:rPr>
                <w:rFonts w:eastAsia="Times New Roman"/>
                <w:b/>
                <w:bCs/>
                <w:color w:val="000000"/>
                <w:sz w:val="22"/>
                <w:szCs w:val="22"/>
                <w:lang w:val="en-GB" w:eastAsia="en-GB"/>
              </w:rPr>
            </w:pPr>
            <w:r w:rsidRPr="00AF240E">
              <w:rPr>
                <w:rFonts w:eastAsia="Times New Roman"/>
                <w:b/>
                <w:bCs/>
                <w:color w:val="000000"/>
                <w:sz w:val="22"/>
                <w:szCs w:val="22"/>
                <w:lang w:val="en-GB" w:eastAsia="en-GB"/>
              </w:rPr>
              <w:t>Income</w:t>
            </w:r>
          </w:p>
        </w:tc>
        <w:tc>
          <w:tcPr>
            <w:tcW w:w="1896" w:type="dxa"/>
            <w:tcBorders>
              <w:top w:val="nil"/>
              <w:left w:val="nil"/>
              <w:bottom w:val="nil"/>
              <w:right w:val="nil"/>
            </w:tcBorders>
            <w:shd w:val="clear" w:color="auto" w:fill="auto"/>
            <w:noWrap/>
            <w:vAlign w:val="bottom"/>
          </w:tcPr>
          <w:p w14:paraId="1AADE10A" w14:textId="794D48F8" w:rsidR="006D31A2" w:rsidRPr="00AF240E" w:rsidRDefault="006D31A2" w:rsidP="006D31A2">
            <w:pPr>
              <w:rPr>
                <w:rFonts w:eastAsia="Times New Roman"/>
                <w:b/>
                <w:bCs/>
                <w:color w:val="000000"/>
                <w:sz w:val="22"/>
                <w:szCs w:val="22"/>
                <w:lang w:val="en-GB" w:eastAsia="en-GB"/>
              </w:rPr>
            </w:pPr>
            <w:r>
              <w:rPr>
                <w:rFonts w:ascii="Calibri" w:hAnsi="Calibri" w:cs="Calibri"/>
                <w:color w:val="000000"/>
                <w:sz w:val="22"/>
                <w:szCs w:val="22"/>
              </w:rPr>
              <w:t> </w:t>
            </w:r>
          </w:p>
        </w:tc>
        <w:tc>
          <w:tcPr>
            <w:tcW w:w="1464" w:type="dxa"/>
            <w:tcBorders>
              <w:top w:val="nil"/>
              <w:left w:val="nil"/>
              <w:bottom w:val="nil"/>
              <w:right w:val="nil"/>
            </w:tcBorders>
            <w:shd w:val="clear" w:color="auto" w:fill="auto"/>
            <w:noWrap/>
            <w:vAlign w:val="bottom"/>
          </w:tcPr>
          <w:p w14:paraId="1B9F03BE" w14:textId="24F55080" w:rsidR="006D31A2" w:rsidRPr="00AF240E" w:rsidRDefault="006D31A2" w:rsidP="006D31A2">
            <w:pPr>
              <w:jc w:val="right"/>
              <w:rPr>
                <w:rFonts w:eastAsia="Times New Roman"/>
                <w:sz w:val="22"/>
                <w:szCs w:val="22"/>
                <w:lang w:val="en-GB" w:eastAsia="en-GB"/>
              </w:rPr>
            </w:pPr>
            <w:r>
              <w:rPr>
                <w:rFonts w:ascii="Calibri" w:hAnsi="Calibri" w:cs="Calibri"/>
                <w:color w:val="000000"/>
                <w:sz w:val="22"/>
                <w:szCs w:val="22"/>
              </w:rPr>
              <w:t> </w:t>
            </w:r>
          </w:p>
        </w:tc>
        <w:tc>
          <w:tcPr>
            <w:tcW w:w="1680" w:type="dxa"/>
            <w:tcBorders>
              <w:top w:val="nil"/>
              <w:left w:val="nil"/>
              <w:bottom w:val="nil"/>
              <w:right w:val="nil"/>
            </w:tcBorders>
            <w:shd w:val="clear" w:color="auto" w:fill="auto"/>
            <w:noWrap/>
            <w:vAlign w:val="bottom"/>
          </w:tcPr>
          <w:p w14:paraId="3E5F51F6" w14:textId="721E0275" w:rsidR="006D31A2" w:rsidRPr="00AF240E" w:rsidRDefault="006D31A2" w:rsidP="006D31A2">
            <w:pPr>
              <w:jc w:val="right"/>
              <w:rPr>
                <w:rFonts w:eastAsia="Times New Roman"/>
                <w:sz w:val="22"/>
                <w:szCs w:val="22"/>
                <w:lang w:val="en-GB" w:eastAsia="en-GB"/>
              </w:rPr>
            </w:pPr>
            <w:r>
              <w:rPr>
                <w:rFonts w:ascii="Calibri" w:hAnsi="Calibri" w:cs="Calibri"/>
                <w:color w:val="000000"/>
                <w:sz w:val="22"/>
                <w:szCs w:val="22"/>
              </w:rPr>
              <w:t> </w:t>
            </w:r>
          </w:p>
        </w:tc>
        <w:tc>
          <w:tcPr>
            <w:tcW w:w="1680" w:type="dxa"/>
            <w:tcBorders>
              <w:top w:val="nil"/>
              <w:left w:val="nil"/>
              <w:bottom w:val="nil"/>
              <w:right w:val="nil"/>
            </w:tcBorders>
            <w:shd w:val="clear" w:color="auto" w:fill="auto"/>
            <w:noWrap/>
            <w:vAlign w:val="bottom"/>
          </w:tcPr>
          <w:p w14:paraId="69D81E36" w14:textId="0451390B" w:rsidR="006D31A2" w:rsidRPr="00AF240E" w:rsidRDefault="006D31A2" w:rsidP="006D31A2">
            <w:pPr>
              <w:jc w:val="right"/>
              <w:rPr>
                <w:rFonts w:eastAsia="Times New Roman"/>
                <w:sz w:val="22"/>
                <w:szCs w:val="22"/>
                <w:lang w:val="en-GB" w:eastAsia="en-GB"/>
              </w:rPr>
            </w:pPr>
            <w:r>
              <w:rPr>
                <w:rFonts w:ascii="Calibri" w:hAnsi="Calibri" w:cs="Calibri"/>
                <w:color w:val="000000"/>
                <w:sz w:val="22"/>
                <w:szCs w:val="22"/>
              </w:rPr>
              <w:t> </w:t>
            </w:r>
          </w:p>
        </w:tc>
        <w:tc>
          <w:tcPr>
            <w:tcW w:w="1680" w:type="dxa"/>
            <w:tcBorders>
              <w:top w:val="nil"/>
              <w:left w:val="nil"/>
              <w:bottom w:val="nil"/>
              <w:right w:val="nil"/>
            </w:tcBorders>
            <w:shd w:val="clear" w:color="auto" w:fill="auto"/>
            <w:noWrap/>
            <w:vAlign w:val="bottom"/>
          </w:tcPr>
          <w:p w14:paraId="230BE146" w14:textId="3B061C42" w:rsidR="006D31A2" w:rsidRPr="00AF240E" w:rsidRDefault="006D31A2" w:rsidP="006D31A2">
            <w:pPr>
              <w:jc w:val="right"/>
              <w:rPr>
                <w:rFonts w:eastAsia="Times New Roman"/>
                <w:sz w:val="22"/>
                <w:szCs w:val="22"/>
                <w:lang w:val="en-GB" w:eastAsia="en-GB"/>
              </w:rPr>
            </w:pPr>
            <w:r>
              <w:rPr>
                <w:rFonts w:ascii="Calibri" w:hAnsi="Calibri" w:cs="Calibri"/>
                <w:color w:val="000000"/>
                <w:sz w:val="22"/>
                <w:szCs w:val="22"/>
              </w:rPr>
              <w:t> </w:t>
            </w:r>
          </w:p>
        </w:tc>
        <w:tc>
          <w:tcPr>
            <w:tcW w:w="1680" w:type="dxa"/>
            <w:tcBorders>
              <w:top w:val="nil"/>
              <w:left w:val="nil"/>
              <w:bottom w:val="nil"/>
              <w:right w:val="nil"/>
            </w:tcBorders>
            <w:shd w:val="clear" w:color="auto" w:fill="auto"/>
            <w:noWrap/>
            <w:vAlign w:val="bottom"/>
          </w:tcPr>
          <w:p w14:paraId="19CE043D" w14:textId="7476F1D4" w:rsidR="006D31A2" w:rsidRPr="00AF240E" w:rsidRDefault="006D31A2" w:rsidP="006D31A2">
            <w:pPr>
              <w:jc w:val="right"/>
              <w:rPr>
                <w:rFonts w:eastAsia="Times New Roman"/>
                <w:sz w:val="22"/>
                <w:szCs w:val="22"/>
                <w:lang w:val="en-GB" w:eastAsia="en-GB"/>
              </w:rPr>
            </w:pPr>
            <w:r>
              <w:rPr>
                <w:rFonts w:ascii="Calibri" w:hAnsi="Calibri" w:cs="Calibri"/>
                <w:color w:val="000000"/>
                <w:sz w:val="22"/>
                <w:szCs w:val="22"/>
              </w:rPr>
              <w:t> </w:t>
            </w:r>
          </w:p>
        </w:tc>
        <w:tc>
          <w:tcPr>
            <w:tcW w:w="1680" w:type="dxa"/>
            <w:tcBorders>
              <w:top w:val="nil"/>
              <w:left w:val="nil"/>
              <w:bottom w:val="nil"/>
              <w:right w:val="nil"/>
            </w:tcBorders>
            <w:shd w:val="clear" w:color="auto" w:fill="auto"/>
            <w:noWrap/>
            <w:vAlign w:val="bottom"/>
          </w:tcPr>
          <w:p w14:paraId="0F85486B" w14:textId="12285AC3" w:rsidR="006D31A2" w:rsidRPr="00AF240E" w:rsidRDefault="006D31A2" w:rsidP="006D31A2">
            <w:pPr>
              <w:jc w:val="right"/>
              <w:rPr>
                <w:rFonts w:eastAsia="Times New Roman"/>
                <w:sz w:val="22"/>
                <w:szCs w:val="22"/>
                <w:lang w:val="en-GB" w:eastAsia="en-GB"/>
              </w:rPr>
            </w:pPr>
            <w:r>
              <w:rPr>
                <w:rFonts w:ascii="Calibri" w:hAnsi="Calibri" w:cs="Calibri"/>
                <w:color w:val="000000"/>
                <w:sz w:val="22"/>
                <w:szCs w:val="22"/>
              </w:rPr>
              <w:t> </w:t>
            </w:r>
          </w:p>
        </w:tc>
      </w:tr>
      <w:tr w:rsidR="006D31A2" w:rsidRPr="00AF240E" w14:paraId="1AFC5294" w14:textId="77777777" w:rsidTr="00FC1ACE">
        <w:trPr>
          <w:trHeight w:val="339"/>
        </w:trPr>
        <w:tc>
          <w:tcPr>
            <w:tcW w:w="2640" w:type="dxa"/>
            <w:tcBorders>
              <w:top w:val="nil"/>
              <w:left w:val="nil"/>
              <w:bottom w:val="nil"/>
              <w:right w:val="nil"/>
            </w:tcBorders>
            <w:shd w:val="clear" w:color="auto" w:fill="auto"/>
            <w:noWrap/>
            <w:vAlign w:val="center"/>
            <w:hideMark/>
          </w:tcPr>
          <w:p w14:paraId="061D7D8F" w14:textId="77777777" w:rsidR="006D31A2" w:rsidRPr="00AF240E" w:rsidRDefault="006D31A2" w:rsidP="006D31A2">
            <w:pPr>
              <w:rPr>
                <w:rFonts w:eastAsia="Times New Roman"/>
                <w:color w:val="000000"/>
                <w:sz w:val="22"/>
                <w:szCs w:val="22"/>
                <w:lang w:val="en-GB" w:eastAsia="en-GB"/>
              </w:rPr>
            </w:pPr>
            <w:r w:rsidRPr="00AF240E">
              <w:rPr>
                <w:rFonts w:eastAsia="Times New Roman"/>
                <w:color w:val="000000"/>
                <w:sz w:val="22"/>
                <w:szCs w:val="22"/>
                <w:lang w:val="en-GB" w:eastAsia="en-GB"/>
              </w:rPr>
              <w:t xml:space="preserve">  Low</w:t>
            </w:r>
          </w:p>
        </w:tc>
        <w:tc>
          <w:tcPr>
            <w:tcW w:w="1896" w:type="dxa"/>
            <w:tcBorders>
              <w:top w:val="nil"/>
              <w:left w:val="nil"/>
              <w:bottom w:val="nil"/>
              <w:right w:val="nil"/>
            </w:tcBorders>
            <w:shd w:val="clear" w:color="auto" w:fill="auto"/>
            <w:noWrap/>
            <w:vAlign w:val="bottom"/>
          </w:tcPr>
          <w:p w14:paraId="34669511" w14:textId="42C31B72"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11 [6;22]</w:t>
            </w:r>
          </w:p>
        </w:tc>
        <w:tc>
          <w:tcPr>
            <w:tcW w:w="1464" w:type="dxa"/>
            <w:tcBorders>
              <w:top w:val="nil"/>
              <w:left w:val="nil"/>
              <w:bottom w:val="nil"/>
              <w:right w:val="nil"/>
            </w:tcBorders>
            <w:shd w:val="clear" w:color="auto" w:fill="auto"/>
            <w:noWrap/>
            <w:vAlign w:val="bottom"/>
          </w:tcPr>
          <w:p w14:paraId="5E7176E7" w14:textId="7F760D77"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16 [8;31]</w:t>
            </w:r>
          </w:p>
        </w:tc>
        <w:tc>
          <w:tcPr>
            <w:tcW w:w="1680" w:type="dxa"/>
            <w:tcBorders>
              <w:top w:val="nil"/>
              <w:left w:val="nil"/>
              <w:bottom w:val="nil"/>
              <w:right w:val="nil"/>
            </w:tcBorders>
            <w:shd w:val="clear" w:color="auto" w:fill="auto"/>
            <w:noWrap/>
            <w:vAlign w:val="bottom"/>
          </w:tcPr>
          <w:p w14:paraId="41EB71EE" w14:textId="2B5BDDA8" w:rsidR="006D31A2" w:rsidRPr="007122F8" w:rsidRDefault="007122F8" w:rsidP="007122F8">
            <w:pPr>
              <w:jc w:val="right"/>
              <w:rPr>
                <w:rFonts w:ascii="Calibri" w:hAnsi="Calibri" w:cs="Calibri"/>
                <w:color w:val="000000"/>
                <w:sz w:val="22"/>
                <w:szCs w:val="22"/>
              </w:rPr>
            </w:pPr>
            <w:r>
              <w:rPr>
                <w:rFonts w:ascii="Calibri" w:hAnsi="Calibri" w:cs="Calibri"/>
                <w:color w:val="000000"/>
                <w:sz w:val="22"/>
                <w:szCs w:val="22"/>
              </w:rPr>
              <w:t>12 [7;21]</w:t>
            </w:r>
          </w:p>
        </w:tc>
        <w:tc>
          <w:tcPr>
            <w:tcW w:w="1680" w:type="dxa"/>
            <w:tcBorders>
              <w:top w:val="nil"/>
              <w:left w:val="nil"/>
              <w:bottom w:val="nil"/>
              <w:right w:val="nil"/>
            </w:tcBorders>
            <w:shd w:val="clear" w:color="auto" w:fill="auto"/>
            <w:noWrap/>
            <w:vAlign w:val="bottom"/>
          </w:tcPr>
          <w:p w14:paraId="007E9487" w14:textId="77A82519"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9 [5;19]</w:t>
            </w:r>
          </w:p>
        </w:tc>
        <w:tc>
          <w:tcPr>
            <w:tcW w:w="1680" w:type="dxa"/>
            <w:tcBorders>
              <w:top w:val="nil"/>
              <w:left w:val="nil"/>
              <w:bottom w:val="nil"/>
              <w:right w:val="nil"/>
            </w:tcBorders>
            <w:shd w:val="clear" w:color="auto" w:fill="auto"/>
            <w:noWrap/>
            <w:vAlign w:val="bottom"/>
          </w:tcPr>
          <w:p w14:paraId="1314A316" w14:textId="1ECEA768"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9 [5;17]</w:t>
            </w:r>
          </w:p>
        </w:tc>
        <w:tc>
          <w:tcPr>
            <w:tcW w:w="1680" w:type="dxa"/>
            <w:tcBorders>
              <w:top w:val="nil"/>
              <w:left w:val="nil"/>
              <w:bottom w:val="nil"/>
              <w:right w:val="nil"/>
            </w:tcBorders>
            <w:shd w:val="clear" w:color="auto" w:fill="auto"/>
            <w:noWrap/>
            <w:vAlign w:val="bottom"/>
          </w:tcPr>
          <w:p w14:paraId="19C144A2" w14:textId="0296EFF4"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11 [6;22]</w:t>
            </w:r>
          </w:p>
        </w:tc>
        <w:tc>
          <w:tcPr>
            <w:tcW w:w="1680" w:type="dxa"/>
            <w:tcBorders>
              <w:top w:val="nil"/>
              <w:left w:val="nil"/>
              <w:bottom w:val="nil"/>
              <w:right w:val="nil"/>
            </w:tcBorders>
            <w:shd w:val="clear" w:color="auto" w:fill="auto"/>
            <w:noWrap/>
            <w:vAlign w:val="bottom"/>
          </w:tcPr>
          <w:p w14:paraId="2672BE54" w14:textId="13A1EFF9"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10 [5;21]</w:t>
            </w:r>
          </w:p>
        </w:tc>
      </w:tr>
      <w:tr w:rsidR="006D31A2" w:rsidRPr="00AF240E" w14:paraId="7ECEE218" w14:textId="77777777" w:rsidTr="00FC1ACE">
        <w:trPr>
          <w:trHeight w:val="339"/>
        </w:trPr>
        <w:tc>
          <w:tcPr>
            <w:tcW w:w="2640" w:type="dxa"/>
            <w:tcBorders>
              <w:top w:val="nil"/>
              <w:left w:val="nil"/>
              <w:bottom w:val="nil"/>
              <w:right w:val="nil"/>
            </w:tcBorders>
            <w:shd w:val="clear" w:color="auto" w:fill="auto"/>
            <w:noWrap/>
            <w:vAlign w:val="center"/>
            <w:hideMark/>
          </w:tcPr>
          <w:p w14:paraId="5CF8C07B" w14:textId="77777777" w:rsidR="006D31A2" w:rsidRPr="00AF240E" w:rsidRDefault="006D31A2" w:rsidP="006D31A2">
            <w:pPr>
              <w:rPr>
                <w:rFonts w:eastAsia="Times New Roman"/>
                <w:color w:val="000000"/>
                <w:sz w:val="22"/>
                <w:szCs w:val="22"/>
                <w:lang w:val="en-GB" w:eastAsia="en-GB"/>
              </w:rPr>
            </w:pPr>
            <w:r w:rsidRPr="00AF240E">
              <w:rPr>
                <w:rFonts w:eastAsia="Times New Roman"/>
                <w:color w:val="000000"/>
                <w:sz w:val="22"/>
                <w:szCs w:val="22"/>
                <w:lang w:val="en-GB" w:eastAsia="en-GB"/>
              </w:rPr>
              <w:t xml:space="preserve">  Medium</w:t>
            </w:r>
          </w:p>
        </w:tc>
        <w:tc>
          <w:tcPr>
            <w:tcW w:w="1896" w:type="dxa"/>
            <w:tcBorders>
              <w:top w:val="nil"/>
              <w:left w:val="nil"/>
              <w:bottom w:val="nil"/>
              <w:right w:val="nil"/>
            </w:tcBorders>
            <w:shd w:val="clear" w:color="auto" w:fill="auto"/>
            <w:noWrap/>
            <w:vAlign w:val="bottom"/>
          </w:tcPr>
          <w:p w14:paraId="4DFD2688" w14:textId="32C9D076"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10 [5;20]</w:t>
            </w:r>
          </w:p>
        </w:tc>
        <w:tc>
          <w:tcPr>
            <w:tcW w:w="1464" w:type="dxa"/>
            <w:tcBorders>
              <w:top w:val="nil"/>
              <w:left w:val="nil"/>
              <w:bottom w:val="nil"/>
              <w:right w:val="nil"/>
            </w:tcBorders>
            <w:shd w:val="clear" w:color="auto" w:fill="auto"/>
            <w:noWrap/>
            <w:vAlign w:val="bottom"/>
          </w:tcPr>
          <w:p w14:paraId="03BC0A86" w14:textId="0A8AFF6A"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15 [9;28]</w:t>
            </w:r>
          </w:p>
        </w:tc>
        <w:tc>
          <w:tcPr>
            <w:tcW w:w="1680" w:type="dxa"/>
            <w:tcBorders>
              <w:top w:val="nil"/>
              <w:left w:val="nil"/>
              <w:bottom w:val="nil"/>
              <w:right w:val="nil"/>
            </w:tcBorders>
            <w:shd w:val="clear" w:color="auto" w:fill="auto"/>
            <w:noWrap/>
            <w:vAlign w:val="bottom"/>
          </w:tcPr>
          <w:p w14:paraId="5FEC655C" w14:textId="5A87F3A8"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12 [7;21]</w:t>
            </w:r>
          </w:p>
        </w:tc>
        <w:tc>
          <w:tcPr>
            <w:tcW w:w="1680" w:type="dxa"/>
            <w:tcBorders>
              <w:top w:val="nil"/>
              <w:left w:val="nil"/>
              <w:bottom w:val="nil"/>
              <w:right w:val="nil"/>
            </w:tcBorders>
            <w:shd w:val="clear" w:color="auto" w:fill="auto"/>
            <w:noWrap/>
            <w:vAlign w:val="bottom"/>
          </w:tcPr>
          <w:p w14:paraId="0AF95A7C" w14:textId="6080DDB1"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8 [4;16]</w:t>
            </w:r>
          </w:p>
        </w:tc>
        <w:tc>
          <w:tcPr>
            <w:tcW w:w="1680" w:type="dxa"/>
            <w:tcBorders>
              <w:top w:val="nil"/>
              <w:left w:val="nil"/>
              <w:bottom w:val="nil"/>
              <w:right w:val="nil"/>
            </w:tcBorders>
            <w:shd w:val="clear" w:color="auto" w:fill="auto"/>
            <w:noWrap/>
            <w:vAlign w:val="bottom"/>
          </w:tcPr>
          <w:p w14:paraId="1B10F548" w14:textId="20BF24A9"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9 [5;17]</w:t>
            </w:r>
          </w:p>
        </w:tc>
        <w:tc>
          <w:tcPr>
            <w:tcW w:w="1680" w:type="dxa"/>
            <w:tcBorders>
              <w:top w:val="nil"/>
              <w:left w:val="nil"/>
              <w:bottom w:val="nil"/>
              <w:right w:val="nil"/>
            </w:tcBorders>
            <w:shd w:val="clear" w:color="auto" w:fill="auto"/>
            <w:noWrap/>
            <w:vAlign w:val="bottom"/>
          </w:tcPr>
          <w:p w14:paraId="749E8167" w14:textId="4DD71FAE"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10 [5;20]</w:t>
            </w:r>
          </w:p>
        </w:tc>
        <w:tc>
          <w:tcPr>
            <w:tcW w:w="1680" w:type="dxa"/>
            <w:tcBorders>
              <w:top w:val="nil"/>
              <w:left w:val="nil"/>
              <w:bottom w:val="nil"/>
              <w:right w:val="nil"/>
            </w:tcBorders>
            <w:shd w:val="clear" w:color="auto" w:fill="auto"/>
            <w:noWrap/>
            <w:vAlign w:val="bottom"/>
          </w:tcPr>
          <w:p w14:paraId="7FD739BC" w14:textId="5333517A"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10 [5;20]</w:t>
            </w:r>
          </w:p>
        </w:tc>
      </w:tr>
      <w:tr w:rsidR="006D31A2" w:rsidRPr="00AF240E" w14:paraId="41D72684" w14:textId="77777777" w:rsidTr="00FC1ACE">
        <w:trPr>
          <w:trHeight w:val="339"/>
        </w:trPr>
        <w:tc>
          <w:tcPr>
            <w:tcW w:w="2640" w:type="dxa"/>
            <w:tcBorders>
              <w:top w:val="nil"/>
              <w:left w:val="nil"/>
              <w:bottom w:val="single" w:sz="4" w:space="0" w:color="auto"/>
              <w:right w:val="nil"/>
            </w:tcBorders>
            <w:shd w:val="clear" w:color="auto" w:fill="auto"/>
            <w:noWrap/>
            <w:vAlign w:val="center"/>
            <w:hideMark/>
          </w:tcPr>
          <w:p w14:paraId="61C4BC36" w14:textId="77777777" w:rsidR="006D31A2" w:rsidRPr="00AF240E" w:rsidRDefault="006D31A2" w:rsidP="006D31A2">
            <w:pPr>
              <w:rPr>
                <w:rFonts w:eastAsia="Times New Roman"/>
                <w:color w:val="000000"/>
                <w:sz w:val="22"/>
                <w:szCs w:val="22"/>
                <w:lang w:val="en-GB" w:eastAsia="en-GB"/>
              </w:rPr>
            </w:pPr>
            <w:r w:rsidRPr="00AF240E">
              <w:rPr>
                <w:rFonts w:eastAsia="Times New Roman"/>
                <w:color w:val="000000"/>
                <w:sz w:val="22"/>
                <w:szCs w:val="22"/>
                <w:lang w:val="en-GB" w:eastAsia="en-GB"/>
              </w:rPr>
              <w:t xml:space="preserve">  High</w:t>
            </w:r>
          </w:p>
        </w:tc>
        <w:tc>
          <w:tcPr>
            <w:tcW w:w="1896" w:type="dxa"/>
            <w:tcBorders>
              <w:top w:val="nil"/>
              <w:left w:val="nil"/>
              <w:bottom w:val="single" w:sz="4" w:space="0" w:color="auto"/>
              <w:right w:val="nil"/>
            </w:tcBorders>
            <w:shd w:val="clear" w:color="auto" w:fill="auto"/>
            <w:noWrap/>
            <w:vAlign w:val="bottom"/>
          </w:tcPr>
          <w:p w14:paraId="53754972" w14:textId="396EEA9A"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10 [5;20]</w:t>
            </w:r>
          </w:p>
        </w:tc>
        <w:tc>
          <w:tcPr>
            <w:tcW w:w="1464" w:type="dxa"/>
            <w:tcBorders>
              <w:top w:val="nil"/>
              <w:left w:val="nil"/>
              <w:bottom w:val="single" w:sz="4" w:space="0" w:color="auto"/>
              <w:right w:val="nil"/>
            </w:tcBorders>
            <w:shd w:val="clear" w:color="auto" w:fill="auto"/>
            <w:noWrap/>
            <w:vAlign w:val="bottom"/>
          </w:tcPr>
          <w:p w14:paraId="558F6E7C" w14:textId="5C634D85"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17 [9;29]</w:t>
            </w:r>
          </w:p>
        </w:tc>
        <w:tc>
          <w:tcPr>
            <w:tcW w:w="1680" w:type="dxa"/>
            <w:tcBorders>
              <w:top w:val="nil"/>
              <w:left w:val="nil"/>
              <w:bottom w:val="single" w:sz="4" w:space="0" w:color="auto"/>
              <w:right w:val="nil"/>
            </w:tcBorders>
            <w:shd w:val="clear" w:color="auto" w:fill="auto"/>
            <w:noWrap/>
            <w:vAlign w:val="bottom"/>
          </w:tcPr>
          <w:p w14:paraId="7A8E5D3D" w14:textId="2161E2DC"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13 [8;21]</w:t>
            </w:r>
          </w:p>
        </w:tc>
        <w:tc>
          <w:tcPr>
            <w:tcW w:w="1680" w:type="dxa"/>
            <w:tcBorders>
              <w:top w:val="nil"/>
              <w:left w:val="nil"/>
              <w:bottom w:val="single" w:sz="4" w:space="0" w:color="auto"/>
              <w:right w:val="nil"/>
            </w:tcBorders>
            <w:shd w:val="clear" w:color="auto" w:fill="auto"/>
            <w:noWrap/>
            <w:vAlign w:val="bottom"/>
          </w:tcPr>
          <w:p w14:paraId="429BF754" w14:textId="5C0E519A"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8 [4;15]</w:t>
            </w:r>
          </w:p>
        </w:tc>
        <w:tc>
          <w:tcPr>
            <w:tcW w:w="1680" w:type="dxa"/>
            <w:tcBorders>
              <w:top w:val="nil"/>
              <w:left w:val="nil"/>
              <w:bottom w:val="single" w:sz="4" w:space="0" w:color="auto"/>
              <w:right w:val="nil"/>
            </w:tcBorders>
            <w:shd w:val="clear" w:color="auto" w:fill="auto"/>
            <w:noWrap/>
            <w:vAlign w:val="bottom"/>
          </w:tcPr>
          <w:p w14:paraId="746C2941" w14:textId="161A0F8E"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10 [6;18]</w:t>
            </w:r>
          </w:p>
        </w:tc>
        <w:tc>
          <w:tcPr>
            <w:tcW w:w="1680" w:type="dxa"/>
            <w:tcBorders>
              <w:top w:val="nil"/>
              <w:left w:val="nil"/>
              <w:bottom w:val="single" w:sz="4" w:space="0" w:color="auto"/>
              <w:right w:val="nil"/>
            </w:tcBorders>
            <w:shd w:val="clear" w:color="auto" w:fill="auto"/>
            <w:noWrap/>
            <w:vAlign w:val="bottom"/>
          </w:tcPr>
          <w:p w14:paraId="74779759" w14:textId="4AB66789"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11 [7;19]</w:t>
            </w:r>
          </w:p>
        </w:tc>
        <w:tc>
          <w:tcPr>
            <w:tcW w:w="1680" w:type="dxa"/>
            <w:tcBorders>
              <w:top w:val="nil"/>
              <w:left w:val="nil"/>
              <w:bottom w:val="single" w:sz="4" w:space="0" w:color="auto"/>
              <w:right w:val="nil"/>
            </w:tcBorders>
            <w:shd w:val="clear" w:color="auto" w:fill="auto"/>
            <w:noWrap/>
            <w:vAlign w:val="bottom"/>
          </w:tcPr>
          <w:p w14:paraId="2AF63189" w14:textId="173156B5"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10 [5;22]</w:t>
            </w:r>
          </w:p>
        </w:tc>
      </w:tr>
      <w:tr w:rsidR="006D31A2" w:rsidRPr="00AF240E" w14:paraId="23EB33A9" w14:textId="77777777" w:rsidTr="00FC1ACE">
        <w:trPr>
          <w:trHeight w:val="339"/>
        </w:trPr>
        <w:tc>
          <w:tcPr>
            <w:tcW w:w="2640" w:type="dxa"/>
            <w:tcBorders>
              <w:top w:val="nil"/>
              <w:left w:val="nil"/>
              <w:bottom w:val="nil"/>
              <w:right w:val="nil"/>
            </w:tcBorders>
            <w:shd w:val="clear" w:color="auto" w:fill="auto"/>
            <w:noWrap/>
            <w:vAlign w:val="center"/>
            <w:hideMark/>
          </w:tcPr>
          <w:p w14:paraId="75ED764F" w14:textId="77777777" w:rsidR="006D31A2" w:rsidRPr="00AF240E" w:rsidRDefault="006D31A2" w:rsidP="006D31A2">
            <w:pPr>
              <w:rPr>
                <w:rFonts w:eastAsia="Times New Roman"/>
                <w:b/>
                <w:bCs/>
                <w:color w:val="000000"/>
                <w:sz w:val="22"/>
                <w:szCs w:val="22"/>
                <w:lang w:val="en-GB" w:eastAsia="en-GB"/>
              </w:rPr>
            </w:pPr>
            <w:r w:rsidRPr="00AF240E">
              <w:rPr>
                <w:rFonts w:eastAsia="Times New Roman"/>
                <w:b/>
                <w:bCs/>
                <w:color w:val="000000"/>
                <w:sz w:val="22"/>
                <w:szCs w:val="22"/>
                <w:lang w:val="en-GB" w:eastAsia="en-GB"/>
              </w:rPr>
              <w:t>Cohabiting status</w:t>
            </w:r>
          </w:p>
        </w:tc>
        <w:tc>
          <w:tcPr>
            <w:tcW w:w="1896" w:type="dxa"/>
            <w:tcBorders>
              <w:top w:val="nil"/>
              <w:left w:val="nil"/>
              <w:bottom w:val="nil"/>
              <w:right w:val="nil"/>
            </w:tcBorders>
            <w:shd w:val="clear" w:color="auto" w:fill="auto"/>
            <w:noWrap/>
            <w:vAlign w:val="bottom"/>
          </w:tcPr>
          <w:p w14:paraId="31E0A52B" w14:textId="49166520" w:rsidR="006D31A2" w:rsidRPr="00AF240E" w:rsidRDefault="006D31A2" w:rsidP="006D31A2">
            <w:pPr>
              <w:rPr>
                <w:rFonts w:eastAsia="Times New Roman"/>
                <w:b/>
                <w:bCs/>
                <w:color w:val="000000"/>
                <w:sz w:val="22"/>
                <w:szCs w:val="22"/>
                <w:lang w:val="en-GB" w:eastAsia="en-GB"/>
              </w:rPr>
            </w:pPr>
            <w:r>
              <w:rPr>
                <w:rFonts w:ascii="Calibri" w:hAnsi="Calibri" w:cs="Calibri"/>
                <w:color w:val="000000"/>
                <w:sz w:val="22"/>
                <w:szCs w:val="22"/>
              </w:rPr>
              <w:t> </w:t>
            </w:r>
          </w:p>
        </w:tc>
        <w:tc>
          <w:tcPr>
            <w:tcW w:w="1464" w:type="dxa"/>
            <w:tcBorders>
              <w:top w:val="nil"/>
              <w:left w:val="nil"/>
              <w:bottom w:val="nil"/>
              <w:right w:val="nil"/>
            </w:tcBorders>
            <w:shd w:val="clear" w:color="auto" w:fill="auto"/>
            <w:noWrap/>
            <w:vAlign w:val="bottom"/>
          </w:tcPr>
          <w:p w14:paraId="122D2ED4" w14:textId="7B324AFF" w:rsidR="006D31A2" w:rsidRPr="00AF240E" w:rsidRDefault="006D31A2" w:rsidP="006D31A2">
            <w:pPr>
              <w:jc w:val="right"/>
              <w:rPr>
                <w:rFonts w:eastAsia="Times New Roman"/>
                <w:sz w:val="22"/>
                <w:szCs w:val="22"/>
                <w:lang w:val="en-GB" w:eastAsia="en-GB"/>
              </w:rPr>
            </w:pPr>
            <w:r>
              <w:rPr>
                <w:rFonts w:ascii="Calibri" w:hAnsi="Calibri" w:cs="Calibri"/>
                <w:color w:val="000000"/>
                <w:sz w:val="22"/>
                <w:szCs w:val="22"/>
              </w:rPr>
              <w:t> </w:t>
            </w:r>
          </w:p>
        </w:tc>
        <w:tc>
          <w:tcPr>
            <w:tcW w:w="1680" w:type="dxa"/>
            <w:tcBorders>
              <w:top w:val="nil"/>
              <w:left w:val="nil"/>
              <w:bottom w:val="nil"/>
              <w:right w:val="nil"/>
            </w:tcBorders>
            <w:shd w:val="clear" w:color="auto" w:fill="auto"/>
            <w:noWrap/>
            <w:vAlign w:val="bottom"/>
          </w:tcPr>
          <w:p w14:paraId="6A6A2413" w14:textId="537418B0" w:rsidR="006D31A2" w:rsidRPr="00AF240E" w:rsidRDefault="006D31A2" w:rsidP="006D31A2">
            <w:pPr>
              <w:jc w:val="right"/>
              <w:rPr>
                <w:rFonts w:eastAsia="Times New Roman"/>
                <w:sz w:val="22"/>
                <w:szCs w:val="22"/>
                <w:lang w:val="en-GB" w:eastAsia="en-GB"/>
              </w:rPr>
            </w:pPr>
            <w:r>
              <w:rPr>
                <w:rFonts w:ascii="Calibri" w:hAnsi="Calibri" w:cs="Calibri"/>
                <w:color w:val="000000"/>
                <w:sz w:val="22"/>
                <w:szCs w:val="22"/>
              </w:rPr>
              <w:t> </w:t>
            </w:r>
          </w:p>
        </w:tc>
        <w:tc>
          <w:tcPr>
            <w:tcW w:w="1680" w:type="dxa"/>
            <w:tcBorders>
              <w:top w:val="nil"/>
              <w:left w:val="nil"/>
              <w:bottom w:val="nil"/>
              <w:right w:val="nil"/>
            </w:tcBorders>
            <w:shd w:val="clear" w:color="auto" w:fill="auto"/>
            <w:noWrap/>
            <w:vAlign w:val="bottom"/>
          </w:tcPr>
          <w:p w14:paraId="04F6DB6D" w14:textId="27E4021D" w:rsidR="006D31A2" w:rsidRPr="00AF240E" w:rsidRDefault="006D31A2" w:rsidP="006D31A2">
            <w:pPr>
              <w:jc w:val="right"/>
              <w:rPr>
                <w:rFonts w:eastAsia="Times New Roman"/>
                <w:sz w:val="22"/>
                <w:szCs w:val="22"/>
                <w:lang w:val="en-GB" w:eastAsia="en-GB"/>
              </w:rPr>
            </w:pPr>
            <w:r>
              <w:rPr>
                <w:rFonts w:ascii="Calibri" w:hAnsi="Calibri" w:cs="Calibri"/>
                <w:color w:val="000000"/>
                <w:sz w:val="22"/>
                <w:szCs w:val="22"/>
              </w:rPr>
              <w:t> </w:t>
            </w:r>
          </w:p>
        </w:tc>
        <w:tc>
          <w:tcPr>
            <w:tcW w:w="1680" w:type="dxa"/>
            <w:tcBorders>
              <w:top w:val="nil"/>
              <w:left w:val="nil"/>
              <w:bottom w:val="nil"/>
              <w:right w:val="nil"/>
            </w:tcBorders>
            <w:shd w:val="clear" w:color="auto" w:fill="auto"/>
            <w:noWrap/>
            <w:vAlign w:val="bottom"/>
          </w:tcPr>
          <w:p w14:paraId="0D4C9501" w14:textId="7131D4C5" w:rsidR="006D31A2" w:rsidRPr="00AF240E" w:rsidRDefault="006D31A2" w:rsidP="006D31A2">
            <w:pPr>
              <w:jc w:val="right"/>
              <w:rPr>
                <w:rFonts w:eastAsia="Times New Roman"/>
                <w:sz w:val="22"/>
                <w:szCs w:val="22"/>
                <w:lang w:val="en-GB" w:eastAsia="en-GB"/>
              </w:rPr>
            </w:pPr>
            <w:r>
              <w:rPr>
                <w:rFonts w:ascii="Calibri" w:hAnsi="Calibri" w:cs="Calibri"/>
                <w:color w:val="000000"/>
                <w:sz w:val="22"/>
                <w:szCs w:val="22"/>
              </w:rPr>
              <w:t> </w:t>
            </w:r>
          </w:p>
        </w:tc>
        <w:tc>
          <w:tcPr>
            <w:tcW w:w="1680" w:type="dxa"/>
            <w:tcBorders>
              <w:top w:val="nil"/>
              <w:left w:val="nil"/>
              <w:bottom w:val="nil"/>
              <w:right w:val="nil"/>
            </w:tcBorders>
            <w:shd w:val="clear" w:color="auto" w:fill="auto"/>
            <w:noWrap/>
            <w:vAlign w:val="bottom"/>
          </w:tcPr>
          <w:p w14:paraId="4DFD07E0" w14:textId="1FBC7949" w:rsidR="006D31A2" w:rsidRPr="00AF240E" w:rsidRDefault="006D31A2" w:rsidP="006D31A2">
            <w:pPr>
              <w:jc w:val="right"/>
              <w:rPr>
                <w:rFonts w:eastAsia="Times New Roman"/>
                <w:sz w:val="22"/>
                <w:szCs w:val="22"/>
                <w:lang w:val="en-GB" w:eastAsia="en-GB"/>
              </w:rPr>
            </w:pPr>
            <w:r>
              <w:rPr>
                <w:rFonts w:ascii="Calibri" w:hAnsi="Calibri" w:cs="Calibri"/>
                <w:color w:val="000000"/>
                <w:sz w:val="22"/>
                <w:szCs w:val="22"/>
              </w:rPr>
              <w:t> </w:t>
            </w:r>
          </w:p>
        </w:tc>
        <w:tc>
          <w:tcPr>
            <w:tcW w:w="1680" w:type="dxa"/>
            <w:tcBorders>
              <w:top w:val="nil"/>
              <w:left w:val="nil"/>
              <w:bottom w:val="nil"/>
              <w:right w:val="nil"/>
            </w:tcBorders>
            <w:shd w:val="clear" w:color="auto" w:fill="auto"/>
            <w:noWrap/>
            <w:vAlign w:val="bottom"/>
          </w:tcPr>
          <w:p w14:paraId="7F240545" w14:textId="1C85B8C4" w:rsidR="006D31A2" w:rsidRPr="00AF240E" w:rsidRDefault="006D31A2" w:rsidP="006D31A2">
            <w:pPr>
              <w:jc w:val="right"/>
              <w:rPr>
                <w:rFonts w:eastAsia="Times New Roman"/>
                <w:sz w:val="22"/>
                <w:szCs w:val="22"/>
                <w:lang w:val="en-GB" w:eastAsia="en-GB"/>
              </w:rPr>
            </w:pPr>
            <w:r>
              <w:rPr>
                <w:rFonts w:ascii="Calibri" w:hAnsi="Calibri" w:cs="Calibri"/>
                <w:color w:val="000000"/>
                <w:sz w:val="22"/>
                <w:szCs w:val="22"/>
              </w:rPr>
              <w:t> </w:t>
            </w:r>
          </w:p>
        </w:tc>
      </w:tr>
      <w:tr w:rsidR="006D31A2" w:rsidRPr="00AF240E" w14:paraId="066F5B6F" w14:textId="77777777" w:rsidTr="00FC1ACE">
        <w:trPr>
          <w:trHeight w:val="339"/>
        </w:trPr>
        <w:tc>
          <w:tcPr>
            <w:tcW w:w="2640" w:type="dxa"/>
            <w:tcBorders>
              <w:top w:val="nil"/>
              <w:left w:val="nil"/>
              <w:bottom w:val="nil"/>
              <w:right w:val="nil"/>
            </w:tcBorders>
            <w:shd w:val="clear" w:color="auto" w:fill="auto"/>
            <w:noWrap/>
            <w:vAlign w:val="center"/>
            <w:hideMark/>
          </w:tcPr>
          <w:p w14:paraId="11299D29" w14:textId="77777777" w:rsidR="006D31A2" w:rsidRPr="00AF240E" w:rsidRDefault="006D31A2" w:rsidP="006D31A2">
            <w:pPr>
              <w:rPr>
                <w:rFonts w:eastAsia="Times New Roman"/>
                <w:color w:val="000000"/>
                <w:sz w:val="22"/>
                <w:szCs w:val="22"/>
                <w:lang w:val="en-GB" w:eastAsia="en-GB"/>
              </w:rPr>
            </w:pPr>
            <w:r w:rsidRPr="00AF240E">
              <w:rPr>
                <w:rFonts w:eastAsia="Times New Roman"/>
                <w:color w:val="000000"/>
                <w:sz w:val="22"/>
                <w:szCs w:val="22"/>
                <w:lang w:val="en-GB" w:eastAsia="en-GB"/>
              </w:rPr>
              <w:t xml:space="preserve"> Living alone</w:t>
            </w:r>
          </w:p>
        </w:tc>
        <w:tc>
          <w:tcPr>
            <w:tcW w:w="1896" w:type="dxa"/>
            <w:tcBorders>
              <w:top w:val="nil"/>
              <w:left w:val="nil"/>
              <w:bottom w:val="nil"/>
              <w:right w:val="nil"/>
            </w:tcBorders>
            <w:shd w:val="clear" w:color="auto" w:fill="auto"/>
            <w:noWrap/>
            <w:vAlign w:val="bottom"/>
          </w:tcPr>
          <w:p w14:paraId="047EDB4E" w14:textId="2F41E8C9"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10 [6;21]</w:t>
            </w:r>
          </w:p>
        </w:tc>
        <w:tc>
          <w:tcPr>
            <w:tcW w:w="1464" w:type="dxa"/>
            <w:tcBorders>
              <w:top w:val="nil"/>
              <w:left w:val="nil"/>
              <w:bottom w:val="nil"/>
              <w:right w:val="nil"/>
            </w:tcBorders>
            <w:shd w:val="clear" w:color="auto" w:fill="auto"/>
            <w:noWrap/>
            <w:vAlign w:val="bottom"/>
          </w:tcPr>
          <w:p w14:paraId="11AFF5A9" w14:textId="3530EEA3"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16 [8;29]</w:t>
            </w:r>
          </w:p>
        </w:tc>
        <w:tc>
          <w:tcPr>
            <w:tcW w:w="1680" w:type="dxa"/>
            <w:tcBorders>
              <w:top w:val="nil"/>
              <w:left w:val="nil"/>
              <w:bottom w:val="nil"/>
              <w:right w:val="nil"/>
            </w:tcBorders>
            <w:shd w:val="clear" w:color="auto" w:fill="auto"/>
            <w:noWrap/>
            <w:vAlign w:val="bottom"/>
          </w:tcPr>
          <w:p w14:paraId="26702252" w14:textId="764A27FC"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12 [7;21]</w:t>
            </w:r>
          </w:p>
        </w:tc>
        <w:tc>
          <w:tcPr>
            <w:tcW w:w="1680" w:type="dxa"/>
            <w:tcBorders>
              <w:top w:val="nil"/>
              <w:left w:val="nil"/>
              <w:bottom w:val="nil"/>
              <w:right w:val="nil"/>
            </w:tcBorders>
            <w:shd w:val="clear" w:color="auto" w:fill="auto"/>
            <w:noWrap/>
            <w:vAlign w:val="bottom"/>
          </w:tcPr>
          <w:p w14:paraId="36E17A08" w14:textId="3EC95F53"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8 [4;16]</w:t>
            </w:r>
          </w:p>
        </w:tc>
        <w:tc>
          <w:tcPr>
            <w:tcW w:w="1680" w:type="dxa"/>
            <w:tcBorders>
              <w:top w:val="nil"/>
              <w:left w:val="nil"/>
              <w:bottom w:val="nil"/>
              <w:right w:val="nil"/>
            </w:tcBorders>
            <w:shd w:val="clear" w:color="auto" w:fill="auto"/>
            <w:noWrap/>
            <w:vAlign w:val="bottom"/>
          </w:tcPr>
          <w:p w14:paraId="0313615F" w14:textId="0E120B74"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9 [5;17]</w:t>
            </w:r>
          </w:p>
        </w:tc>
        <w:tc>
          <w:tcPr>
            <w:tcW w:w="1680" w:type="dxa"/>
            <w:tcBorders>
              <w:top w:val="nil"/>
              <w:left w:val="nil"/>
              <w:bottom w:val="nil"/>
              <w:right w:val="nil"/>
            </w:tcBorders>
            <w:shd w:val="clear" w:color="auto" w:fill="auto"/>
            <w:noWrap/>
            <w:vAlign w:val="bottom"/>
          </w:tcPr>
          <w:p w14:paraId="198B3289" w14:textId="03147990"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12 [6;22]</w:t>
            </w:r>
          </w:p>
        </w:tc>
        <w:tc>
          <w:tcPr>
            <w:tcW w:w="1680" w:type="dxa"/>
            <w:tcBorders>
              <w:top w:val="nil"/>
              <w:left w:val="nil"/>
              <w:bottom w:val="nil"/>
              <w:right w:val="nil"/>
            </w:tcBorders>
            <w:shd w:val="clear" w:color="auto" w:fill="auto"/>
            <w:noWrap/>
            <w:vAlign w:val="bottom"/>
          </w:tcPr>
          <w:p w14:paraId="0C1E6E05" w14:textId="59B9A3C6"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10 [5;21]</w:t>
            </w:r>
          </w:p>
        </w:tc>
      </w:tr>
      <w:tr w:rsidR="006D31A2" w:rsidRPr="00AF240E" w14:paraId="6C3F7066" w14:textId="77777777" w:rsidTr="00FC1ACE">
        <w:trPr>
          <w:trHeight w:val="339"/>
        </w:trPr>
        <w:tc>
          <w:tcPr>
            <w:tcW w:w="2640" w:type="dxa"/>
            <w:tcBorders>
              <w:top w:val="nil"/>
              <w:left w:val="nil"/>
              <w:bottom w:val="single" w:sz="4" w:space="0" w:color="auto"/>
              <w:right w:val="nil"/>
            </w:tcBorders>
            <w:shd w:val="clear" w:color="auto" w:fill="auto"/>
            <w:noWrap/>
            <w:vAlign w:val="center"/>
            <w:hideMark/>
          </w:tcPr>
          <w:p w14:paraId="79136BD7" w14:textId="77777777" w:rsidR="006D31A2" w:rsidRPr="00AF240E" w:rsidRDefault="006D31A2" w:rsidP="006D31A2">
            <w:pPr>
              <w:rPr>
                <w:rFonts w:eastAsia="Times New Roman"/>
                <w:color w:val="000000"/>
                <w:sz w:val="22"/>
                <w:szCs w:val="22"/>
                <w:lang w:val="en-GB" w:eastAsia="en-GB"/>
              </w:rPr>
            </w:pPr>
            <w:r w:rsidRPr="00AF240E">
              <w:rPr>
                <w:rFonts w:eastAsia="Times New Roman"/>
                <w:color w:val="000000"/>
                <w:sz w:val="22"/>
                <w:szCs w:val="22"/>
                <w:lang w:val="en-GB" w:eastAsia="en-GB"/>
              </w:rPr>
              <w:t xml:space="preserve"> Cohabiting</w:t>
            </w:r>
          </w:p>
        </w:tc>
        <w:tc>
          <w:tcPr>
            <w:tcW w:w="1896" w:type="dxa"/>
            <w:tcBorders>
              <w:top w:val="nil"/>
              <w:left w:val="nil"/>
              <w:bottom w:val="single" w:sz="4" w:space="0" w:color="auto"/>
              <w:right w:val="nil"/>
            </w:tcBorders>
            <w:shd w:val="clear" w:color="auto" w:fill="auto"/>
            <w:noWrap/>
            <w:vAlign w:val="bottom"/>
          </w:tcPr>
          <w:p w14:paraId="791D11FC" w14:textId="6AD9708A"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10 [5;20]</w:t>
            </w:r>
          </w:p>
        </w:tc>
        <w:tc>
          <w:tcPr>
            <w:tcW w:w="1464" w:type="dxa"/>
            <w:tcBorders>
              <w:top w:val="nil"/>
              <w:left w:val="nil"/>
              <w:bottom w:val="single" w:sz="4" w:space="0" w:color="auto"/>
              <w:right w:val="nil"/>
            </w:tcBorders>
            <w:shd w:val="clear" w:color="auto" w:fill="auto"/>
            <w:noWrap/>
            <w:vAlign w:val="bottom"/>
          </w:tcPr>
          <w:p w14:paraId="6B47EC8D" w14:textId="71E0A301"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15 [9;29]</w:t>
            </w:r>
          </w:p>
        </w:tc>
        <w:tc>
          <w:tcPr>
            <w:tcW w:w="1680" w:type="dxa"/>
            <w:tcBorders>
              <w:top w:val="nil"/>
              <w:left w:val="nil"/>
              <w:bottom w:val="single" w:sz="4" w:space="0" w:color="auto"/>
              <w:right w:val="nil"/>
            </w:tcBorders>
            <w:shd w:val="clear" w:color="auto" w:fill="auto"/>
            <w:noWrap/>
            <w:vAlign w:val="bottom"/>
          </w:tcPr>
          <w:p w14:paraId="414ACEBD" w14:textId="404A4099"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12 [7;21]</w:t>
            </w:r>
          </w:p>
        </w:tc>
        <w:tc>
          <w:tcPr>
            <w:tcW w:w="1680" w:type="dxa"/>
            <w:tcBorders>
              <w:top w:val="nil"/>
              <w:left w:val="nil"/>
              <w:bottom w:val="single" w:sz="4" w:space="0" w:color="auto"/>
              <w:right w:val="nil"/>
            </w:tcBorders>
            <w:shd w:val="clear" w:color="auto" w:fill="auto"/>
            <w:noWrap/>
            <w:vAlign w:val="bottom"/>
          </w:tcPr>
          <w:p w14:paraId="6DEA09B1" w14:textId="541E15CA"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8 [4;16]</w:t>
            </w:r>
          </w:p>
        </w:tc>
        <w:tc>
          <w:tcPr>
            <w:tcW w:w="1680" w:type="dxa"/>
            <w:tcBorders>
              <w:top w:val="nil"/>
              <w:left w:val="nil"/>
              <w:bottom w:val="single" w:sz="4" w:space="0" w:color="auto"/>
              <w:right w:val="nil"/>
            </w:tcBorders>
            <w:shd w:val="clear" w:color="auto" w:fill="auto"/>
            <w:noWrap/>
            <w:vAlign w:val="bottom"/>
          </w:tcPr>
          <w:p w14:paraId="4682ADC2" w14:textId="500B3341"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9 [5;17]</w:t>
            </w:r>
          </w:p>
        </w:tc>
        <w:tc>
          <w:tcPr>
            <w:tcW w:w="1680" w:type="dxa"/>
            <w:tcBorders>
              <w:top w:val="nil"/>
              <w:left w:val="nil"/>
              <w:bottom w:val="single" w:sz="4" w:space="0" w:color="auto"/>
              <w:right w:val="nil"/>
            </w:tcBorders>
            <w:shd w:val="clear" w:color="auto" w:fill="auto"/>
            <w:noWrap/>
            <w:vAlign w:val="bottom"/>
          </w:tcPr>
          <w:p w14:paraId="1E50B908" w14:textId="76322531"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10 [6;20]</w:t>
            </w:r>
          </w:p>
        </w:tc>
        <w:tc>
          <w:tcPr>
            <w:tcW w:w="1680" w:type="dxa"/>
            <w:tcBorders>
              <w:top w:val="nil"/>
              <w:left w:val="nil"/>
              <w:bottom w:val="single" w:sz="4" w:space="0" w:color="auto"/>
              <w:right w:val="nil"/>
            </w:tcBorders>
            <w:shd w:val="clear" w:color="auto" w:fill="auto"/>
            <w:noWrap/>
            <w:vAlign w:val="bottom"/>
          </w:tcPr>
          <w:p w14:paraId="19D71B4F" w14:textId="60FAE218"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10 [5;21]</w:t>
            </w:r>
          </w:p>
        </w:tc>
      </w:tr>
    </w:tbl>
    <w:p w14:paraId="58C7FCED" w14:textId="5A24B265" w:rsidR="00AF240E" w:rsidRPr="00AF240E" w:rsidRDefault="00AF240E" w:rsidP="00AF240E"/>
    <w:p w14:paraId="0B3F0451" w14:textId="6201A063" w:rsidR="00AF240E" w:rsidRPr="00AF240E" w:rsidRDefault="00AF240E" w:rsidP="00AF240E">
      <w:r w:rsidRPr="00AF240E">
        <w:rPr>
          <w:b/>
          <w:lang w:val="en-US"/>
        </w:rPr>
        <w:t>eTa</w:t>
      </w:r>
      <w:r w:rsidRPr="00AF240E">
        <w:rPr>
          <w:b/>
          <w:sz w:val="22"/>
          <w:szCs w:val="22"/>
          <w:lang w:val="en-US"/>
        </w:rPr>
        <w:t xml:space="preserve">ble 2 </w:t>
      </w:r>
      <w:r w:rsidR="006D31A2">
        <w:rPr>
          <w:b/>
          <w:sz w:val="22"/>
          <w:szCs w:val="22"/>
          <w:lang w:val="en-US"/>
        </w:rPr>
        <w:t>[</w:t>
      </w:r>
      <w:r w:rsidRPr="00AF240E">
        <w:rPr>
          <w:b/>
          <w:sz w:val="22"/>
          <w:szCs w:val="22"/>
          <w:lang w:val="en-US"/>
        </w:rPr>
        <w:t>cont.</w:t>
      </w:r>
      <w:r w:rsidR="006D31A2">
        <w:rPr>
          <w:b/>
          <w:sz w:val="22"/>
          <w:szCs w:val="22"/>
          <w:lang w:val="en-US"/>
        </w:rPr>
        <w:t>]</w:t>
      </w:r>
    </w:p>
    <w:tbl>
      <w:tblPr>
        <w:tblW w:w="14400" w:type="dxa"/>
        <w:tblLook w:val="04A0" w:firstRow="1" w:lastRow="0" w:firstColumn="1" w:lastColumn="0" w:noHBand="0" w:noVBand="1"/>
      </w:tblPr>
      <w:tblGrid>
        <w:gridCol w:w="2640"/>
        <w:gridCol w:w="1896"/>
        <w:gridCol w:w="1464"/>
        <w:gridCol w:w="1680"/>
        <w:gridCol w:w="1680"/>
        <w:gridCol w:w="1680"/>
        <w:gridCol w:w="1680"/>
        <w:gridCol w:w="1680"/>
      </w:tblGrid>
      <w:tr w:rsidR="00AF240E" w:rsidRPr="00AF240E" w14:paraId="3B254081" w14:textId="77777777" w:rsidTr="006C08B4">
        <w:trPr>
          <w:trHeight w:val="339"/>
        </w:trPr>
        <w:tc>
          <w:tcPr>
            <w:tcW w:w="2640" w:type="dxa"/>
            <w:tcBorders>
              <w:top w:val="nil"/>
              <w:left w:val="nil"/>
              <w:bottom w:val="nil"/>
              <w:right w:val="nil"/>
            </w:tcBorders>
            <w:shd w:val="clear" w:color="auto" w:fill="auto"/>
            <w:noWrap/>
            <w:vAlign w:val="center"/>
            <w:hideMark/>
          </w:tcPr>
          <w:p w14:paraId="0B954057" w14:textId="77777777" w:rsidR="00AF240E" w:rsidRPr="00AF240E" w:rsidRDefault="00AF240E" w:rsidP="006C08B4">
            <w:pPr>
              <w:rPr>
                <w:rFonts w:eastAsia="Times New Roman"/>
                <w:b/>
                <w:bCs/>
                <w:color w:val="000000"/>
                <w:sz w:val="22"/>
                <w:szCs w:val="22"/>
                <w:lang w:val="en-GB" w:eastAsia="en-GB"/>
              </w:rPr>
            </w:pPr>
            <w:r w:rsidRPr="00AF240E">
              <w:rPr>
                <w:rFonts w:eastAsia="Times New Roman"/>
                <w:b/>
                <w:bCs/>
                <w:color w:val="000000"/>
                <w:sz w:val="22"/>
                <w:szCs w:val="22"/>
                <w:lang w:val="en-GB" w:eastAsia="en-GB"/>
              </w:rPr>
              <w:t>Comorbidity</w:t>
            </w:r>
          </w:p>
        </w:tc>
        <w:tc>
          <w:tcPr>
            <w:tcW w:w="1896" w:type="dxa"/>
            <w:tcBorders>
              <w:top w:val="nil"/>
              <w:left w:val="nil"/>
              <w:bottom w:val="nil"/>
              <w:right w:val="nil"/>
            </w:tcBorders>
            <w:shd w:val="clear" w:color="auto" w:fill="auto"/>
            <w:noWrap/>
            <w:vAlign w:val="center"/>
            <w:hideMark/>
          </w:tcPr>
          <w:p w14:paraId="77D203D2" w14:textId="77777777" w:rsidR="00AF240E" w:rsidRPr="00AF240E" w:rsidRDefault="00AF240E" w:rsidP="006C08B4">
            <w:pPr>
              <w:rPr>
                <w:rFonts w:eastAsia="Times New Roman"/>
                <w:b/>
                <w:bCs/>
                <w:color w:val="000000"/>
                <w:sz w:val="22"/>
                <w:szCs w:val="22"/>
                <w:lang w:val="en-GB" w:eastAsia="en-GB"/>
              </w:rPr>
            </w:pPr>
          </w:p>
        </w:tc>
        <w:tc>
          <w:tcPr>
            <w:tcW w:w="1464" w:type="dxa"/>
            <w:tcBorders>
              <w:top w:val="nil"/>
              <w:left w:val="nil"/>
              <w:bottom w:val="nil"/>
              <w:right w:val="nil"/>
            </w:tcBorders>
            <w:shd w:val="clear" w:color="auto" w:fill="auto"/>
            <w:noWrap/>
            <w:vAlign w:val="center"/>
            <w:hideMark/>
          </w:tcPr>
          <w:p w14:paraId="4EE994A9" w14:textId="77777777" w:rsidR="00AF240E" w:rsidRPr="00AF240E" w:rsidRDefault="00AF240E" w:rsidP="006C08B4">
            <w:pPr>
              <w:jc w:val="right"/>
              <w:rPr>
                <w:rFonts w:eastAsia="Times New Roman"/>
                <w:sz w:val="22"/>
                <w:szCs w:val="22"/>
                <w:lang w:val="en-GB" w:eastAsia="en-GB"/>
              </w:rPr>
            </w:pPr>
          </w:p>
        </w:tc>
        <w:tc>
          <w:tcPr>
            <w:tcW w:w="1680" w:type="dxa"/>
            <w:tcBorders>
              <w:top w:val="nil"/>
              <w:left w:val="nil"/>
              <w:bottom w:val="nil"/>
              <w:right w:val="nil"/>
            </w:tcBorders>
            <w:shd w:val="clear" w:color="auto" w:fill="auto"/>
            <w:noWrap/>
            <w:vAlign w:val="center"/>
            <w:hideMark/>
          </w:tcPr>
          <w:p w14:paraId="71F8FD85" w14:textId="77777777" w:rsidR="00AF240E" w:rsidRPr="00AF240E" w:rsidRDefault="00AF240E" w:rsidP="006C08B4">
            <w:pPr>
              <w:jc w:val="right"/>
              <w:rPr>
                <w:rFonts w:eastAsia="Times New Roman"/>
                <w:sz w:val="22"/>
                <w:szCs w:val="22"/>
                <w:lang w:val="en-GB" w:eastAsia="en-GB"/>
              </w:rPr>
            </w:pPr>
          </w:p>
        </w:tc>
        <w:tc>
          <w:tcPr>
            <w:tcW w:w="1680" w:type="dxa"/>
            <w:tcBorders>
              <w:top w:val="nil"/>
              <w:left w:val="nil"/>
              <w:bottom w:val="nil"/>
              <w:right w:val="nil"/>
            </w:tcBorders>
            <w:shd w:val="clear" w:color="auto" w:fill="auto"/>
            <w:noWrap/>
            <w:vAlign w:val="center"/>
            <w:hideMark/>
          </w:tcPr>
          <w:p w14:paraId="7822C742" w14:textId="77777777" w:rsidR="00AF240E" w:rsidRPr="00AF240E" w:rsidRDefault="00AF240E" w:rsidP="006C08B4">
            <w:pPr>
              <w:jc w:val="right"/>
              <w:rPr>
                <w:rFonts w:eastAsia="Times New Roman"/>
                <w:sz w:val="22"/>
                <w:szCs w:val="22"/>
                <w:lang w:val="en-GB" w:eastAsia="en-GB"/>
              </w:rPr>
            </w:pPr>
          </w:p>
        </w:tc>
        <w:tc>
          <w:tcPr>
            <w:tcW w:w="1680" w:type="dxa"/>
            <w:tcBorders>
              <w:top w:val="nil"/>
              <w:left w:val="nil"/>
              <w:bottom w:val="nil"/>
              <w:right w:val="nil"/>
            </w:tcBorders>
            <w:shd w:val="clear" w:color="auto" w:fill="auto"/>
            <w:noWrap/>
            <w:vAlign w:val="center"/>
            <w:hideMark/>
          </w:tcPr>
          <w:p w14:paraId="69431733" w14:textId="77777777" w:rsidR="00AF240E" w:rsidRPr="00AF240E" w:rsidRDefault="00AF240E" w:rsidP="006C08B4">
            <w:pPr>
              <w:jc w:val="right"/>
              <w:rPr>
                <w:rFonts w:eastAsia="Times New Roman"/>
                <w:sz w:val="22"/>
                <w:szCs w:val="22"/>
                <w:lang w:val="en-GB" w:eastAsia="en-GB"/>
              </w:rPr>
            </w:pPr>
          </w:p>
        </w:tc>
        <w:tc>
          <w:tcPr>
            <w:tcW w:w="1680" w:type="dxa"/>
            <w:tcBorders>
              <w:top w:val="nil"/>
              <w:left w:val="nil"/>
              <w:bottom w:val="nil"/>
              <w:right w:val="nil"/>
            </w:tcBorders>
            <w:shd w:val="clear" w:color="auto" w:fill="auto"/>
            <w:noWrap/>
            <w:vAlign w:val="center"/>
            <w:hideMark/>
          </w:tcPr>
          <w:p w14:paraId="4DDDF2D7" w14:textId="77777777" w:rsidR="00AF240E" w:rsidRPr="00AF240E" w:rsidRDefault="00AF240E" w:rsidP="006C08B4">
            <w:pPr>
              <w:jc w:val="right"/>
              <w:rPr>
                <w:rFonts w:eastAsia="Times New Roman"/>
                <w:sz w:val="22"/>
                <w:szCs w:val="22"/>
                <w:lang w:val="en-GB" w:eastAsia="en-GB"/>
              </w:rPr>
            </w:pPr>
          </w:p>
        </w:tc>
        <w:tc>
          <w:tcPr>
            <w:tcW w:w="1680" w:type="dxa"/>
            <w:tcBorders>
              <w:top w:val="nil"/>
              <w:left w:val="nil"/>
              <w:bottom w:val="nil"/>
              <w:right w:val="nil"/>
            </w:tcBorders>
            <w:shd w:val="clear" w:color="auto" w:fill="auto"/>
            <w:noWrap/>
            <w:vAlign w:val="center"/>
            <w:hideMark/>
          </w:tcPr>
          <w:p w14:paraId="56BA10D9" w14:textId="77777777" w:rsidR="00AF240E" w:rsidRPr="00AF240E" w:rsidRDefault="00AF240E" w:rsidP="006C08B4">
            <w:pPr>
              <w:jc w:val="right"/>
              <w:rPr>
                <w:rFonts w:eastAsia="Times New Roman"/>
                <w:sz w:val="22"/>
                <w:szCs w:val="22"/>
                <w:lang w:val="en-GB" w:eastAsia="en-GB"/>
              </w:rPr>
            </w:pPr>
          </w:p>
        </w:tc>
      </w:tr>
      <w:tr w:rsidR="006D31A2" w:rsidRPr="00AF240E" w14:paraId="5884DD9F" w14:textId="77777777" w:rsidTr="005763F3">
        <w:trPr>
          <w:trHeight w:val="339"/>
        </w:trPr>
        <w:tc>
          <w:tcPr>
            <w:tcW w:w="2640" w:type="dxa"/>
            <w:tcBorders>
              <w:top w:val="nil"/>
              <w:left w:val="nil"/>
              <w:bottom w:val="nil"/>
              <w:right w:val="nil"/>
            </w:tcBorders>
            <w:shd w:val="clear" w:color="auto" w:fill="auto"/>
            <w:noWrap/>
            <w:vAlign w:val="center"/>
            <w:hideMark/>
          </w:tcPr>
          <w:p w14:paraId="1F286F61" w14:textId="77777777" w:rsidR="006D31A2" w:rsidRPr="00AF240E" w:rsidRDefault="006D31A2" w:rsidP="006D31A2">
            <w:pPr>
              <w:rPr>
                <w:rFonts w:eastAsia="Times New Roman"/>
                <w:color w:val="000000"/>
                <w:sz w:val="22"/>
                <w:szCs w:val="22"/>
                <w:lang w:val="en-GB" w:eastAsia="en-GB"/>
              </w:rPr>
            </w:pPr>
            <w:r w:rsidRPr="00AF240E">
              <w:rPr>
                <w:rFonts w:eastAsia="Times New Roman"/>
                <w:color w:val="000000"/>
                <w:sz w:val="22"/>
                <w:szCs w:val="22"/>
                <w:lang w:val="en-GB" w:eastAsia="en-GB"/>
              </w:rPr>
              <w:t xml:space="preserve">   HN-CCI &gt;= 1</w:t>
            </w:r>
          </w:p>
        </w:tc>
        <w:tc>
          <w:tcPr>
            <w:tcW w:w="1896" w:type="dxa"/>
            <w:tcBorders>
              <w:top w:val="nil"/>
              <w:left w:val="nil"/>
              <w:bottom w:val="nil"/>
              <w:right w:val="nil"/>
            </w:tcBorders>
            <w:shd w:val="clear" w:color="auto" w:fill="auto"/>
            <w:noWrap/>
            <w:vAlign w:val="bottom"/>
            <w:hideMark/>
          </w:tcPr>
          <w:p w14:paraId="6D459FE5" w14:textId="1B242F43"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10 [5;21]</w:t>
            </w:r>
          </w:p>
        </w:tc>
        <w:tc>
          <w:tcPr>
            <w:tcW w:w="1464" w:type="dxa"/>
            <w:tcBorders>
              <w:top w:val="nil"/>
              <w:left w:val="nil"/>
              <w:bottom w:val="nil"/>
              <w:right w:val="nil"/>
            </w:tcBorders>
            <w:shd w:val="clear" w:color="auto" w:fill="auto"/>
            <w:noWrap/>
            <w:vAlign w:val="bottom"/>
            <w:hideMark/>
          </w:tcPr>
          <w:p w14:paraId="23141538" w14:textId="6D028C48"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17 [9;30]</w:t>
            </w:r>
          </w:p>
        </w:tc>
        <w:tc>
          <w:tcPr>
            <w:tcW w:w="1680" w:type="dxa"/>
            <w:tcBorders>
              <w:top w:val="nil"/>
              <w:left w:val="nil"/>
              <w:bottom w:val="nil"/>
              <w:right w:val="nil"/>
            </w:tcBorders>
            <w:shd w:val="clear" w:color="auto" w:fill="auto"/>
            <w:noWrap/>
            <w:vAlign w:val="bottom"/>
            <w:hideMark/>
          </w:tcPr>
          <w:p w14:paraId="547ED717" w14:textId="633FD565"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11 [6;18]</w:t>
            </w:r>
          </w:p>
        </w:tc>
        <w:tc>
          <w:tcPr>
            <w:tcW w:w="1680" w:type="dxa"/>
            <w:tcBorders>
              <w:top w:val="nil"/>
              <w:left w:val="nil"/>
              <w:bottom w:val="nil"/>
              <w:right w:val="nil"/>
            </w:tcBorders>
            <w:shd w:val="clear" w:color="auto" w:fill="auto"/>
            <w:noWrap/>
            <w:vAlign w:val="bottom"/>
            <w:hideMark/>
          </w:tcPr>
          <w:p w14:paraId="210E6DB7" w14:textId="194B9FF2"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8 [4;17]</w:t>
            </w:r>
          </w:p>
        </w:tc>
        <w:tc>
          <w:tcPr>
            <w:tcW w:w="1680" w:type="dxa"/>
            <w:tcBorders>
              <w:top w:val="nil"/>
              <w:left w:val="nil"/>
              <w:bottom w:val="nil"/>
              <w:right w:val="nil"/>
            </w:tcBorders>
            <w:shd w:val="clear" w:color="auto" w:fill="auto"/>
            <w:noWrap/>
            <w:vAlign w:val="bottom"/>
            <w:hideMark/>
          </w:tcPr>
          <w:p w14:paraId="4193CF96" w14:textId="1288FD8C"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9 [5;17]</w:t>
            </w:r>
          </w:p>
        </w:tc>
        <w:tc>
          <w:tcPr>
            <w:tcW w:w="1680" w:type="dxa"/>
            <w:tcBorders>
              <w:top w:val="nil"/>
              <w:left w:val="nil"/>
              <w:bottom w:val="nil"/>
              <w:right w:val="nil"/>
            </w:tcBorders>
            <w:shd w:val="clear" w:color="auto" w:fill="auto"/>
            <w:noWrap/>
            <w:vAlign w:val="bottom"/>
            <w:hideMark/>
          </w:tcPr>
          <w:p w14:paraId="5E8F799E" w14:textId="6933F367"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10 [5;22]</w:t>
            </w:r>
          </w:p>
        </w:tc>
        <w:tc>
          <w:tcPr>
            <w:tcW w:w="1680" w:type="dxa"/>
            <w:tcBorders>
              <w:top w:val="nil"/>
              <w:left w:val="nil"/>
              <w:bottom w:val="nil"/>
              <w:right w:val="nil"/>
            </w:tcBorders>
            <w:shd w:val="clear" w:color="auto" w:fill="auto"/>
            <w:noWrap/>
            <w:vAlign w:val="bottom"/>
            <w:hideMark/>
          </w:tcPr>
          <w:p w14:paraId="41399138" w14:textId="6D7FEACD"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9 [5;18]</w:t>
            </w:r>
          </w:p>
        </w:tc>
      </w:tr>
      <w:tr w:rsidR="006D31A2" w:rsidRPr="00AF240E" w14:paraId="6D896072" w14:textId="77777777" w:rsidTr="005763F3">
        <w:trPr>
          <w:trHeight w:val="339"/>
        </w:trPr>
        <w:tc>
          <w:tcPr>
            <w:tcW w:w="2640" w:type="dxa"/>
            <w:tcBorders>
              <w:top w:val="nil"/>
              <w:left w:val="nil"/>
              <w:bottom w:val="nil"/>
              <w:right w:val="nil"/>
            </w:tcBorders>
            <w:shd w:val="clear" w:color="auto" w:fill="auto"/>
            <w:noWrap/>
            <w:vAlign w:val="center"/>
            <w:hideMark/>
          </w:tcPr>
          <w:p w14:paraId="7C36F327" w14:textId="77777777" w:rsidR="006D31A2" w:rsidRPr="00AF240E" w:rsidRDefault="006D31A2" w:rsidP="006D31A2">
            <w:pPr>
              <w:rPr>
                <w:rFonts w:eastAsia="Times New Roman"/>
                <w:color w:val="000000"/>
                <w:sz w:val="22"/>
                <w:szCs w:val="22"/>
                <w:lang w:val="en-GB" w:eastAsia="en-GB"/>
              </w:rPr>
            </w:pPr>
            <w:r w:rsidRPr="00AF240E">
              <w:rPr>
                <w:rFonts w:eastAsia="Times New Roman"/>
                <w:color w:val="000000"/>
                <w:sz w:val="22"/>
                <w:szCs w:val="22"/>
                <w:lang w:val="en-GB" w:eastAsia="en-GB"/>
              </w:rPr>
              <w:t xml:space="preserve">   HN-CCI = 0</w:t>
            </w:r>
          </w:p>
        </w:tc>
        <w:tc>
          <w:tcPr>
            <w:tcW w:w="1896" w:type="dxa"/>
            <w:tcBorders>
              <w:top w:val="nil"/>
              <w:left w:val="nil"/>
              <w:bottom w:val="nil"/>
              <w:right w:val="nil"/>
            </w:tcBorders>
            <w:shd w:val="clear" w:color="auto" w:fill="auto"/>
            <w:noWrap/>
            <w:vAlign w:val="bottom"/>
            <w:hideMark/>
          </w:tcPr>
          <w:p w14:paraId="631B0990" w14:textId="772D2925"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10 [5;21]</w:t>
            </w:r>
          </w:p>
        </w:tc>
        <w:tc>
          <w:tcPr>
            <w:tcW w:w="1464" w:type="dxa"/>
            <w:tcBorders>
              <w:top w:val="nil"/>
              <w:left w:val="nil"/>
              <w:bottom w:val="nil"/>
              <w:right w:val="nil"/>
            </w:tcBorders>
            <w:shd w:val="clear" w:color="auto" w:fill="auto"/>
            <w:noWrap/>
            <w:vAlign w:val="bottom"/>
            <w:hideMark/>
          </w:tcPr>
          <w:p w14:paraId="1F4AD6D2" w14:textId="3177E4B0"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15 [8;28]</w:t>
            </w:r>
          </w:p>
        </w:tc>
        <w:tc>
          <w:tcPr>
            <w:tcW w:w="1680" w:type="dxa"/>
            <w:tcBorders>
              <w:top w:val="nil"/>
              <w:left w:val="nil"/>
              <w:bottom w:val="nil"/>
              <w:right w:val="nil"/>
            </w:tcBorders>
            <w:shd w:val="clear" w:color="auto" w:fill="auto"/>
            <w:noWrap/>
            <w:vAlign w:val="bottom"/>
            <w:hideMark/>
          </w:tcPr>
          <w:p w14:paraId="151FF349" w14:textId="3FFA8C9D"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13 [8;23]</w:t>
            </w:r>
          </w:p>
        </w:tc>
        <w:tc>
          <w:tcPr>
            <w:tcW w:w="1680" w:type="dxa"/>
            <w:tcBorders>
              <w:top w:val="nil"/>
              <w:left w:val="nil"/>
              <w:bottom w:val="nil"/>
              <w:right w:val="nil"/>
            </w:tcBorders>
            <w:shd w:val="clear" w:color="auto" w:fill="auto"/>
            <w:noWrap/>
            <w:vAlign w:val="bottom"/>
            <w:hideMark/>
          </w:tcPr>
          <w:p w14:paraId="05C4E574" w14:textId="06A50FF5"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8 [4;16]</w:t>
            </w:r>
          </w:p>
        </w:tc>
        <w:tc>
          <w:tcPr>
            <w:tcW w:w="1680" w:type="dxa"/>
            <w:tcBorders>
              <w:top w:val="nil"/>
              <w:left w:val="nil"/>
              <w:bottom w:val="nil"/>
              <w:right w:val="nil"/>
            </w:tcBorders>
            <w:shd w:val="clear" w:color="auto" w:fill="auto"/>
            <w:noWrap/>
            <w:vAlign w:val="bottom"/>
            <w:hideMark/>
          </w:tcPr>
          <w:p w14:paraId="6DA353E0" w14:textId="14FC3A8F"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9 [5;17]</w:t>
            </w:r>
          </w:p>
        </w:tc>
        <w:tc>
          <w:tcPr>
            <w:tcW w:w="1680" w:type="dxa"/>
            <w:tcBorders>
              <w:top w:val="nil"/>
              <w:left w:val="nil"/>
              <w:bottom w:val="nil"/>
              <w:right w:val="nil"/>
            </w:tcBorders>
            <w:shd w:val="clear" w:color="auto" w:fill="auto"/>
            <w:noWrap/>
            <w:vAlign w:val="bottom"/>
            <w:hideMark/>
          </w:tcPr>
          <w:p w14:paraId="2DD5B62E" w14:textId="7FD9FC08"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11 [6;21]</w:t>
            </w:r>
          </w:p>
        </w:tc>
        <w:tc>
          <w:tcPr>
            <w:tcW w:w="1680" w:type="dxa"/>
            <w:tcBorders>
              <w:top w:val="nil"/>
              <w:left w:val="nil"/>
              <w:bottom w:val="nil"/>
              <w:right w:val="nil"/>
            </w:tcBorders>
            <w:shd w:val="clear" w:color="auto" w:fill="auto"/>
            <w:noWrap/>
            <w:vAlign w:val="bottom"/>
            <w:hideMark/>
          </w:tcPr>
          <w:p w14:paraId="7ABADBA6" w14:textId="5F159178"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10 [5;22]</w:t>
            </w:r>
          </w:p>
        </w:tc>
      </w:tr>
      <w:tr w:rsidR="006D31A2" w:rsidRPr="00AF240E" w14:paraId="0E200A56" w14:textId="77777777" w:rsidTr="005763F3">
        <w:trPr>
          <w:trHeight w:val="339"/>
        </w:trPr>
        <w:tc>
          <w:tcPr>
            <w:tcW w:w="2640" w:type="dxa"/>
            <w:tcBorders>
              <w:top w:val="single" w:sz="4" w:space="0" w:color="auto"/>
              <w:left w:val="nil"/>
              <w:bottom w:val="nil"/>
              <w:right w:val="nil"/>
            </w:tcBorders>
            <w:shd w:val="clear" w:color="auto" w:fill="auto"/>
            <w:noWrap/>
            <w:vAlign w:val="center"/>
            <w:hideMark/>
          </w:tcPr>
          <w:p w14:paraId="4A45DA0B" w14:textId="7D4822D6" w:rsidR="006D31A2" w:rsidRPr="00AF240E" w:rsidRDefault="006D31A2" w:rsidP="006D31A2">
            <w:pPr>
              <w:rPr>
                <w:rFonts w:eastAsia="Times New Roman"/>
                <w:b/>
                <w:bCs/>
                <w:color w:val="000000"/>
                <w:sz w:val="22"/>
                <w:szCs w:val="22"/>
                <w:lang w:val="en-GB" w:eastAsia="en-GB"/>
              </w:rPr>
            </w:pPr>
            <w:r w:rsidRPr="00AF240E">
              <w:rPr>
                <w:rFonts w:eastAsia="Times New Roman"/>
                <w:b/>
                <w:bCs/>
                <w:color w:val="000000"/>
                <w:sz w:val="22"/>
                <w:szCs w:val="22"/>
                <w:lang w:val="en-GB" w:eastAsia="en-GB"/>
              </w:rPr>
              <w:t>Primary symptoms</w:t>
            </w:r>
            <w:r w:rsidR="00AC5976">
              <w:rPr>
                <w:rFonts w:eastAsia="Times New Roman"/>
                <w:b/>
                <w:bCs/>
                <w:color w:val="000000"/>
                <w:sz w:val="22"/>
                <w:szCs w:val="22"/>
                <w:vertAlign w:val="superscript"/>
                <w:lang w:val="en-GB" w:eastAsia="en-GB"/>
              </w:rPr>
              <w:t>a</w:t>
            </w:r>
          </w:p>
        </w:tc>
        <w:tc>
          <w:tcPr>
            <w:tcW w:w="1896" w:type="dxa"/>
            <w:tcBorders>
              <w:top w:val="single" w:sz="4" w:space="0" w:color="auto"/>
              <w:left w:val="nil"/>
              <w:bottom w:val="nil"/>
              <w:right w:val="nil"/>
            </w:tcBorders>
            <w:shd w:val="clear" w:color="auto" w:fill="auto"/>
            <w:noWrap/>
            <w:vAlign w:val="bottom"/>
            <w:hideMark/>
          </w:tcPr>
          <w:p w14:paraId="74CAAFBC" w14:textId="4F854469"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 </w:t>
            </w:r>
          </w:p>
        </w:tc>
        <w:tc>
          <w:tcPr>
            <w:tcW w:w="1464" w:type="dxa"/>
            <w:tcBorders>
              <w:top w:val="single" w:sz="4" w:space="0" w:color="auto"/>
              <w:left w:val="nil"/>
              <w:bottom w:val="nil"/>
              <w:right w:val="nil"/>
            </w:tcBorders>
            <w:shd w:val="clear" w:color="auto" w:fill="auto"/>
            <w:noWrap/>
            <w:vAlign w:val="bottom"/>
            <w:hideMark/>
          </w:tcPr>
          <w:p w14:paraId="1EC4B40A" w14:textId="413E5D95"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 </w:t>
            </w:r>
          </w:p>
        </w:tc>
        <w:tc>
          <w:tcPr>
            <w:tcW w:w="1680" w:type="dxa"/>
            <w:tcBorders>
              <w:top w:val="single" w:sz="4" w:space="0" w:color="auto"/>
              <w:left w:val="nil"/>
              <w:bottom w:val="nil"/>
              <w:right w:val="nil"/>
            </w:tcBorders>
            <w:shd w:val="clear" w:color="auto" w:fill="auto"/>
            <w:noWrap/>
            <w:vAlign w:val="bottom"/>
            <w:hideMark/>
          </w:tcPr>
          <w:p w14:paraId="7B3B971B" w14:textId="56056840"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 </w:t>
            </w:r>
          </w:p>
        </w:tc>
        <w:tc>
          <w:tcPr>
            <w:tcW w:w="1680" w:type="dxa"/>
            <w:tcBorders>
              <w:top w:val="single" w:sz="4" w:space="0" w:color="auto"/>
              <w:left w:val="nil"/>
              <w:bottom w:val="nil"/>
              <w:right w:val="nil"/>
            </w:tcBorders>
            <w:shd w:val="clear" w:color="auto" w:fill="auto"/>
            <w:noWrap/>
            <w:vAlign w:val="bottom"/>
            <w:hideMark/>
          </w:tcPr>
          <w:p w14:paraId="3820DED8" w14:textId="6720B7BB"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 </w:t>
            </w:r>
          </w:p>
        </w:tc>
        <w:tc>
          <w:tcPr>
            <w:tcW w:w="1680" w:type="dxa"/>
            <w:tcBorders>
              <w:top w:val="single" w:sz="4" w:space="0" w:color="auto"/>
              <w:left w:val="nil"/>
              <w:bottom w:val="nil"/>
              <w:right w:val="nil"/>
            </w:tcBorders>
            <w:shd w:val="clear" w:color="auto" w:fill="auto"/>
            <w:noWrap/>
            <w:vAlign w:val="bottom"/>
            <w:hideMark/>
          </w:tcPr>
          <w:p w14:paraId="6011DE02" w14:textId="38297314"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 </w:t>
            </w:r>
          </w:p>
        </w:tc>
        <w:tc>
          <w:tcPr>
            <w:tcW w:w="1680" w:type="dxa"/>
            <w:tcBorders>
              <w:top w:val="single" w:sz="4" w:space="0" w:color="auto"/>
              <w:left w:val="nil"/>
              <w:bottom w:val="nil"/>
              <w:right w:val="nil"/>
            </w:tcBorders>
            <w:shd w:val="clear" w:color="auto" w:fill="auto"/>
            <w:noWrap/>
            <w:vAlign w:val="bottom"/>
            <w:hideMark/>
          </w:tcPr>
          <w:p w14:paraId="287ECEE4" w14:textId="47DD101A"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 </w:t>
            </w:r>
          </w:p>
        </w:tc>
        <w:tc>
          <w:tcPr>
            <w:tcW w:w="1680" w:type="dxa"/>
            <w:tcBorders>
              <w:top w:val="single" w:sz="4" w:space="0" w:color="auto"/>
              <w:left w:val="nil"/>
              <w:bottom w:val="nil"/>
              <w:right w:val="nil"/>
            </w:tcBorders>
            <w:shd w:val="clear" w:color="auto" w:fill="auto"/>
            <w:noWrap/>
            <w:vAlign w:val="bottom"/>
            <w:hideMark/>
          </w:tcPr>
          <w:p w14:paraId="23D3C457" w14:textId="008956EF" w:rsidR="006D31A2" w:rsidRPr="00AF240E" w:rsidRDefault="006D31A2" w:rsidP="006D31A2">
            <w:pPr>
              <w:jc w:val="right"/>
              <w:rPr>
                <w:rFonts w:eastAsia="Times New Roman"/>
                <w:color w:val="000000"/>
                <w:sz w:val="22"/>
                <w:szCs w:val="22"/>
                <w:lang w:val="en-GB" w:eastAsia="en-GB"/>
              </w:rPr>
            </w:pPr>
            <w:r>
              <w:rPr>
                <w:rFonts w:ascii="Calibri" w:hAnsi="Calibri" w:cs="Calibri"/>
                <w:color w:val="000000"/>
                <w:sz w:val="22"/>
                <w:szCs w:val="22"/>
              </w:rPr>
              <w:t> </w:t>
            </w:r>
          </w:p>
        </w:tc>
      </w:tr>
      <w:tr w:rsidR="002162A3" w:rsidRPr="00AF240E" w14:paraId="566A735B" w14:textId="77777777" w:rsidTr="005763F3">
        <w:trPr>
          <w:trHeight w:val="339"/>
        </w:trPr>
        <w:tc>
          <w:tcPr>
            <w:tcW w:w="2640" w:type="dxa"/>
            <w:tcBorders>
              <w:top w:val="nil"/>
              <w:left w:val="nil"/>
              <w:bottom w:val="nil"/>
              <w:right w:val="nil"/>
            </w:tcBorders>
            <w:shd w:val="clear" w:color="auto" w:fill="auto"/>
            <w:noWrap/>
            <w:vAlign w:val="center"/>
            <w:hideMark/>
          </w:tcPr>
          <w:p w14:paraId="7E3938B7" w14:textId="77777777" w:rsidR="002162A3" w:rsidRPr="00AF240E" w:rsidRDefault="002162A3" w:rsidP="002162A3">
            <w:pPr>
              <w:rPr>
                <w:rFonts w:eastAsia="Times New Roman"/>
                <w:color w:val="000000"/>
                <w:sz w:val="22"/>
                <w:szCs w:val="22"/>
                <w:lang w:val="en-GB" w:eastAsia="en-GB"/>
              </w:rPr>
            </w:pPr>
            <w:r w:rsidRPr="00AF240E">
              <w:rPr>
                <w:rFonts w:eastAsia="Times New Roman"/>
                <w:color w:val="000000"/>
                <w:sz w:val="22"/>
                <w:szCs w:val="22"/>
                <w:lang w:val="en-GB" w:eastAsia="en-GB"/>
              </w:rPr>
              <w:t xml:space="preserve">  Pain</w:t>
            </w:r>
          </w:p>
        </w:tc>
        <w:tc>
          <w:tcPr>
            <w:tcW w:w="1896" w:type="dxa"/>
            <w:tcBorders>
              <w:top w:val="nil"/>
              <w:left w:val="nil"/>
              <w:bottom w:val="nil"/>
              <w:right w:val="nil"/>
            </w:tcBorders>
            <w:shd w:val="clear" w:color="auto" w:fill="auto"/>
            <w:noWrap/>
            <w:vAlign w:val="bottom"/>
            <w:hideMark/>
          </w:tcPr>
          <w:p w14:paraId="7441BC83" w14:textId="4C384A81"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11 [6;21]</w:t>
            </w:r>
          </w:p>
        </w:tc>
        <w:tc>
          <w:tcPr>
            <w:tcW w:w="1464" w:type="dxa"/>
            <w:tcBorders>
              <w:top w:val="nil"/>
              <w:left w:val="nil"/>
              <w:bottom w:val="nil"/>
              <w:right w:val="nil"/>
            </w:tcBorders>
            <w:shd w:val="clear" w:color="auto" w:fill="auto"/>
            <w:noWrap/>
            <w:vAlign w:val="bottom"/>
            <w:hideMark/>
          </w:tcPr>
          <w:p w14:paraId="18E9ED7F" w14:textId="5234BC45"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NA</w:t>
            </w:r>
          </w:p>
        </w:tc>
        <w:tc>
          <w:tcPr>
            <w:tcW w:w="1680" w:type="dxa"/>
            <w:tcBorders>
              <w:top w:val="nil"/>
              <w:left w:val="nil"/>
              <w:bottom w:val="nil"/>
              <w:right w:val="nil"/>
            </w:tcBorders>
            <w:shd w:val="clear" w:color="auto" w:fill="auto"/>
            <w:noWrap/>
            <w:vAlign w:val="bottom"/>
            <w:hideMark/>
          </w:tcPr>
          <w:p w14:paraId="6148D702" w14:textId="24CB483E"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12 [8;21]</w:t>
            </w:r>
          </w:p>
        </w:tc>
        <w:tc>
          <w:tcPr>
            <w:tcW w:w="1680" w:type="dxa"/>
            <w:tcBorders>
              <w:top w:val="nil"/>
              <w:left w:val="nil"/>
              <w:bottom w:val="nil"/>
              <w:right w:val="nil"/>
            </w:tcBorders>
            <w:shd w:val="clear" w:color="auto" w:fill="auto"/>
            <w:noWrap/>
            <w:vAlign w:val="bottom"/>
            <w:hideMark/>
          </w:tcPr>
          <w:p w14:paraId="426D5892" w14:textId="68645E6F"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10 [5;19]</w:t>
            </w:r>
          </w:p>
        </w:tc>
        <w:tc>
          <w:tcPr>
            <w:tcW w:w="1680" w:type="dxa"/>
            <w:tcBorders>
              <w:top w:val="nil"/>
              <w:left w:val="nil"/>
              <w:bottom w:val="nil"/>
              <w:right w:val="nil"/>
            </w:tcBorders>
            <w:shd w:val="clear" w:color="auto" w:fill="auto"/>
            <w:noWrap/>
            <w:vAlign w:val="bottom"/>
            <w:hideMark/>
          </w:tcPr>
          <w:p w14:paraId="77EBA1A4" w14:textId="09957DB7"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10 [6;18]</w:t>
            </w:r>
          </w:p>
        </w:tc>
        <w:tc>
          <w:tcPr>
            <w:tcW w:w="1680" w:type="dxa"/>
            <w:tcBorders>
              <w:top w:val="nil"/>
              <w:left w:val="nil"/>
              <w:bottom w:val="nil"/>
              <w:right w:val="nil"/>
            </w:tcBorders>
            <w:shd w:val="clear" w:color="auto" w:fill="auto"/>
            <w:noWrap/>
            <w:vAlign w:val="bottom"/>
            <w:hideMark/>
          </w:tcPr>
          <w:p w14:paraId="25A51128" w14:textId="14462DD5"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12 [7;22]</w:t>
            </w:r>
          </w:p>
        </w:tc>
        <w:tc>
          <w:tcPr>
            <w:tcW w:w="1680" w:type="dxa"/>
            <w:tcBorders>
              <w:top w:val="nil"/>
              <w:left w:val="nil"/>
              <w:bottom w:val="nil"/>
              <w:right w:val="nil"/>
            </w:tcBorders>
            <w:shd w:val="clear" w:color="auto" w:fill="auto"/>
            <w:noWrap/>
            <w:vAlign w:val="bottom"/>
            <w:hideMark/>
          </w:tcPr>
          <w:p w14:paraId="488FF9AE" w14:textId="6AC134D8"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10 [6;21]</w:t>
            </w:r>
          </w:p>
        </w:tc>
      </w:tr>
      <w:tr w:rsidR="002162A3" w:rsidRPr="00AF240E" w14:paraId="0E38BF0D" w14:textId="77777777" w:rsidTr="005763F3">
        <w:trPr>
          <w:trHeight w:val="339"/>
        </w:trPr>
        <w:tc>
          <w:tcPr>
            <w:tcW w:w="2640" w:type="dxa"/>
            <w:tcBorders>
              <w:top w:val="nil"/>
              <w:left w:val="nil"/>
              <w:bottom w:val="single" w:sz="4" w:space="0" w:color="auto"/>
              <w:right w:val="nil"/>
            </w:tcBorders>
            <w:shd w:val="clear" w:color="auto" w:fill="auto"/>
            <w:noWrap/>
            <w:vAlign w:val="center"/>
            <w:hideMark/>
          </w:tcPr>
          <w:p w14:paraId="4CD86085" w14:textId="77777777" w:rsidR="002162A3" w:rsidRPr="00AF240E" w:rsidRDefault="002162A3" w:rsidP="002162A3">
            <w:pPr>
              <w:rPr>
                <w:rFonts w:eastAsia="Times New Roman"/>
                <w:color w:val="000000"/>
                <w:sz w:val="22"/>
                <w:szCs w:val="22"/>
                <w:lang w:val="en-GB" w:eastAsia="en-GB"/>
              </w:rPr>
            </w:pPr>
            <w:r w:rsidRPr="00AF240E">
              <w:rPr>
                <w:rFonts w:eastAsia="Times New Roman"/>
                <w:color w:val="000000"/>
                <w:sz w:val="22"/>
                <w:szCs w:val="22"/>
                <w:lang w:val="en-GB" w:eastAsia="en-GB"/>
              </w:rPr>
              <w:t xml:space="preserve">  No   Pain</w:t>
            </w:r>
          </w:p>
        </w:tc>
        <w:tc>
          <w:tcPr>
            <w:tcW w:w="1896" w:type="dxa"/>
            <w:tcBorders>
              <w:top w:val="nil"/>
              <w:left w:val="nil"/>
              <w:bottom w:val="single" w:sz="4" w:space="0" w:color="auto"/>
              <w:right w:val="nil"/>
            </w:tcBorders>
            <w:shd w:val="clear" w:color="auto" w:fill="auto"/>
            <w:noWrap/>
            <w:vAlign w:val="bottom"/>
            <w:hideMark/>
          </w:tcPr>
          <w:p w14:paraId="23FBAED3" w14:textId="75726BC3"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10 [5;21]</w:t>
            </w:r>
          </w:p>
        </w:tc>
        <w:tc>
          <w:tcPr>
            <w:tcW w:w="1464" w:type="dxa"/>
            <w:tcBorders>
              <w:top w:val="nil"/>
              <w:left w:val="nil"/>
              <w:bottom w:val="single" w:sz="4" w:space="0" w:color="auto"/>
              <w:right w:val="nil"/>
            </w:tcBorders>
            <w:shd w:val="clear" w:color="auto" w:fill="auto"/>
            <w:noWrap/>
            <w:vAlign w:val="bottom"/>
            <w:hideMark/>
          </w:tcPr>
          <w:p w14:paraId="096EACB2" w14:textId="227F5B7D"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NA</w:t>
            </w:r>
          </w:p>
        </w:tc>
        <w:tc>
          <w:tcPr>
            <w:tcW w:w="1680" w:type="dxa"/>
            <w:tcBorders>
              <w:top w:val="nil"/>
              <w:left w:val="nil"/>
              <w:bottom w:val="single" w:sz="4" w:space="0" w:color="auto"/>
              <w:right w:val="nil"/>
            </w:tcBorders>
            <w:shd w:val="clear" w:color="auto" w:fill="auto"/>
            <w:noWrap/>
            <w:vAlign w:val="bottom"/>
            <w:hideMark/>
          </w:tcPr>
          <w:p w14:paraId="75E3EC8C" w14:textId="3717A8A8"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11 [7;21]</w:t>
            </w:r>
          </w:p>
        </w:tc>
        <w:tc>
          <w:tcPr>
            <w:tcW w:w="1680" w:type="dxa"/>
            <w:tcBorders>
              <w:top w:val="nil"/>
              <w:left w:val="nil"/>
              <w:bottom w:val="single" w:sz="4" w:space="0" w:color="auto"/>
              <w:right w:val="nil"/>
            </w:tcBorders>
            <w:shd w:val="clear" w:color="auto" w:fill="auto"/>
            <w:noWrap/>
            <w:vAlign w:val="bottom"/>
            <w:hideMark/>
          </w:tcPr>
          <w:p w14:paraId="43F6A66D" w14:textId="2AC2D21D"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7 [4;14]</w:t>
            </w:r>
          </w:p>
        </w:tc>
        <w:tc>
          <w:tcPr>
            <w:tcW w:w="1680" w:type="dxa"/>
            <w:tcBorders>
              <w:top w:val="nil"/>
              <w:left w:val="nil"/>
              <w:bottom w:val="single" w:sz="4" w:space="0" w:color="auto"/>
              <w:right w:val="nil"/>
            </w:tcBorders>
            <w:shd w:val="clear" w:color="auto" w:fill="auto"/>
            <w:noWrap/>
            <w:vAlign w:val="bottom"/>
            <w:hideMark/>
          </w:tcPr>
          <w:p w14:paraId="685B8F44" w14:textId="0E8E9CB0"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8 [4;16]</w:t>
            </w:r>
          </w:p>
        </w:tc>
        <w:tc>
          <w:tcPr>
            <w:tcW w:w="1680" w:type="dxa"/>
            <w:tcBorders>
              <w:top w:val="nil"/>
              <w:left w:val="nil"/>
              <w:bottom w:val="single" w:sz="4" w:space="0" w:color="auto"/>
              <w:right w:val="nil"/>
            </w:tcBorders>
            <w:shd w:val="clear" w:color="auto" w:fill="auto"/>
            <w:noWrap/>
            <w:vAlign w:val="bottom"/>
            <w:hideMark/>
          </w:tcPr>
          <w:p w14:paraId="1B942495" w14:textId="5FEBFB30"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10 [5;19]</w:t>
            </w:r>
          </w:p>
        </w:tc>
        <w:tc>
          <w:tcPr>
            <w:tcW w:w="1680" w:type="dxa"/>
            <w:tcBorders>
              <w:top w:val="nil"/>
              <w:left w:val="nil"/>
              <w:bottom w:val="single" w:sz="4" w:space="0" w:color="auto"/>
              <w:right w:val="nil"/>
            </w:tcBorders>
            <w:shd w:val="clear" w:color="auto" w:fill="auto"/>
            <w:noWrap/>
            <w:vAlign w:val="bottom"/>
            <w:hideMark/>
          </w:tcPr>
          <w:p w14:paraId="1D4C2BCB" w14:textId="3A6D1263"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9 [4;21]</w:t>
            </w:r>
          </w:p>
        </w:tc>
      </w:tr>
      <w:tr w:rsidR="002162A3" w:rsidRPr="00AF240E" w14:paraId="6369D7E3" w14:textId="77777777" w:rsidTr="005763F3">
        <w:trPr>
          <w:trHeight w:val="339"/>
        </w:trPr>
        <w:tc>
          <w:tcPr>
            <w:tcW w:w="2640" w:type="dxa"/>
            <w:tcBorders>
              <w:top w:val="nil"/>
              <w:left w:val="nil"/>
              <w:bottom w:val="nil"/>
              <w:right w:val="nil"/>
            </w:tcBorders>
            <w:shd w:val="clear" w:color="auto" w:fill="auto"/>
            <w:noWrap/>
            <w:vAlign w:val="center"/>
            <w:hideMark/>
          </w:tcPr>
          <w:p w14:paraId="320600F5" w14:textId="77777777" w:rsidR="002162A3" w:rsidRPr="00AF240E" w:rsidRDefault="002162A3" w:rsidP="002162A3">
            <w:pPr>
              <w:rPr>
                <w:rFonts w:eastAsia="Times New Roman"/>
                <w:color w:val="000000"/>
                <w:sz w:val="22"/>
                <w:szCs w:val="22"/>
                <w:lang w:val="en-GB" w:eastAsia="en-GB"/>
              </w:rPr>
            </w:pPr>
            <w:r w:rsidRPr="00AF240E">
              <w:rPr>
                <w:rFonts w:eastAsia="Times New Roman"/>
                <w:color w:val="000000"/>
                <w:sz w:val="22"/>
                <w:szCs w:val="22"/>
                <w:lang w:val="en-GB" w:eastAsia="en-GB"/>
              </w:rPr>
              <w:t xml:space="preserve">  Neck lymph node</w:t>
            </w:r>
          </w:p>
        </w:tc>
        <w:tc>
          <w:tcPr>
            <w:tcW w:w="1896" w:type="dxa"/>
            <w:tcBorders>
              <w:top w:val="nil"/>
              <w:left w:val="nil"/>
              <w:bottom w:val="nil"/>
              <w:right w:val="nil"/>
            </w:tcBorders>
            <w:shd w:val="clear" w:color="auto" w:fill="auto"/>
            <w:noWrap/>
            <w:vAlign w:val="bottom"/>
            <w:hideMark/>
          </w:tcPr>
          <w:p w14:paraId="2B5F896D" w14:textId="6124C7E8"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7 [4;13]</w:t>
            </w:r>
          </w:p>
        </w:tc>
        <w:tc>
          <w:tcPr>
            <w:tcW w:w="1464" w:type="dxa"/>
            <w:tcBorders>
              <w:top w:val="nil"/>
              <w:left w:val="nil"/>
              <w:bottom w:val="nil"/>
              <w:right w:val="nil"/>
            </w:tcBorders>
            <w:shd w:val="clear" w:color="auto" w:fill="auto"/>
            <w:noWrap/>
            <w:vAlign w:val="bottom"/>
            <w:hideMark/>
          </w:tcPr>
          <w:p w14:paraId="0B27ECF3" w14:textId="0DC8CA98"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NA</w:t>
            </w:r>
          </w:p>
        </w:tc>
        <w:tc>
          <w:tcPr>
            <w:tcW w:w="1680" w:type="dxa"/>
            <w:tcBorders>
              <w:top w:val="nil"/>
              <w:left w:val="nil"/>
              <w:bottom w:val="nil"/>
              <w:right w:val="nil"/>
            </w:tcBorders>
            <w:shd w:val="clear" w:color="auto" w:fill="auto"/>
            <w:noWrap/>
            <w:vAlign w:val="bottom"/>
            <w:hideMark/>
          </w:tcPr>
          <w:p w14:paraId="15B9CB4B" w14:textId="57DC795B"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NA</w:t>
            </w:r>
          </w:p>
        </w:tc>
        <w:tc>
          <w:tcPr>
            <w:tcW w:w="1680" w:type="dxa"/>
            <w:tcBorders>
              <w:top w:val="nil"/>
              <w:left w:val="nil"/>
              <w:bottom w:val="nil"/>
              <w:right w:val="nil"/>
            </w:tcBorders>
            <w:shd w:val="clear" w:color="auto" w:fill="auto"/>
            <w:noWrap/>
            <w:vAlign w:val="bottom"/>
            <w:hideMark/>
          </w:tcPr>
          <w:p w14:paraId="13B8CBBF" w14:textId="7B3B39A5"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7 [4;13]</w:t>
            </w:r>
          </w:p>
        </w:tc>
        <w:tc>
          <w:tcPr>
            <w:tcW w:w="1680" w:type="dxa"/>
            <w:tcBorders>
              <w:top w:val="nil"/>
              <w:left w:val="nil"/>
              <w:bottom w:val="nil"/>
              <w:right w:val="nil"/>
            </w:tcBorders>
            <w:shd w:val="clear" w:color="auto" w:fill="auto"/>
            <w:noWrap/>
            <w:vAlign w:val="bottom"/>
            <w:hideMark/>
          </w:tcPr>
          <w:p w14:paraId="336D2D83" w14:textId="14703F53"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7 [4;13]</w:t>
            </w:r>
          </w:p>
        </w:tc>
        <w:tc>
          <w:tcPr>
            <w:tcW w:w="1680" w:type="dxa"/>
            <w:tcBorders>
              <w:top w:val="nil"/>
              <w:left w:val="nil"/>
              <w:bottom w:val="nil"/>
              <w:right w:val="nil"/>
            </w:tcBorders>
            <w:shd w:val="clear" w:color="auto" w:fill="auto"/>
            <w:noWrap/>
            <w:vAlign w:val="bottom"/>
            <w:hideMark/>
          </w:tcPr>
          <w:p w14:paraId="7E77CD3B" w14:textId="1BB82DAB"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8 [4;14]</w:t>
            </w:r>
          </w:p>
        </w:tc>
        <w:tc>
          <w:tcPr>
            <w:tcW w:w="1680" w:type="dxa"/>
            <w:tcBorders>
              <w:top w:val="nil"/>
              <w:left w:val="nil"/>
              <w:bottom w:val="nil"/>
              <w:right w:val="nil"/>
            </w:tcBorders>
            <w:shd w:val="clear" w:color="auto" w:fill="auto"/>
            <w:noWrap/>
            <w:vAlign w:val="bottom"/>
            <w:hideMark/>
          </w:tcPr>
          <w:p w14:paraId="55095E0C" w14:textId="6ABC79E9"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NA</w:t>
            </w:r>
          </w:p>
        </w:tc>
      </w:tr>
      <w:tr w:rsidR="002162A3" w:rsidRPr="00AF240E" w14:paraId="267BABE6" w14:textId="77777777" w:rsidTr="005763F3">
        <w:trPr>
          <w:trHeight w:val="339"/>
        </w:trPr>
        <w:tc>
          <w:tcPr>
            <w:tcW w:w="2640" w:type="dxa"/>
            <w:tcBorders>
              <w:top w:val="nil"/>
              <w:left w:val="nil"/>
              <w:bottom w:val="single" w:sz="4" w:space="0" w:color="auto"/>
              <w:right w:val="nil"/>
            </w:tcBorders>
            <w:shd w:val="clear" w:color="auto" w:fill="auto"/>
            <w:noWrap/>
            <w:vAlign w:val="center"/>
            <w:hideMark/>
          </w:tcPr>
          <w:p w14:paraId="6E8BFE06" w14:textId="77777777" w:rsidR="002162A3" w:rsidRPr="00AF240E" w:rsidRDefault="002162A3" w:rsidP="002162A3">
            <w:pPr>
              <w:rPr>
                <w:rFonts w:eastAsia="Times New Roman"/>
                <w:color w:val="000000"/>
                <w:sz w:val="22"/>
                <w:szCs w:val="22"/>
                <w:lang w:val="en-GB" w:eastAsia="en-GB"/>
              </w:rPr>
            </w:pPr>
            <w:r w:rsidRPr="00AF240E">
              <w:rPr>
                <w:rFonts w:eastAsia="Times New Roman"/>
                <w:color w:val="000000"/>
                <w:sz w:val="22"/>
                <w:szCs w:val="22"/>
                <w:lang w:val="en-GB" w:eastAsia="en-GB"/>
              </w:rPr>
              <w:t xml:space="preserve">  No neck lymph node</w:t>
            </w:r>
          </w:p>
        </w:tc>
        <w:tc>
          <w:tcPr>
            <w:tcW w:w="1896" w:type="dxa"/>
            <w:tcBorders>
              <w:top w:val="nil"/>
              <w:left w:val="nil"/>
              <w:bottom w:val="single" w:sz="4" w:space="0" w:color="auto"/>
              <w:right w:val="nil"/>
            </w:tcBorders>
            <w:shd w:val="clear" w:color="auto" w:fill="auto"/>
            <w:noWrap/>
            <w:vAlign w:val="bottom"/>
            <w:hideMark/>
          </w:tcPr>
          <w:p w14:paraId="0B9D0EDD" w14:textId="607FB3D3"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11 [6;23]</w:t>
            </w:r>
          </w:p>
        </w:tc>
        <w:tc>
          <w:tcPr>
            <w:tcW w:w="1464" w:type="dxa"/>
            <w:tcBorders>
              <w:top w:val="nil"/>
              <w:left w:val="nil"/>
              <w:bottom w:val="single" w:sz="4" w:space="0" w:color="auto"/>
              <w:right w:val="nil"/>
            </w:tcBorders>
            <w:shd w:val="clear" w:color="auto" w:fill="auto"/>
            <w:noWrap/>
            <w:vAlign w:val="bottom"/>
            <w:hideMark/>
          </w:tcPr>
          <w:p w14:paraId="234FF04E" w14:textId="047BC179"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NA</w:t>
            </w:r>
          </w:p>
        </w:tc>
        <w:tc>
          <w:tcPr>
            <w:tcW w:w="1680" w:type="dxa"/>
            <w:tcBorders>
              <w:top w:val="nil"/>
              <w:left w:val="nil"/>
              <w:bottom w:val="single" w:sz="4" w:space="0" w:color="auto"/>
              <w:right w:val="nil"/>
            </w:tcBorders>
            <w:shd w:val="clear" w:color="auto" w:fill="auto"/>
            <w:noWrap/>
            <w:vAlign w:val="bottom"/>
            <w:hideMark/>
          </w:tcPr>
          <w:p w14:paraId="4CC2A6C5" w14:textId="6D2D1920"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NA</w:t>
            </w:r>
          </w:p>
        </w:tc>
        <w:tc>
          <w:tcPr>
            <w:tcW w:w="1680" w:type="dxa"/>
            <w:tcBorders>
              <w:top w:val="nil"/>
              <w:left w:val="nil"/>
              <w:bottom w:val="single" w:sz="4" w:space="0" w:color="auto"/>
              <w:right w:val="nil"/>
            </w:tcBorders>
            <w:shd w:val="clear" w:color="auto" w:fill="auto"/>
            <w:noWrap/>
            <w:vAlign w:val="bottom"/>
            <w:hideMark/>
          </w:tcPr>
          <w:p w14:paraId="6284A383" w14:textId="62D1584C"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10 [5;20]</w:t>
            </w:r>
          </w:p>
        </w:tc>
        <w:tc>
          <w:tcPr>
            <w:tcW w:w="1680" w:type="dxa"/>
            <w:tcBorders>
              <w:top w:val="nil"/>
              <w:left w:val="nil"/>
              <w:bottom w:val="single" w:sz="4" w:space="0" w:color="auto"/>
              <w:right w:val="nil"/>
            </w:tcBorders>
            <w:shd w:val="clear" w:color="auto" w:fill="auto"/>
            <w:noWrap/>
            <w:vAlign w:val="bottom"/>
            <w:hideMark/>
          </w:tcPr>
          <w:p w14:paraId="1581D187" w14:textId="5AB492E7"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9 [6;18]</w:t>
            </w:r>
          </w:p>
        </w:tc>
        <w:tc>
          <w:tcPr>
            <w:tcW w:w="1680" w:type="dxa"/>
            <w:tcBorders>
              <w:top w:val="nil"/>
              <w:left w:val="nil"/>
              <w:bottom w:val="single" w:sz="4" w:space="0" w:color="auto"/>
              <w:right w:val="nil"/>
            </w:tcBorders>
            <w:shd w:val="clear" w:color="auto" w:fill="auto"/>
            <w:noWrap/>
            <w:vAlign w:val="bottom"/>
            <w:hideMark/>
          </w:tcPr>
          <w:p w14:paraId="304FE1F7" w14:textId="7D40DA08"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12 [7;23]</w:t>
            </w:r>
          </w:p>
        </w:tc>
        <w:tc>
          <w:tcPr>
            <w:tcW w:w="1680" w:type="dxa"/>
            <w:tcBorders>
              <w:top w:val="nil"/>
              <w:left w:val="nil"/>
              <w:bottom w:val="single" w:sz="4" w:space="0" w:color="auto"/>
              <w:right w:val="nil"/>
            </w:tcBorders>
            <w:shd w:val="clear" w:color="auto" w:fill="auto"/>
            <w:noWrap/>
            <w:vAlign w:val="bottom"/>
            <w:hideMark/>
          </w:tcPr>
          <w:p w14:paraId="039C83DF" w14:textId="4F9EFC2A"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NA</w:t>
            </w:r>
          </w:p>
        </w:tc>
      </w:tr>
      <w:tr w:rsidR="002162A3" w:rsidRPr="00AF240E" w14:paraId="3895AE03" w14:textId="77777777" w:rsidTr="005763F3">
        <w:trPr>
          <w:trHeight w:val="339"/>
        </w:trPr>
        <w:tc>
          <w:tcPr>
            <w:tcW w:w="2640" w:type="dxa"/>
            <w:tcBorders>
              <w:top w:val="nil"/>
              <w:left w:val="nil"/>
              <w:bottom w:val="nil"/>
              <w:right w:val="nil"/>
            </w:tcBorders>
            <w:shd w:val="clear" w:color="auto" w:fill="auto"/>
            <w:noWrap/>
            <w:vAlign w:val="center"/>
            <w:hideMark/>
          </w:tcPr>
          <w:p w14:paraId="717E5EA2" w14:textId="77777777" w:rsidR="002162A3" w:rsidRPr="00AF240E" w:rsidRDefault="002162A3" w:rsidP="002162A3">
            <w:pPr>
              <w:rPr>
                <w:rFonts w:eastAsia="Times New Roman"/>
                <w:color w:val="000000"/>
                <w:sz w:val="22"/>
                <w:szCs w:val="22"/>
                <w:lang w:val="en-GB" w:eastAsia="en-GB"/>
              </w:rPr>
            </w:pPr>
            <w:r w:rsidRPr="00AF240E">
              <w:rPr>
                <w:rFonts w:eastAsia="Times New Roman"/>
                <w:color w:val="000000"/>
                <w:sz w:val="22"/>
                <w:szCs w:val="22"/>
                <w:lang w:val="en-GB" w:eastAsia="en-GB"/>
              </w:rPr>
              <w:t xml:space="preserve">  Hoarseness</w:t>
            </w:r>
          </w:p>
        </w:tc>
        <w:tc>
          <w:tcPr>
            <w:tcW w:w="1896" w:type="dxa"/>
            <w:tcBorders>
              <w:top w:val="nil"/>
              <w:left w:val="nil"/>
              <w:bottom w:val="nil"/>
              <w:right w:val="nil"/>
            </w:tcBorders>
            <w:shd w:val="clear" w:color="auto" w:fill="auto"/>
            <w:noWrap/>
            <w:vAlign w:val="bottom"/>
            <w:hideMark/>
          </w:tcPr>
          <w:p w14:paraId="18016304" w14:textId="0656ED77"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14 [8;27]</w:t>
            </w:r>
          </w:p>
        </w:tc>
        <w:tc>
          <w:tcPr>
            <w:tcW w:w="1464" w:type="dxa"/>
            <w:tcBorders>
              <w:top w:val="nil"/>
              <w:left w:val="nil"/>
              <w:bottom w:val="nil"/>
              <w:right w:val="nil"/>
            </w:tcBorders>
            <w:shd w:val="clear" w:color="auto" w:fill="auto"/>
            <w:noWrap/>
            <w:vAlign w:val="bottom"/>
            <w:hideMark/>
          </w:tcPr>
          <w:p w14:paraId="0840552B" w14:textId="76E7D716"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16 [9;29]</w:t>
            </w:r>
          </w:p>
        </w:tc>
        <w:tc>
          <w:tcPr>
            <w:tcW w:w="1680" w:type="dxa"/>
            <w:tcBorders>
              <w:top w:val="nil"/>
              <w:left w:val="nil"/>
              <w:bottom w:val="nil"/>
              <w:right w:val="nil"/>
            </w:tcBorders>
            <w:shd w:val="clear" w:color="auto" w:fill="auto"/>
            <w:noWrap/>
            <w:vAlign w:val="bottom"/>
            <w:hideMark/>
          </w:tcPr>
          <w:p w14:paraId="270FF564" w14:textId="4B1BCEB3"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12 [8;22]</w:t>
            </w:r>
          </w:p>
        </w:tc>
        <w:tc>
          <w:tcPr>
            <w:tcW w:w="1680" w:type="dxa"/>
            <w:tcBorders>
              <w:top w:val="nil"/>
              <w:left w:val="nil"/>
              <w:bottom w:val="nil"/>
              <w:right w:val="nil"/>
            </w:tcBorders>
            <w:shd w:val="clear" w:color="auto" w:fill="auto"/>
            <w:noWrap/>
            <w:vAlign w:val="bottom"/>
            <w:hideMark/>
          </w:tcPr>
          <w:p w14:paraId="2A45BB98" w14:textId="2541C028"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NA</w:t>
            </w:r>
          </w:p>
        </w:tc>
        <w:tc>
          <w:tcPr>
            <w:tcW w:w="1680" w:type="dxa"/>
            <w:tcBorders>
              <w:top w:val="nil"/>
              <w:left w:val="nil"/>
              <w:bottom w:val="nil"/>
              <w:right w:val="nil"/>
            </w:tcBorders>
            <w:shd w:val="clear" w:color="auto" w:fill="auto"/>
            <w:noWrap/>
            <w:vAlign w:val="bottom"/>
            <w:hideMark/>
          </w:tcPr>
          <w:p w14:paraId="503A8DE2" w14:textId="30516AB0"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NA</w:t>
            </w:r>
          </w:p>
        </w:tc>
        <w:tc>
          <w:tcPr>
            <w:tcW w:w="1680" w:type="dxa"/>
            <w:tcBorders>
              <w:top w:val="nil"/>
              <w:left w:val="nil"/>
              <w:bottom w:val="nil"/>
              <w:right w:val="nil"/>
            </w:tcBorders>
            <w:shd w:val="clear" w:color="auto" w:fill="auto"/>
            <w:noWrap/>
            <w:vAlign w:val="bottom"/>
            <w:hideMark/>
          </w:tcPr>
          <w:p w14:paraId="716204DE" w14:textId="25DB7381"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NA</w:t>
            </w:r>
          </w:p>
        </w:tc>
        <w:tc>
          <w:tcPr>
            <w:tcW w:w="1680" w:type="dxa"/>
            <w:tcBorders>
              <w:top w:val="nil"/>
              <w:left w:val="nil"/>
              <w:bottom w:val="nil"/>
              <w:right w:val="nil"/>
            </w:tcBorders>
            <w:shd w:val="clear" w:color="auto" w:fill="auto"/>
            <w:noWrap/>
            <w:vAlign w:val="bottom"/>
            <w:hideMark/>
          </w:tcPr>
          <w:p w14:paraId="5861BCD2" w14:textId="4598CCCC"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NA</w:t>
            </w:r>
          </w:p>
        </w:tc>
      </w:tr>
      <w:tr w:rsidR="002162A3" w:rsidRPr="00AF240E" w14:paraId="0C74090B" w14:textId="77777777" w:rsidTr="005763F3">
        <w:trPr>
          <w:trHeight w:val="339"/>
        </w:trPr>
        <w:tc>
          <w:tcPr>
            <w:tcW w:w="2640" w:type="dxa"/>
            <w:tcBorders>
              <w:top w:val="nil"/>
              <w:left w:val="nil"/>
              <w:bottom w:val="single" w:sz="4" w:space="0" w:color="auto"/>
              <w:right w:val="nil"/>
            </w:tcBorders>
            <w:shd w:val="clear" w:color="auto" w:fill="auto"/>
            <w:noWrap/>
            <w:vAlign w:val="center"/>
            <w:hideMark/>
          </w:tcPr>
          <w:p w14:paraId="61418E3E" w14:textId="77777777" w:rsidR="002162A3" w:rsidRPr="00AF240E" w:rsidRDefault="002162A3" w:rsidP="002162A3">
            <w:pPr>
              <w:rPr>
                <w:rFonts w:eastAsia="Times New Roman"/>
                <w:color w:val="000000"/>
                <w:sz w:val="22"/>
                <w:szCs w:val="22"/>
                <w:lang w:val="en-GB" w:eastAsia="en-GB"/>
              </w:rPr>
            </w:pPr>
            <w:r w:rsidRPr="00AF240E">
              <w:rPr>
                <w:rFonts w:eastAsia="Times New Roman"/>
                <w:color w:val="000000"/>
                <w:sz w:val="22"/>
                <w:szCs w:val="22"/>
                <w:lang w:val="en-GB" w:eastAsia="en-GB"/>
              </w:rPr>
              <w:t xml:space="preserve">  No hoarseness</w:t>
            </w:r>
          </w:p>
        </w:tc>
        <w:tc>
          <w:tcPr>
            <w:tcW w:w="1896" w:type="dxa"/>
            <w:tcBorders>
              <w:top w:val="nil"/>
              <w:left w:val="nil"/>
              <w:bottom w:val="single" w:sz="4" w:space="0" w:color="auto"/>
              <w:right w:val="nil"/>
            </w:tcBorders>
            <w:shd w:val="clear" w:color="auto" w:fill="auto"/>
            <w:noWrap/>
            <w:vAlign w:val="bottom"/>
            <w:hideMark/>
          </w:tcPr>
          <w:p w14:paraId="2AFAC29B" w14:textId="12C3A179"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9 [5;18]</w:t>
            </w:r>
          </w:p>
        </w:tc>
        <w:tc>
          <w:tcPr>
            <w:tcW w:w="1464" w:type="dxa"/>
            <w:tcBorders>
              <w:top w:val="nil"/>
              <w:left w:val="nil"/>
              <w:bottom w:val="single" w:sz="4" w:space="0" w:color="auto"/>
              <w:right w:val="nil"/>
            </w:tcBorders>
            <w:shd w:val="clear" w:color="auto" w:fill="auto"/>
            <w:noWrap/>
            <w:vAlign w:val="bottom"/>
            <w:hideMark/>
          </w:tcPr>
          <w:p w14:paraId="7108853A" w14:textId="504E6A8A"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11 [6;26]</w:t>
            </w:r>
          </w:p>
        </w:tc>
        <w:tc>
          <w:tcPr>
            <w:tcW w:w="1680" w:type="dxa"/>
            <w:tcBorders>
              <w:top w:val="nil"/>
              <w:left w:val="nil"/>
              <w:bottom w:val="single" w:sz="4" w:space="0" w:color="auto"/>
              <w:right w:val="nil"/>
            </w:tcBorders>
            <w:shd w:val="clear" w:color="auto" w:fill="auto"/>
            <w:noWrap/>
            <w:vAlign w:val="bottom"/>
            <w:hideMark/>
          </w:tcPr>
          <w:p w14:paraId="6EEC08DD" w14:textId="7A990BF8"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12 [6;19]</w:t>
            </w:r>
          </w:p>
        </w:tc>
        <w:tc>
          <w:tcPr>
            <w:tcW w:w="1680" w:type="dxa"/>
            <w:tcBorders>
              <w:top w:val="nil"/>
              <w:left w:val="nil"/>
              <w:bottom w:val="single" w:sz="4" w:space="0" w:color="auto"/>
              <w:right w:val="nil"/>
            </w:tcBorders>
            <w:shd w:val="clear" w:color="auto" w:fill="auto"/>
            <w:noWrap/>
            <w:vAlign w:val="bottom"/>
            <w:hideMark/>
          </w:tcPr>
          <w:p w14:paraId="701CFDCB" w14:textId="4566A896"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NA</w:t>
            </w:r>
          </w:p>
        </w:tc>
        <w:tc>
          <w:tcPr>
            <w:tcW w:w="1680" w:type="dxa"/>
            <w:tcBorders>
              <w:top w:val="nil"/>
              <w:left w:val="nil"/>
              <w:bottom w:val="single" w:sz="4" w:space="0" w:color="auto"/>
              <w:right w:val="nil"/>
            </w:tcBorders>
            <w:shd w:val="clear" w:color="auto" w:fill="auto"/>
            <w:noWrap/>
            <w:vAlign w:val="bottom"/>
            <w:hideMark/>
          </w:tcPr>
          <w:p w14:paraId="23414A29" w14:textId="69E3CBEC"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NA</w:t>
            </w:r>
          </w:p>
        </w:tc>
        <w:tc>
          <w:tcPr>
            <w:tcW w:w="1680" w:type="dxa"/>
            <w:tcBorders>
              <w:top w:val="nil"/>
              <w:left w:val="nil"/>
              <w:bottom w:val="single" w:sz="4" w:space="0" w:color="auto"/>
              <w:right w:val="nil"/>
            </w:tcBorders>
            <w:shd w:val="clear" w:color="auto" w:fill="auto"/>
            <w:noWrap/>
            <w:vAlign w:val="bottom"/>
            <w:hideMark/>
          </w:tcPr>
          <w:p w14:paraId="1AC6D2A6" w14:textId="447C879C"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NA</w:t>
            </w:r>
          </w:p>
        </w:tc>
        <w:tc>
          <w:tcPr>
            <w:tcW w:w="1680" w:type="dxa"/>
            <w:tcBorders>
              <w:top w:val="nil"/>
              <w:left w:val="nil"/>
              <w:bottom w:val="single" w:sz="4" w:space="0" w:color="auto"/>
              <w:right w:val="nil"/>
            </w:tcBorders>
            <w:shd w:val="clear" w:color="auto" w:fill="auto"/>
            <w:noWrap/>
            <w:vAlign w:val="bottom"/>
            <w:hideMark/>
          </w:tcPr>
          <w:p w14:paraId="588BF648" w14:textId="13E041C7"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NA</w:t>
            </w:r>
          </w:p>
        </w:tc>
      </w:tr>
      <w:tr w:rsidR="002162A3" w:rsidRPr="00AF240E" w14:paraId="2ADCCAE1" w14:textId="77777777" w:rsidTr="005763F3">
        <w:trPr>
          <w:trHeight w:val="339"/>
        </w:trPr>
        <w:tc>
          <w:tcPr>
            <w:tcW w:w="2640" w:type="dxa"/>
            <w:tcBorders>
              <w:top w:val="nil"/>
              <w:left w:val="nil"/>
              <w:bottom w:val="nil"/>
              <w:right w:val="nil"/>
            </w:tcBorders>
            <w:shd w:val="clear" w:color="auto" w:fill="auto"/>
            <w:noWrap/>
            <w:vAlign w:val="center"/>
            <w:hideMark/>
          </w:tcPr>
          <w:p w14:paraId="5A8B9927" w14:textId="77777777" w:rsidR="002162A3" w:rsidRPr="00AF240E" w:rsidRDefault="002162A3" w:rsidP="002162A3">
            <w:pPr>
              <w:rPr>
                <w:rFonts w:eastAsia="Times New Roman"/>
                <w:color w:val="000000"/>
                <w:sz w:val="22"/>
                <w:szCs w:val="22"/>
                <w:lang w:val="en-GB" w:eastAsia="en-GB"/>
              </w:rPr>
            </w:pPr>
            <w:r w:rsidRPr="00AF240E">
              <w:rPr>
                <w:rFonts w:eastAsia="Times New Roman"/>
                <w:color w:val="000000"/>
                <w:sz w:val="22"/>
                <w:szCs w:val="22"/>
                <w:lang w:val="en-GB" w:eastAsia="en-GB"/>
              </w:rPr>
              <w:t xml:space="preserve">  Dysphagia</w:t>
            </w:r>
          </w:p>
        </w:tc>
        <w:tc>
          <w:tcPr>
            <w:tcW w:w="1896" w:type="dxa"/>
            <w:tcBorders>
              <w:top w:val="nil"/>
              <w:left w:val="nil"/>
              <w:bottom w:val="nil"/>
              <w:right w:val="nil"/>
            </w:tcBorders>
            <w:shd w:val="clear" w:color="auto" w:fill="auto"/>
            <w:noWrap/>
            <w:vAlign w:val="bottom"/>
            <w:hideMark/>
          </w:tcPr>
          <w:p w14:paraId="387F42D0" w14:textId="6FBE900B"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12 [7;23]</w:t>
            </w:r>
          </w:p>
        </w:tc>
        <w:tc>
          <w:tcPr>
            <w:tcW w:w="1464" w:type="dxa"/>
            <w:tcBorders>
              <w:top w:val="nil"/>
              <w:left w:val="nil"/>
              <w:bottom w:val="nil"/>
              <w:right w:val="nil"/>
            </w:tcBorders>
            <w:shd w:val="clear" w:color="auto" w:fill="auto"/>
            <w:noWrap/>
            <w:vAlign w:val="bottom"/>
            <w:hideMark/>
          </w:tcPr>
          <w:p w14:paraId="0532F0A5" w14:textId="73D150A7"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NA</w:t>
            </w:r>
          </w:p>
        </w:tc>
        <w:tc>
          <w:tcPr>
            <w:tcW w:w="1680" w:type="dxa"/>
            <w:tcBorders>
              <w:top w:val="nil"/>
              <w:left w:val="nil"/>
              <w:bottom w:val="nil"/>
              <w:right w:val="nil"/>
            </w:tcBorders>
            <w:shd w:val="clear" w:color="auto" w:fill="auto"/>
            <w:noWrap/>
            <w:vAlign w:val="bottom"/>
            <w:hideMark/>
          </w:tcPr>
          <w:p w14:paraId="0E469D92" w14:textId="09A795B0"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12 [7;21]</w:t>
            </w:r>
          </w:p>
        </w:tc>
        <w:tc>
          <w:tcPr>
            <w:tcW w:w="1680" w:type="dxa"/>
            <w:tcBorders>
              <w:top w:val="nil"/>
              <w:left w:val="nil"/>
              <w:bottom w:val="nil"/>
              <w:right w:val="nil"/>
            </w:tcBorders>
            <w:shd w:val="clear" w:color="auto" w:fill="auto"/>
            <w:noWrap/>
            <w:vAlign w:val="bottom"/>
            <w:hideMark/>
          </w:tcPr>
          <w:p w14:paraId="4617A349" w14:textId="409856F1"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11 [5;22]</w:t>
            </w:r>
          </w:p>
        </w:tc>
        <w:tc>
          <w:tcPr>
            <w:tcW w:w="1680" w:type="dxa"/>
            <w:tcBorders>
              <w:top w:val="nil"/>
              <w:left w:val="nil"/>
              <w:bottom w:val="nil"/>
              <w:right w:val="nil"/>
            </w:tcBorders>
            <w:shd w:val="clear" w:color="auto" w:fill="auto"/>
            <w:noWrap/>
            <w:vAlign w:val="bottom"/>
            <w:hideMark/>
          </w:tcPr>
          <w:p w14:paraId="13DFF8AB" w14:textId="1BDC75A8"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12 [7;23]</w:t>
            </w:r>
          </w:p>
        </w:tc>
        <w:tc>
          <w:tcPr>
            <w:tcW w:w="1680" w:type="dxa"/>
            <w:tcBorders>
              <w:top w:val="nil"/>
              <w:left w:val="nil"/>
              <w:bottom w:val="nil"/>
              <w:right w:val="nil"/>
            </w:tcBorders>
            <w:shd w:val="clear" w:color="auto" w:fill="auto"/>
            <w:noWrap/>
            <w:vAlign w:val="bottom"/>
            <w:hideMark/>
          </w:tcPr>
          <w:p w14:paraId="12538719" w14:textId="0439CE4D"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13 [8;25]</w:t>
            </w:r>
          </w:p>
        </w:tc>
        <w:tc>
          <w:tcPr>
            <w:tcW w:w="1680" w:type="dxa"/>
            <w:tcBorders>
              <w:top w:val="nil"/>
              <w:left w:val="nil"/>
              <w:bottom w:val="nil"/>
              <w:right w:val="nil"/>
            </w:tcBorders>
            <w:shd w:val="clear" w:color="auto" w:fill="auto"/>
            <w:noWrap/>
            <w:vAlign w:val="bottom"/>
            <w:hideMark/>
          </w:tcPr>
          <w:p w14:paraId="29728ECB" w14:textId="62CFB651"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NA</w:t>
            </w:r>
          </w:p>
        </w:tc>
      </w:tr>
      <w:tr w:rsidR="002162A3" w:rsidRPr="00AF240E" w14:paraId="3C6BFBA5" w14:textId="77777777" w:rsidTr="005763F3">
        <w:trPr>
          <w:trHeight w:val="339"/>
        </w:trPr>
        <w:tc>
          <w:tcPr>
            <w:tcW w:w="2640" w:type="dxa"/>
            <w:tcBorders>
              <w:top w:val="nil"/>
              <w:left w:val="nil"/>
              <w:bottom w:val="single" w:sz="4" w:space="0" w:color="auto"/>
              <w:right w:val="nil"/>
            </w:tcBorders>
            <w:shd w:val="clear" w:color="auto" w:fill="auto"/>
            <w:noWrap/>
            <w:vAlign w:val="center"/>
            <w:hideMark/>
          </w:tcPr>
          <w:p w14:paraId="735FD800" w14:textId="77777777" w:rsidR="002162A3" w:rsidRPr="00AF240E" w:rsidRDefault="002162A3" w:rsidP="002162A3">
            <w:pPr>
              <w:rPr>
                <w:rFonts w:eastAsia="Times New Roman"/>
                <w:color w:val="000000"/>
                <w:sz w:val="22"/>
                <w:szCs w:val="22"/>
                <w:lang w:val="en-GB" w:eastAsia="en-GB"/>
              </w:rPr>
            </w:pPr>
            <w:r w:rsidRPr="00AF240E">
              <w:rPr>
                <w:rFonts w:eastAsia="Times New Roman"/>
                <w:color w:val="000000"/>
                <w:sz w:val="22"/>
                <w:szCs w:val="22"/>
                <w:lang w:val="en-GB" w:eastAsia="en-GB"/>
              </w:rPr>
              <w:t xml:space="preserve">  No dysphagia</w:t>
            </w:r>
          </w:p>
        </w:tc>
        <w:tc>
          <w:tcPr>
            <w:tcW w:w="1896" w:type="dxa"/>
            <w:tcBorders>
              <w:top w:val="nil"/>
              <w:left w:val="nil"/>
              <w:bottom w:val="nil"/>
              <w:right w:val="nil"/>
            </w:tcBorders>
            <w:shd w:val="clear" w:color="auto" w:fill="auto"/>
            <w:noWrap/>
            <w:vAlign w:val="bottom"/>
            <w:hideMark/>
          </w:tcPr>
          <w:p w14:paraId="3EEE7608" w14:textId="6DAACF89"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10 [5;20]</w:t>
            </w:r>
          </w:p>
        </w:tc>
        <w:tc>
          <w:tcPr>
            <w:tcW w:w="1464" w:type="dxa"/>
            <w:tcBorders>
              <w:top w:val="nil"/>
              <w:left w:val="nil"/>
              <w:bottom w:val="nil"/>
              <w:right w:val="nil"/>
            </w:tcBorders>
            <w:shd w:val="clear" w:color="auto" w:fill="auto"/>
            <w:noWrap/>
            <w:vAlign w:val="bottom"/>
            <w:hideMark/>
          </w:tcPr>
          <w:p w14:paraId="5D32D876" w14:textId="3FF4ACAE"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NA</w:t>
            </w:r>
          </w:p>
        </w:tc>
        <w:tc>
          <w:tcPr>
            <w:tcW w:w="1680" w:type="dxa"/>
            <w:tcBorders>
              <w:top w:val="nil"/>
              <w:left w:val="nil"/>
              <w:bottom w:val="single" w:sz="4" w:space="0" w:color="auto"/>
              <w:right w:val="nil"/>
            </w:tcBorders>
            <w:shd w:val="clear" w:color="auto" w:fill="auto"/>
            <w:noWrap/>
            <w:vAlign w:val="bottom"/>
            <w:hideMark/>
          </w:tcPr>
          <w:p w14:paraId="02A7129E" w14:textId="399062E1"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12 [7;21]</w:t>
            </w:r>
          </w:p>
        </w:tc>
        <w:tc>
          <w:tcPr>
            <w:tcW w:w="1680" w:type="dxa"/>
            <w:tcBorders>
              <w:top w:val="nil"/>
              <w:left w:val="nil"/>
              <w:bottom w:val="nil"/>
              <w:right w:val="nil"/>
            </w:tcBorders>
            <w:shd w:val="clear" w:color="auto" w:fill="auto"/>
            <w:noWrap/>
            <w:vAlign w:val="bottom"/>
            <w:hideMark/>
          </w:tcPr>
          <w:p w14:paraId="5E81F284" w14:textId="4D86FBB9"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8 [4;15]</w:t>
            </w:r>
          </w:p>
        </w:tc>
        <w:tc>
          <w:tcPr>
            <w:tcW w:w="1680" w:type="dxa"/>
            <w:tcBorders>
              <w:top w:val="nil"/>
              <w:left w:val="nil"/>
              <w:bottom w:val="nil"/>
              <w:right w:val="nil"/>
            </w:tcBorders>
            <w:shd w:val="clear" w:color="auto" w:fill="auto"/>
            <w:noWrap/>
            <w:vAlign w:val="bottom"/>
            <w:hideMark/>
          </w:tcPr>
          <w:p w14:paraId="3A4197DC" w14:textId="4861299F"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8 [4;15]</w:t>
            </w:r>
          </w:p>
        </w:tc>
        <w:tc>
          <w:tcPr>
            <w:tcW w:w="1680" w:type="dxa"/>
            <w:tcBorders>
              <w:top w:val="nil"/>
              <w:left w:val="nil"/>
              <w:bottom w:val="nil"/>
              <w:right w:val="nil"/>
            </w:tcBorders>
            <w:shd w:val="clear" w:color="auto" w:fill="auto"/>
            <w:noWrap/>
            <w:vAlign w:val="bottom"/>
            <w:hideMark/>
          </w:tcPr>
          <w:p w14:paraId="016B9E9B" w14:textId="0D62CA43"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9 [5;17]</w:t>
            </w:r>
          </w:p>
        </w:tc>
        <w:tc>
          <w:tcPr>
            <w:tcW w:w="1680" w:type="dxa"/>
            <w:tcBorders>
              <w:top w:val="nil"/>
              <w:left w:val="nil"/>
              <w:bottom w:val="nil"/>
              <w:right w:val="nil"/>
            </w:tcBorders>
            <w:shd w:val="clear" w:color="auto" w:fill="auto"/>
            <w:noWrap/>
            <w:vAlign w:val="bottom"/>
            <w:hideMark/>
          </w:tcPr>
          <w:p w14:paraId="18B03EF5" w14:textId="61972C97"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NA</w:t>
            </w:r>
          </w:p>
        </w:tc>
      </w:tr>
      <w:tr w:rsidR="002162A3" w:rsidRPr="00AF240E" w14:paraId="02B4AEE9" w14:textId="77777777" w:rsidTr="005763F3">
        <w:trPr>
          <w:trHeight w:val="339"/>
        </w:trPr>
        <w:tc>
          <w:tcPr>
            <w:tcW w:w="2640" w:type="dxa"/>
            <w:tcBorders>
              <w:top w:val="nil"/>
              <w:left w:val="nil"/>
              <w:bottom w:val="nil"/>
              <w:right w:val="nil"/>
            </w:tcBorders>
            <w:shd w:val="clear" w:color="auto" w:fill="auto"/>
            <w:noWrap/>
            <w:vAlign w:val="center"/>
            <w:hideMark/>
          </w:tcPr>
          <w:p w14:paraId="15A1C897" w14:textId="77777777" w:rsidR="002162A3" w:rsidRPr="00AF240E" w:rsidRDefault="002162A3" w:rsidP="002162A3">
            <w:pPr>
              <w:rPr>
                <w:rFonts w:eastAsia="Times New Roman"/>
                <w:color w:val="000000"/>
                <w:sz w:val="22"/>
                <w:szCs w:val="22"/>
                <w:lang w:val="en-GB" w:eastAsia="en-GB"/>
              </w:rPr>
            </w:pPr>
            <w:r w:rsidRPr="00AF240E">
              <w:rPr>
                <w:rFonts w:eastAsia="Times New Roman"/>
                <w:color w:val="000000"/>
                <w:sz w:val="22"/>
                <w:szCs w:val="22"/>
                <w:lang w:val="en-GB" w:eastAsia="en-GB"/>
              </w:rPr>
              <w:t xml:space="preserve">  Lump in throat</w:t>
            </w:r>
          </w:p>
        </w:tc>
        <w:tc>
          <w:tcPr>
            <w:tcW w:w="1896" w:type="dxa"/>
            <w:tcBorders>
              <w:top w:val="single" w:sz="4" w:space="0" w:color="auto"/>
              <w:left w:val="nil"/>
              <w:bottom w:val="nil"/>
              <w:right w:val="nil"/>
            </w:tcBorders>
            <w:shd w:val="clear" w:color="auto" w:fill="auto"/>
            <w:noWrap/>
            <w:vAlign w:val="bottom"/>
            <w:hideMark/>
          </w:tcPr>
          <w:p w14:paraId="7A990A57" w14:textId="13FCEEED"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9 [5;20]</w:t>
            </w:r>
          </w:p>
        </w:tc>
        <w:tc>
          <w:tcPr>
            <w:tcW w:w="1464" w:type="dxa"/>
            <w:tcBorders>
              <w:top w:val="single" w:sz="4" w:space="0" w:color="auto"/>
              <w:left w:val="nil"/>
              <w:bottom w:val="nil"/>
              <w:right w:val="nil"/>
            </w:tcBorders>
            <w:shd w:val="clear" w:color="auto" w:fill="auto"/>
            <w:noWrap/>
            <w:vAlign w:val="bottom"/>
            <w:hideMark/>
          </w:tcPr>
          <w:p w14:paraId="5C2EA25E" w14:textId="2D70040F"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NA</w:t>
            </w:r>
          </w:p>
        </w:tc>
        <w:tc>
          <w:tcPr>
            <w:tcW w:w="1680" w:type="dxa"/>
            <w:tcBorders>
              <w:top w:val="nil"/>
              <w:left w:val="nil"/>
              <w:bottom w:val="nil"/>
              <w:right w:val="nil"/>
            </w:tcBorders>
            <w:shd w:val="clear" w:color="auto" w:fill="auto"/>
            <w:noWrap/>
            <w:vAlign w:val="bottom"/>
            <w:hideMark/>
          </w:tcPr>
          <w:p w14:paraId="0417C63F" w14:textId="5AD6637E"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NA</w:t>
            </w:r>
          </w:p>
        </w:tc>
        <w:tc>
          <w:tcPr>
            <w:tcW w:w="1680" w:type="dxa"/>
            <w:tcBorders>
              <w:top w:val="single" w:sz="4" w:space="0" w:color="auto"/>
              <w:left w:val="nil"/>
              <w:bottom w:val="nil"/>
              <w:right w:val="nil"/>
            </w:tcBorders>
            <w:shd w:val="clear" w:color="auto" w:fill="auto"/>
            <w:noWrap/>
            <w:vAlign w:val="bottom"/>
            <w:hideMark/>
          </w:tcPr>
          <w:p w14:paraId="1F1D070D" w14:textId="0C83A269"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9 [5;19]</w:t>
            </w:r>
          </w:p>
        </w:tc>
        <w:tc>
          <w:tcPr>
            <w:tcW w:w="1680" w:type="dxa"/>
            <w:tcBorders>
              <w:top w:val="single" w:sz="4" w:space="0" w:color="auto"/>
              <w:left w:val="nil"/>
              <w:bottom w:val="nil"/>
              <w:right w:val="nil"/>
            </w:tcBorders>
            <w:shd w:val="clear" w:color="auto" w:fill="auto"/>
            <w:noWrap/>
            <w:vAlign w:val="bottom"/>
            <w:hideMark/>
          </w:tcPr>
          <w:p w14:paraId="37A43EFC" w14:textId="0C09D465"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8 [5;16]</w:t>
            </w:r>
          </w:p>
        </w:tc>
        <w:tc>
          <w:tcPr>
            <w:tcW w:w="1680" w:type="dxa"/>
            <w:tcBorders>
              <w:top w:val="single" w:sz="4" w:space="0" w:color="auto"/>
              <w:left w:val="nil"/>
              <w:bottom w:val="nil"/>
              <w:right w:val="nil"/>
            </w:tcBorders>
            <w:shd w:val="clear" w:color="auto" w:fill="auto"/>
            <w:noWrap/>
            <w:vAlign w:val="bottom"/>
            <w:hideMark/>
          </w:tcPr>
          <w:p w14:paraId="33112B68" w14:textId="57E6B457"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NA</w:t>
            </w:r>
          </w:p>
        </w:tc>
        <w:tc>
          <w:tcPr>
            <w:tcW w:w="1680" w:type="dxa"/>
            <w:tcBorders>
              <w:top w:val="single" w:sz="4" w:space="0" w:color="auto"/>
              <w:left w:val="nil"/>
              <w:bottom w:val="nil"/>
              <w:right w:val="nil"/>
            </w:tcBorders>
            <w:shd w:val="clear" w:color="auto" w:fill="auto"/>
            <w:noWrap/>
            <w:vAlign w:val="bottom"/>
            <w:hideMark/>
          </w:tcPr>
          <w:p w14:paraId="34BAF0CD" w14:textId="2575A15B"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9 [5;21]</w:t>
            </w:r>
          </w:p>
        </w:tc>
      </w:tr>
      <w:tr w:rsidR="002162A3" w:rsidRPr="00AF240E" w14:paraId="79FC8FC9" w14:textId="77777777" w:rsidTr="005763F3">
        <w:trPr>
          <w:trHeight w:val="339"/>
        </w:trPr>
        <w:tc>
          <w:tcPr>
            <w:tcW w:w="2640" w:type="dxa"/>
            <w:tcBorders>
              <w:top w:val="nil"/>
              <w:left w:val="nil"/>
              <w:bottom w:val="single" w:sz="4" w:space="0" w:color="auto"/>
              <w:right w:val="nil"/>
            </w:tcBorders>
            <w:shd w:val="clear" w:color="auto" w:fill="auto"/>
            <w:noWrap/>
            <w:vAlign w:val="center"/>
            <w:hideMark/>
          </w:tcPr>
          <w:p w14:paraId="68A6CA3A" w14:textId="77777777" w:rsidR="002162A3" w:rsidRPr="00AF240E" w:rsidRDefault="002162A3" w:rsidP="002162A3">
            <w:pPr>
              <w:rPr>
                <w:rFonts w:eastAsia="Times New Roman"/>
                <w:color w:val="000000"/>
                <w:sz w:val="22"/>
                <w:szCs w:val="22"/>
                <w:lang w:val="en-GB" w:eastAsia="en-GB"/>
              </w:rPr>
            </w:pPr>
            <w:r w:rsidRPr="00AF240E">
              <w:rPr>
                <w:rFonts w:eastAsia="Times New Roman"/>
                <w:color w:val="000000"/>
                <w:sz w:val="22"/>
                <w:szCs w:val="22"/>
                <w:lang w:val="en-GB" w:eastAsia="en-GB"/>
              </w:rPr>
              <w:t xml:space="preserve">  No lump in throat</w:t>
            </w:r>
          </w:p>
        </w:tc>
        <w:tc>
          <w:tcPr>
            <w:tcW w:w="1896" w:type="dxa"/>
            <w:tcBorders>
              <w:top w:val="nil"/>
              <w:left w:val="nil"/>
              <w:bottom w:val="single" w:sz="4" w:space="0" w:color="auto"/>
              <w:right w:val="nil"/>
            </w:tcBorders>
            <w:shd w:val="clear" w:color="auto" w:fill="auto"/>
            <w:noWrap/>
            <w:vAlign w:val="bottom"/>
            <w:hideMark/>
          </w:tcPr>
          <w:p w14:paraId="61A90C01" w14:textId="3F8BFF77"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10 [5;21]</w:t>
            </w:r>
          </w:p>
        </w:tc>
        <w:tc>
          <w:tcPr>
            <w:tcW w:w="1464" w:type="dxa"/>
            <w:tcBorders>
              <w:top w:val="nil"/>
              <w:left w:val="nil"/>
              <w:bottom w:val="single" w:sz="4" w:space="0" w:color="auto"/>
              <w:right w:val="nil"/>
            </w:tcBorders>
            <w:shd w:val="clear" w:color="auto" w:fill="auto"/>
            <w:noWrap/>
            <w:vAlign w:val="bottom"/>
            <w:hideMark/>
          </w:tcPr>
          <w:p w14:paraId="2D3E79A7" w14:textId="0460100B"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NA</w:t>
            </w:r>
          </w:p>
        </w:tc>
        <w:tc>
          <w:tcPr>
            <w:tcW w:w="1680" w:type="dxa"/>
            <w:tcBorders>
              <w:top w:val="nil"/>
              <w:left w:val="nil"/>
              <w:bottom w:val="single" w:sz="4" w:space="0" w:color="auto"/>
              <w:right w:val="nil"/>
            </w:tcBorders>
            <w:shd w:val="clear" w:color="auto" w:fill="auto"/>
            <w:noWrap/>
            <w:vAlign w:val="bottom"/>
            <w:hideMark/>
          </w:tcPr>
          <w:p w14:paraId="50CDB5BD" w14:textId="21EF01AD"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NA</w:t>
            </w:r>
          </w:p>
        </w:tc>
        <w:tc>
          <w:tcPr>
            <w:tcW w:w="1680" w:type="dxa"/>
            <w:tcBorders>
              <w:top w:val="nil"/>
              <w:left w:val="nil"/>
              <w:bottom w:val="single" w:sz="4" w:space="0" w:color="auto"/>
              <w:right w:val="nil"/>
            </w:tcBorders>
            <w:shd w:val="clear" w:color="auto" w:fill="auto"/>
            <w:noWrap/>
            <w:vAlign w:val="bottom"/>
            <w:hideMark/>
          </w:tcPr>
          <w:p w14:paraId="7EC1E4BB" w14:textId="7C7BD688"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8 [4;16]</w:t>
            </w:r>
          </w:p>
        </w:tc>
        <w:tc>
          <w:tcPr>
            <w:tcW w:w="1680" w:type="dxa"/>
            <w:tcBorders>
              <w:top w:val="nil"/>
              <w:left w:val="nil"/>
              <w:bottom w:val="single" w:sz="4" w:space="0" w:color="auto"/>
              <w:right w:val="nil"/>
            </w:tcBorders>
            <w:shd w:val="clear" w:color="auto" w:fill="auto"/>
            <w:noWrap/>
            <w:vAlign w:val="bottom"/>
            <w:hideMark/>
          </w:tcPr>
          <w:p w14:paraId="6F70C84D" w14:textId="3EEC151B"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9 [5;17]</w:t>
            </w:r>
          </w:p>
        </w:tc>
        <w:tc>
          <w:tcPr>
            <w:tcW w:w="1680" w:type="dxa"/>
            <w:tcBorders>
              <w:top w:val="nil"/>
              <w:left w:val="nil"/>
              <w:bottom w:val="single" w:sz="4" w:space="0" w:color="auto"/>
              <w:right w:val="nil"/>
            </w:tcBorders>
            <w:shd w:val="clear" w:color="auto" w:fill="auto"/>
            <w:noWrap/>
            <w:vAlign w:val="bottom"/>
            <w:hideMark/>
          </w:tcPr>
          <w:p w14:paraId="54C1213D" w14:textId="70BCD55F"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NA</w:t>
            </w:r>
          </w:p>
        </w:tc>
        <w:tc>
          <w:tcPr>
            <w:tcW w:w="1680" w:type="dxa"/>
            <w:tcBorders>
              <w:top w:val="nil"/>
              <w:left w:val="nil"/>
              <w:bottom w:val="single" w:sz="4" w:space="0" w:color="auto"/>
              <w:right w:val="nil"/>
            </w:tcBorders>
            <w:shd w:val="clear" w:color="auto" w:fill="auto"/>
            <w:noWrap/>
            <w:vAlign w:val="bottom"/>
            <w:hideMark/>
          </w:tcPr>
          <w:p w14:paraId="10251753" w14:textId="4D6656E3"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10 [5;21]</w:t>
            </w:r>
          </w:p>
        </w:tc>
      </w:tr>
      <w:tr w:rsidR="002162A3" w:rsidRPr="00AF240E" w14:paraId="3939A0D8" w14:textId="77777777" w:rsidTr="005763F3">
        <w:trPr>
          <w:trHeight w:val="339"/>
        </w:trPr>
        <w:tc>
          <w:tcPr>
            <w:tcW w:w="2640" w:type="dxa"/>
            <w:tcBorders>
              <w:top w:val="nil"/>
              <w:left w:val="nil"/>
              <w:bottom w:val="nil"/>
              <w:right w:val="nil"/>
            </w:tcBorders>
            <w:shd w:val="clear" w:color="auto" w:fill="auto"/>
            <w:noWrap/>
            <w:vAlign w:val="center"/>
            <w:hideMark/>
          </w:tcPr>
          <w:p w14:paraId="6924FA8B" w14:textId="77777777" w:rsidR="002162A3" w:rsidRPr="00AF240E" w:rsidRDefault="002162A3" w:rsidP="002162A3">
            <w:pPr>
              <w:rPr>
                <w:rFonts w:eastAsia="Times New Roman"/>
                <w:color w:val="000000"/>
                <w:sz w:val="22"/>
                <w:szCs w:val="22"/>
                <w:lang w:val="en-GB" w:eastAsia="en-GB"/>
              </w:rPr>
            </w:pPr>
            <w:r w:rsidRPr="00AF240E">
              <w:rPr>
                <w:rFonts w:eastAsia="Times New Roman"/>
                <w:color w:val="000000"/>
                <w:sz w:val="22"/>
                <w:szCs w:val="22"/>
                <w:lang w:val="en-GB" w:eastAsia="en-GB"/>
              </w:rPr>
              <w:t xml:space="preserve">  Otalgia</w:t>
            </w:r>
          </w:p>
        </w:tc>
        <w:tc>
          <w:tcPr>
            <w:tcW w:w="1896" w:type="dxa"/>
            <w:tcBorders>
              <w:top w:val="nil"/>
              <w:left w:val="nil"/>
              <w:bottom w:val="nil"/>
              <w:right w:val="nil"/>
            </w:tcBorders>
            <w:shd w:val="clear" w:color="auto" w:fill="auto"/>
            <w:noWrap/>
            <w:vAlign w:val="bottom"/>
            <w:hideMark/>
          </w:tcPr>
          <w:p w14:paraId="4AAC8F52" w14:textId="6D076CB6"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11 [6;21]</w:t>
            </w:r>
          </w:p>
        </w:tc>
        <w:tc>
          <w:tcPr>
            <w:tcW w:w="1464" w:type="dxa"/>
            <w:tcBorders>
              <w:top w:val="nil"/>
              <w:left w:val="nil"/>
              <w:bottom w:val="nil"/>
              <w:right w:val="nil"/>
            </w:tcBorders>
            <w:shd w:val="clear" w:color="auto" w:fill="auto"/>
            <w:noWrap/>
            <w:vAlign w:val="bottom"/>
            <w:hideMark/>
          </w:tcPr>
          <w:p w14:paraId="59031B0C" w14:textId="2A96348F"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NA</w:t>
            </w:r>
          </w:p>
        </w:tc>
        <w:tc>
          <w:tcPr>
            <w:tcW w:w="1680" w:type="dxa"/>
            <w:tcBorders>
              <w:top w:val="nil"/>
              <w:left w:val="nil"/>
              <w:bottom w:val="nil"/>
              <w:right w:val="nil"/>
            </w:tcBorders>
            <w:shd w:val="clear" w:color="auto" w:fill="auto"/>
            <w:noWrap/>
            <w:vAlign w:val="bottom"/>
            <w:hideMark/>
          </w:tcPr>
          <w:p w14:paraId="67318887" w14:textId="7F28782B"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13 [8;20]</w:t>
            </w:r>
          </w:p>
        </w:tc>
        <w:tc>
          <w:tcPr>
            <w:tcW w:w="1680" w:type="dxa"/>
            <w:tcBorders>
              <w:top w:val="nil"/>
              <w:left w:val="nil"/>
              <w:bottom w:val="nil"/>
              <w:right w:val="nil"/>
            </w:tcBorders>
            <w:shd w:val="clear" w:color="auto" w:fill="auto"/>
            <w:noWrap/>
            <w:vAlign w:val="bottom"/>
            <w:hideMark/>
          </w:tcPr>
          <w:p w14:paraId="724F95D5" w14:textId="118F0A5A"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12 [6;24]</w:t>
            </w:r>
          </w:p>
        </w:tc>
        <w:tc>
          <w:tcPr>
            <w:tcW w:w="1680" w:type="dxa"/>
            <w:tcBorders>
              <w:top w:val="nil"/>
              <w:left w:val="nil"/>
              <w:bottom w:val="nil"/>
              <w:right w:val="nil"/>
            </w:tcBorders>
            <w:shd w:val="clear" w:color="auto" w:fill="auto"/>
            <w:noWrap/>
            <w:vAlign w:val="bottom"/>
            <w:hideMark/>
          </w:tcPr>
          <w:p w14:paraId="7233F0B5" w14:textId="33B1EDC4"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10 [6;17]</w:t>
            </w:r>
          </w:p>
        </w:tc>
        <w:tc>
          <w:tcPr>
            <w:tcW w:w="1680" w:type="dxa"/>
            <w:tcBorders>
              <w:top w:val="nil"/>
              <w:left w:val="nil"/>
              <w:bottom w:val="nil"/>
              <w:right w:val="nil"/>
            </w:tcBorders>
            <w:shd w:val="clear" w:color="auto" w:fill="auto"/>
            <w:noWrap/>
            <w:vAlign w:val="bottom"/>
            <w:hideMark/>
          </w:tcPr>
          <w:p w14:paraId="4DA631FC" w14:textId="00BB81E0"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12 [6;22]</w:t>
            </w:r>
          </w:p>
        </w:tc>
        <w:tc>
          <w:tcPr>
            <w:tcW w:w="1680" w:type="dxa"/>
            <w:tcBorders>
              <w:top w:val="nil"/>
              <w:left w:val="nil"/>
              <w:bottom w:val="nil"/>
              <w:right w:val="nil"/>
            </w:tcBorders>
            <w:shd w:val="clear" w:color="auto" w:fill="auto"/>
            <w:noWrap/>
            <w:vAlign w:val="bottom"/>
            <w:hideMark/>
          </w:tcPr>
          <w:p w14:paraId="7BD86F7A" w14:textId="277563BC"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NA</w:t>
            </w:r>
          </w:p>
        </w:tc>
      </w:tr>
      <w:tr w:rsidR="002162A3" w:rsidRPr="00AF240E" w14:paraId="15B1D6C4" w14:textId="77777777" w:rsidTr="005763F3">
        <w:trPr>
          <w:trHeight w:val="339"/>
        </w:trPr>
        <w:tc>
          <w:tcPr>
            <w:tcW w:w="2640" w:type="dxa"/>
            <w:tcBorders>
              <w:top w:val="nil"/>
              <w:left w:val="nil"/>
              <w:bottom w:val="single" w:sz="4" w:space="0" w:color="auto"/>
              <w:right w:val="nil"/>
            </w:tcBorders>
            <w:shd w:val="clear" w:color="auto" w:fill="auto"/>
            <w:noWrap/>
            <w:vAlign w:val="center"/>
            <w:hideMark/>
          </w:tcPr>
          <w:p w14:paraId="72DC4C51" w14:textId="77777777" w:rsidR="002162A3" w:rsidRPr="00AF240E" w:rsidRDefault="002162A3" w:rsidP="002162A3">
            <w:pPr>
              <w:rPr>
                <w:rFonts w:eastAsia="Times New Roman"/>
                <w:color w:val="000000"/>
                <w:sz w:val="22"/>
                <w:szCs w:val="22"/>
                <w:lang w:val="en-GB" w:eastAsia="en-GB"/>
              </w:rPr>
            </w:pPr>
            <w:r w:rsidRPr="00AF240E">
              <w:rPr>
                <w:rFonts w:eastAsia="Times New Roman"/>
                <w:color w:val="000000"/>
                <w:sz w:val="22"/>
                <w:szCs w:val="22"/>
                <w:lang w:val="en-GB" w:eastAsia="en-GB"/>
              </w:rPr>
              <w:t xml:space="preserve">  No otalgia</w:t>
            </w:r>
          </w:p>
        </w:tc>
        <w:tc>
          <w:tcPr>
            <w:tcW w:w="1896" w:type="dxa"/>
            <w:tcBorders>
              <w:top w:val="nil"/>
              <w:left w:val="nil"/>
              <w:bottom w:val="single" w:sz="4" w:space="0" w:color="auto"/>
              <w:right w:val="nil"/>
            </w:tcBorders>
            <w:shd w:val="clear" w:color="auto" w:fill="auto"/>
            <w:noWrap/>
            <w:vAlign w:val="bottom"/>
            <w:hideMark/>
          </w:tcPr>
          <w:p w14:paraId="0868B511" w14:textId="6A0325A1"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10 [5;21]</w:t>
            </w:r>
          </w:p>
        </w:tc>
        <w:tc>
          <w:tcPr>
            <w:tcW w:w="1464" w:type="dxa"/>
            <w:tcBorders>
              <w:top w:val="nil"/>
              <w:left w:val="nil"/>
              <w:bottom w:val="single" w:sz="4" w:space="0" w:color="auto"/>
              <w:right w:val="nil"/>
            </w:tcBorders>
            <w:shd w:val="clear" w:color="auto" w:fill="auto"/>
            <w:noWrap/>
            <w:vAlign w:val="bottom"/>
            <w:hideMark/>
          </w:tcPr>
          <w:p w14:paraId="33F7078C" w14:textId="2BACEAE1"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NA</w:t>
            </w:r>
          </w:p>
        </w:tc>
        <w:tc>
          <w:tcPr>
            <w:tcW w:w="1680" w:type="dxa"/>
            <w:tcBorders>
              <w:top w:val="nil"/>
              <w:left w:val="nil"/>
              <w:bottom w:val="single" w:sz="4" w:space="0" w:color="auto"/>
              <w:right w:val="nil"/>
            </w:tcBorders>
            <w:shd w:val="clear" w:color="auto" w:fill="auto"/>
            <w:noWrap/>
            <w:vAlign w:val="bottom"/>
            <w:hideMark/>
          </w:tcPr>
          <w:p w14:paraId="26E94C72" w14:textId="53A8F2DD"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12 [7;21]</w:t>
            </w:r>
          </w:p>
        </w:tc>
        <w:tc>
          <w:tcPr>
            <w:tcW w:w="1680" w:type="dxa"/>
            <w:tcBorders>
              <w:top w:val="nil"/>
              <w:left w:val="nil"/>
              <w:bottom w:val="single" w:sz="4" w:space="0" w:color="auto"/>
              <w:right w:val="nil"/>
            </w:tcBorders>
            <w:shd w:val="clear" w:color="auto" w:fill="auto"/>
            <w:noWrap/>
            <w:vAlign w:val="bottom"/>
            <w:hideMark/>
          </w:tcPr>
          <w:p w14:paraId="5F2668EF" w14:textId="457D3BF4"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8 [4;15]</w:t>
            </w:r>
          </w:p>
        </w:tc>
        <w:tc>
          <w:tcPr>
            <w:tcW w:w="1680" w:type="dxa"/>
            <w:tcBorders>
              <w:top w:val="nil"/>
              <w:left w:val="nil"/>
              <w:bottom w:val="single" w:sz="4" w:space="0" w:color="auto"/>
              <w:right w:val="nil"/>
            </w:tcBorders>
            <w:shd w:val="clear" w:color="auto" w:fill="auto"/>
            <w:noWrap/>
            <w:vAlign w:val="bottom"/>
            <w:hideMark/>
          </w:tcPr>
          <w:p w14:paraId="5F948984" w14:textId="59DC5EED"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9 [5;17]</w:t>
            </w:r>
          </w:p>
        </w:tc>
        <w:tc>
          <w:tcPr>
            <w:tcW w:w="1680" w:type="dxa"/>
            <w:tcBorders>
              <w:top w:val="nil"/>
              <w:left w:val="nil"/>
              <w:bottom w:val="single" w:sz="4" w:space="0" w:color="auto"/>
              <w:right w:val="nil"/>
            </w:tcBorders>
            <w:shd w:val="clear" w:color="auto" w:fill="auto"/>
            <w:noWrap/>
            <w:vAlign w:val="bottom"/>
            <w:hideMark/>
          </w:tcPr>
          <w:p w14:paraId="606C6DFC" w14:textId="0AA06400"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10 [6;20]</w:t>
            </w:r>
          </w:p>
        </w:tc>
        <w:tc>
          <w:tcPr>
            <w:tcW w:w="1680" w:type="dxa"/>
            <w:tcBorders>
              <w:top w:val="nil"/>
              <w:left w:val="nil"/>
              <w:bottom w:val="single" w:sz="4" w:space="0" w:color="auto"/>
              <w:right w:val="nil"/>
            </w:tcBorders>
            <w:shd w:val="clear" w:color="auto" w:fill="auto"/>
            <w:noWrap/>
            <w:vAlign w:val="bottom"/>
            <w:hideMark/>
          </w:tcPr>
          <w:p w14:paraId="3AC43F01" w14:textId="1044AEBB"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NA</w:t>
            </w:r>
          </w:p>
        </w:tc>
      </w:tr>
      <w:tr w:rsidR="002162A3" w:rsidRPr="00AF240E" w14:paraId="629C4DE3" w14:textId="77777777" w:rsidTr="005763F3">
        <w:trPr>
          <w:trHeight w:val="339"/>
        </w:trPr>
        <w:tc>
          <w:tcPr>
            <w:tcW w:w="2640" w:type="dxa"/>
            <w:tcBorders>
              <w:top w:val="nil"/>
              <w:left w:val="nil"/>
              <w:bottom w:val="nil"/>
              <w:right w:val="nil"/>
            </w:tcBorders>
            <w:shd w:val="clear" w:color="auto" w:fill="auto"/>
            <w:noWrap/>
            <w:vAlign w:val="center"/>
            <w:hideMark/>
          </w:tcPr>
          <w:p w14:paraId="6288E907" w14:textId="77777777" w:rsidR="002162A3" w:rsidRPr="00AF240E" w:rsidRDefault="002162A3" w:rsidP="002162A3">
            <w:pPr>
              <w:rPr>
                <w:rFonts w:eastAsia="Times New Roman"/>
                <w:color w:val="000000"/>
                <w:sz w:val="22"/>
                <w:szCs w:val="22"/>
                <w:lang w:val="en-GB" w:eastAsia="en-GB"/>
              </w:rPr>
            </w:pPr>
            <w:r w:rsidRPr="00AF240E">
              <w:rPr>
                <w:rFonts w:eastAsia="Times New Roman"/>
                <w:color w:val="000000"/>
                <w:sz w:val="22"/>
                <w:szCs w:val="22"/>
                <w:lang w:val="en-GB" w:eastAsia="en-GB"/>
              </w:rPr>
              <w:t xml:space="preserve">  Ulceration</w:t>
            </w:r>
          </w:p>
        </w:tc>
        <w:tc>
          <w:tcPr>
            <w:tcW w:w="1896" w:type="dxa"/>
            <w:tcBorders>
              <w:top w:val="nil"/>
              <w:left w:val="nil"/>
              <w:bottom w:val="nil"/>
              <w:right w:val="nil"/>
            </w:tcBorders>
            <w:shd w:val="clear" w:color="auto" w:fill="auto"/>
            <w:noWrap/>
            <w:vAlign w:val="bottom"/>
            <w:hideMark/>
          </w:tcPr>
          <w:p w14:paraId="3960AADA" w14:textId="79F49D97"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10 [5;21]</w:t>
            </w:r>
          </w:p>
        </w:tc>
        <w:tc>
          <w:tcPr>
            <w:tcW w:w="1464" w:type="dxa"/>
            <w:tcBorders>
              <w:top w:val="nil"/>
              <w:left w:val="nil"/>
              <w:bottom w:val="nil"/>
              <w:right w:val="nil"/>
            </w:tcBorders>
            <w:shd w:val="clear" w:color="auto" w:fill="auto"/>
            <w:noWrap/>
            <w:vAlign w:val="bottom"/>
            <w:hideMark/>
          </w:tcPr>
          <w:p w14:paraId="4C8749F5" w14:textId="7A44B6B2"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NA</w:t>
            </w:r>
          </w:p>
        </w:tc>
        <w:tc>
          <w:tcPr>
            <w:tcW w:w="1680" w:type="dxa"/>
            <w:tcBorders>
              <w:top w:val="nil"/>
              <w:left w:val="nil"/>
              <w:bottom w:val="nil"/>
              <w:right w:val="nil"/>
            </w:tcBorders>
            <w:shd w:val="clear" w:color="auto" w:fill="auto"/>
            <w:noWrap/>
            <w:vAlign w:val="bottom"/>
            <w:hideMark/>
          </w:tcPr>
          <w:p w14:paraId="7D2D10E5" w14:textId="5CC1A2D0"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NA</w:t>
            </w:r>
          </w:p>
        </w:tc>
        <w:tc>
          <w:tcPr>
            <w:tcW w:w="1680" w:type="dxa"/>
            <w:tcBorders>
              <w:top w:val="nil"/>
              <w:left w:val="nil"/>
              <w:bottom w:val="nil"/>
              <w:right w:val="nil"/>
            </w:tcBorders>
            <w:shd w:val="clear" w:color="auto" w:fill="auto"/>
            <w:noWrap/>
            <w:vAlign w:val="bottom"/>
            <w:hideMark/>
          </w:tcPr>
          <w:p w14:paraId="44EE19AD" w14:textId="366A8DFD"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NA</w:t>
            </w:r>
          </w:p>
        </w:tc>
        <w:tc>
          <w:tcPr>
            <w:tcW w:w="1680" w:type="dxa"/>
            <w:tcBorders>
              <w:top w:val="nil"/>
              <w:left w:val="nil"/>
              <w:bottom w:val="nil"/>
              <w:right w:val="nil"/>
            </w:tcBorders>
            <w:shd w:val="clear" w:color="auto" w:fill="auto"/>
            <w:noWrap/>
            <w:vAlign w:val="bottom"/>
            <w:hideMark/>
          </w:tcPr>
          <w:p w14:paraId="7D5BDEAE" w14:textId="01E78CBB"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NA</w:t>
            </w:r>
          </w:p>
        </w:tc>
        <w:tc>
          <w:tcPr>
            <w:tcW w:w="1680" w:type="dxa"/>
            <w:tcBorders>
              <w:top w:val="nil"/>
              <w:left w:val="nil"/>
              <w:bottom w:val="nil"/>
              <w:right w:val="nil"/>
            </w:tcBorders>
            <w:shd w:val="clear" w:color="auto" w:fill="auto"/>
            <w:noWrap/>
            <w:vAlign w:val="bottom"/>
            <w:hideMark/>
          </w:tcPr>
          <w:p w14:paraId="487ABB70" w14:textId="435264DD"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NA</w:t>
            </w:r>
          </w:p>
        </w:tc>
        <w:tc>
          <w:tcPr>
            <w:tcW w:w="1680" w:type="dxa"/>
            <w:tcBorders>
              <w:top w:val="nil"/>
              <w:left w:val="nil"/>
              <w:bottom w:val="nil"/>
              <w:right w:val="nil"/>
            </w:tcBorders>
            <w:shd w:val="clear" w:color="auto" w:fill="auto"/>
            <w:noWrap/>
            <w:vAlign w:val="bottom"/>
            <w:hideMark/>
          </w:tcPr>
          <w:p w14:paraId="277585D7" w14:textId="3BD9FB35"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10 [5;21]</w:t>
            </w:r>
          </w:p>
        </w:tc>
      </w:tr>
      <w:tr w:rsidR="002162A3" w:rsidRPr="00AF240E" w14:paraId="2ADCE340" w14:textId="77777777" w:rsidTr="005763F3">
        <w:trPr>
          <w:trHeight w:val="339"/>
        </w:trPr>
        <w:tc>
          <w:tcPr>
            <w:tcW w:w="2640" w:type="dxa"/>
            <w:tcBorders>
              <w:top w:val="nil"/>
              <w:left w:val="nil"/>
              <w:bottom w:val="single" w:sz="4" w:space="0" w:color="auto"/>
              <w:right w:val="nil"/>
            </w:tcBorders>
            <w:shd w:val="clear" w:color="auto" w:fill="auto"/>
            <w:noWrap/>
            <w:vAlign w:val="center"/>
            <w:hideMark/>
          </w:tcPr>
          <w:p w14:paraId="2164F3EE" w14:textId="77777777" w:rsidR="002162A3" w:rsidRPr="00AF240E" w:rsidRDefault="002162A3" w:rsidP="002162A3">
            <w:pPr>
              <w:rPr>
                <w:rFonts w:eastAsia="Times New Roman"/>
                <w:color w:val="000000"/>
                <w:sz w:val="22"/>
                <w:szCs w:val="22"/>
                <w:lang w:val="en-GB" w:eastAsia="en-GB"/>
              </w:rPr>
            </w:pPr>
            <w:r w:rsidRPr="00AF240E">
              <w:rPr>
                <w:rFonts w:eastAsia="Times New Roman"/>
                <w:color w:val="000000"/>
                <w:sz w:val="22"/>
                <w:szCs w:val="22"/>
                <w:lang w:val="en-GB" w:eastAsia="en-GB"/>
              </w:rPr>
              <w:t xml:space="preserve">  No ulceration</w:t>
            </w:r>
          </w:p>
        </w:tc>
        <w:tc>
          <w:tcPr>
            <w:tcW w:w="1896" w:type="dxa"/>
            <w:tcBorders>
              <w:top w:val="nil"/>
              <w:left w:val="nil"/>
              <w:bottom w:val="single" w:sz="4" w:space="0" w:color="auto"/>
              <w:right w:val="nil"/>
            </w:tcBorders>
            <w:shd w:val="clear" w:color="auto" w:fill="auto"/>
            <w:noWrap/>
            <w:vAlign w:val="bottom"/>
            <w:hideMark/>
          </w:tcPr>
          <w:p w14:paraId="38EEAB9B" w14:textId="36D3D7CF"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10 [5;21]</w:t>
            </w:r>
          </w:p>
        </w:tc>
        <w:tc>
          <w:tcPr>
            <w:tcW w:w="1464" w:type="dxa"/>
            <w:tcBorders>
              <w:top w:val="nil"/>
              <w:left w:val="nil"/>
              <w:bottom w:val="single" w:sz="4" w:space="0" w:color="auto"/>
              <w:right w:val="nil"/>
            </w:tcBorders>
            <w:shd w:val="clear" w:color="auto" w:fill="auto"/>
            <w:noWrap/>
            <w:vAlign w:val="bottom"/>
            <w:hideMark/>
          </w:tcPr>
          <w:p w14:paraId="373A315A" w14:textId="1CC03F94"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NA</w:t>
            </w:r>
          </w:p>
        </w:tc>
        <w:tc>
          <w:tcPr>
            <w:tcW w:w="1680" w:type="dxa"/>
            <w:tcBorders>
              <w:top w:val="nil"/>
              <w:left w:val="nil"/>
              <w:bottom w:val="single" w:sz="4" w:space="0" w:color="auto"/>
              <w:right w:val="nil"/>
            </w:tcBorders>
            <w:shd w:val="clear" w:color="auto" w:fill="auto"/>
            <w:noWrap/>
            <w:vAlign w:val="bottom"/>
            <w:hideMark/>
          </w:tcPr>
          <w:p w14:paraId="4E840D94" w14:textId="29D26B36"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NA</w:t>
            </w:r>
          </w:p>
        </w:tc>
        <w:tc>
          <w:tcPr>
            <w:tcW w:w="1680" w:type="dxa"/>
            <w:tcBorders>
              <w:top w:val="nil"/>
              <w:left w:val="nil"/>
              <w:bottom w:val="single" w:sz="4" w:space="0" w:color="auto"/>
              <w:right w:val="nil"/>
            </w:tcBorders>
            <w:shd w:val="clear" w:color="auto" w:fill="auto"/>
            <w:noWrap/>
            <w:vAlign w:val="bottom"/>
            <w:hideMark/>
          </w:tcPr>
          <w:p w14:paraId="3B09D656" w14:textId="1D9B946C"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NA</w:t>
            </w:r>
          </w:p>
        </w:tc>
        <w:tc>
          <w:tcPr>
            <w:tcW w:w="1680" w:type="dxa"/>
            <w:tcBorders>
              <w:top w:val="nil"/>
              <w:left w:val="nil"/>
              <w:bottom w:val="single" w:sz="4" w:space="0" w:color="auto"/>
              <w:right w:val="nil"/>
            </w:tcBorders>
            <w:shd w:val="clear" w:color="auto" w:fill="auto"/>
            <w:noWrap/>
            <w:vAlign w:val="bottom"/>
            <w:hideMark/>
          </w:tcPr>
          <w:p w14:paraId="0370667B" w14:textId="69B78C9E"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NA</w:t>
            </w:r>
          </w:p>
        </w:tc>
        <w:tc>
          <w:tcPr>
            <w:tcW w:w="1680" w:type="dxa"/>
            <w:tcBorders>
              <w:top w:val="nil"/>
              <w:left w:val="nil"/>
              <w:bottom w:val="single" w:sz="4" w:space="0" w:color="auto"/>
              <w:right w:val="nil"/>
            </w:tcBorders>
            <w:shd w:val="clear" w:color="auto" w:fill="auto"/>
            <w:noWrap/>
            <w:vAlign w:val="bottom"/>
            <w:hideMark/>
          </w:tcPr>
          <w:p w14:paraId="0A1829DE" w14:textId="70E1987F"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NA</w:t>
            </w:r>
          </w:p>
        </w:tc>
        <w:tc>
          <w:tcPr>
            <w:tcW w:w="1680" w:type="dxa"/>
            <w:tcBorders>
              <w:top w:val="nil"/>
              <w:left w:val="nil"/>
              <w:bottom w:val="single" w:sz="4" w:space="0" w:color="auto"/>
              <w:right w:val="nil"/>
            </w:tcBorders>
            <w:shd w:val="clear" w:color="auto" w:fill="auto"/>
            <w:noWrap/>
            <w:vAlign w:val="bottom"/>
            <w:hideMark/>
          </w:tcPr>
          <w:p w14:paraId="5C0AF16E" w14:textId="0B34E5AE"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10 [5;21]</w:t>
            </w:r>
          </w:p>
        </w:tc>
      </w:tr>
      <w:tr w:rsidR="002162A3" w:rsidRPr="00AF240E" w14:paraId="126D55C9" w14:textId="77777777" w:rsidTr="005763F3">
        <w:trPr>
          <w:trHeight w:val="339"/>
        </w:trPr>
        <w:tc>
          <w:tcPr>
            <w:tcW w:w="2640" w:type="dxa"/>
            <w:tcBorders>
              <w:top w:val="nil"/>
              <w:left w:val="nil"/>
              <w:bottom w:val="nil"/>
              <w:right w:val="nil"/>
            </w:tcBorders>
            <w:shd w:val="clear" w:color="auto" w:fill="auto"/>
            <w:noWrap/>
            <w:vAlign w:val="center"/>
            <w:hideMark/>
          </w:tcPr>
          <w:p w14:paraId="7706E35E" w14:textId="77777777" w:rsidR="002162A3" w:rsidRPr="00AF240E" w:rsidRDefault="002162A3" w:rsidP="002162A3">
            <w:pPr>
              <w:rPr>
                <w:rFonts w:eastAsia="Times New Roman"/>
                <w:color w:val="000000"/>
                <w:sz w:val="22"/>
                <w:szCs w:val="22"/>
                <w:lang w:val="en-GB" w:eastAsia="en-GB"/>
              </w:rPr>
            </w:pPr>
            <w:r w:rsidRPr="00AF240E">
              <w:rPr>
                <w:rFonts w:eastAsia="Times New Roman"/>
                <w:color w:val="000000"/>
                <w:sz w:val="22"/>
                <w:szCs w:val="22"/>
                <w:lang w:val="en-GB" w:eastAsia="en-GB"/>
              </w:rPr>
              <w:t xml:space="preserve">  Weight loss</w:t>
            </w:r>
          </w:p>
        </w:tc>
        <w:tc>
          <w:tcPr>
            <w:tcW w:w="1896" w:type="dxa"/>
            <w:tcBorders>
              <w:top w:val="nil"/>
              <w:left w:val="nil"/>
              <w:bottom w:val="nil"/>
              <w:right w:val="nil"/>
            </w:tcBorders>
            <w:shd w:val="clear" w:color="auto" w:fill="auto"/>
            <w:noWrap/>
            <w:vAlign w:val="bottom"/>
            <w:hideMark/>
          </w:tcPr>
          <w:p w14:paraId="5E4D742C" w14:textId="6F875D9B"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12 [7;25]</w:t>
            </w:r>
          </w:p>
        </w:tc>
        <w:tc>
          <w:tcPr>
            <w:tcW w:w="1464" w:type="dxa"/>
            <w:tcBorders>
              <w:top w:val="nil"/>
              <w:left w:val="nil"/>
              <w:bottom w:val="nil"/>
              <w:right w:val="nil"/>
            </w:tcBorders>
            <w:shd w:val="clear" w:color="auto" w:fill="auto"/>
            <w:noWrap/>
            <w:vAlign w:val="bottom"/>
            <w:hideMark/>
          </w:tcPr>
          <w:p w14:paraId="5C6EB2E5" w14:textId="31F870E4"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NA</w:t>
            </w:r>
          </w:p>
        </w:tc>
        <w:tc>
          <w:tcPr>
            <w:tcW w:w="1680" w:type="dxa"/>
            <w:tcBorders>
              <w:top w:val="nil"/>
              <w:left w:val="nil"/>
              <w:bottom w:val="nil"/>
              <w:right w:val="nil"/>
            </w:tcBorders>
            <w:shd w:val="clear" w:color="auto" w:fill="auto"/>
            <w:noWrap/>
            <w:vAlign w:val="bottom"/>
            <w:hideMark/>
          </w:tcPr>
          <w:p w14:paraId="1DD1DF26" w14:textId="7DA23DFA"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14 [9;21]</w:t>
            </w:r>
          </w:p>
        </w:tc>
        <w:tc>
          <w:tcPr>
            <w:tcW w:w="1680" w:type="dxa"/>
            <w:tcBorders>
              <w:top w:val="nil"/>
              <w:left w:val="nil"/>
              <w:bottom w:val="nil"/>
              <w:right w:val="nil"/>
            </w:tcBorders>
            <w:shd w:val="clear" w:color="auto" w:fill="auto"/>
            <w:noWrap/>
            <w:vAlign w:val="bottom"/>
            <w:hideMark/>
          </w:tcPr>
          <w:p w14:paraId="176A741F" w14:textId="5A75AC95"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NA</w:t>
            </w:r>
          </w:p>
        </w:tc>
        <w:tc>
          <w:tcPr>
            <w:tcW w:w="1680" w:type="dxa"/>
            <w:tcBorders>
              <w:top w:val="nil"/>
              <w:left w:val="nil"/>
              <w:bottom w:val="nil"/>
              <w:right w:val="nil"/>
            </w:tcBorders>
            <w:shd w:val="clear" w:color="auto" w:fill="auto"/>
            <w:noWrap/>
            <w:vAlign w:val="bottom"/>
            <w:hideMark/>
          </w:tcPr>
          <w:p w14:paraId="69F58F64" w14:textId="25E6E703"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12 [7;22]</w:t>
            </w:r>
          </w:p>
        </w:tc>
        <w:tc>
          <w:tcPr>
            <w:tcW w:w="1680" w:type="dxa"/>
            <w:tcBorders>
              <w:top w:val="nil"/>
              <w:left w:val="nil"/>
              <w:bottom w:val="nil"/>
              <w:right w:val="nil"/>
            </w:tcBorders>
            <w:shd w:val="clear" w:color="auto" w:fill="auto"/>
            <w:noWrap/>
            <w:vAlign w:val="bottom"/>
            <w:hideMark/>
          </w:tcPr>
          <w:p w14:paraId="0C8AF022" w14:textId="08988D82"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NA</w:t>
            </w:r>
          </w:p>
        </w:tc>
        <w:tc>
          <w:tcPr>
            <w:tcW w:w="1680" w:type="dxa"/>
            <w:tcBorders>
              <w:top w:val="nil"/>
              <w:left w:val="nil"/>
              <w:bottom w:val="nil"/>
              <w:right w:val="nil"/>
            </w:tcBorders>
            <w:shd w:val="clear" w:color="auto" w:fill="auto"/>
            <w:noWrap/>
            <w:vAlign w:val="bottom"/>
            <w:hideMark/>
          </w:tcPr>
          <w:p w14:paraId="492B050B" w14:textId="1AFB45BE"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11 [7;22]</w:t>
            </w:r>
          </w:p>
        </w:tc>
      </w:tr>
      <w:tr w:rsidR="002162A3" w:rsidRPr="00AF240E" w14:paraId="2B3FBAC4" w14:textId="77777777" w:rsidTr="005763F3">
        <w:trPr>
          <w:trHeight w:val="339"/>
        </w:trPr>
        <w:tc>
          <w:tcPr>
            <w:tcW w:w="2640" w:type="dxa"/>
            <w:tcBorders>
              <w:top w:val="nil"/>
              <w:left w:val="nil"/>
              <w:bottom w:val="single" w:sz="4" w:space="0" w:color="auto"/>
              <w:right w:val="nil"/>
            </w:tcBorders>
            <w:shd w:val="clear" w:color="auto" w:fill="auto"/>
            <w:noWrap/>
            <w:vAlign w:val="center"/>
            <w:hideMark/>
          </w:tcPr>
          <w:p w14:paraId="0780AAE2" w14:textId="77777777" w:rsidR="002162A3" w:rsidRPr="00AF240E" w:rsidRDefault="002162A3" w:rsidP="002162A3">
            <w:pPr>
              <w:rPr>
                <w:rFonts w:eastAsia="Times New Roman"/>
                <w:color w:val="000000"/>
                <w:sz w:val="22"/>
                <w:szCs w:val="22"/>
                <w:lang w:val="en-GB" w:eastAsia="en-GB"/>
              </w:rPr>
            </w:pPr>
            <w:r w:rsidRPr="00AF240E">
              <w:rPr>
                <w:rFonts w:eastAsia="Times New Roman"/>
                <w:color w:val="000000"/>
                <w:sz w:val="22"/>
                <w:szCs w:val="22"/>
                <w:lang w:val="en-GB" w:eastAsia="en-GB"/>
              </w:rPr>
              <w:t xml:space="preserve">  No weight loss</w:t>
            </w:r>
          </w:p>
        </w:tc>
        <w:tc>
          <w:tcPr>
            <w:tcW w:w="1896" w:type="dxa"/>
            <w:tcBorders>
              <w:top w:val="nil"/>
              <w:left w:val="nil"/>
              <w:bottom w:val="single" w:sz="4" w:space="0" w:color="auto"/>
              <w:right w:val="nil"/>
            </w:tcBorders>
            <w:shd w:val="clear" w:color="auto" w:fill="auto"/>
            <w:noWrap/>
            <w:vAlign w:val="bottom"/>
            <w:hideMark/>
          </w:tcPr>
          <w:p w14:paraId="6E284FAE" w14:textId="42BD1ED3"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10 [5;21]</w:t>
            </w:r>
          </w:p>
        </w:tc>
        <w:tc>
          <w:tcPr>
            <w:tcW w:w="1464" w:type="dxa"/>
            <w:tcBorders>
              <w:top w:val="nil"/>
              <w:left w:val="nil"/>
              <w:bottom w:val="single" w:sz="4" w:space="0" w:color="auto"/>
              <w:right w:val="nil"/>
            </w:tcBorders>
            <w:shd w:val="clear" w:color="auto" w:fill="auto"/>
            <w:noWrap/>
            <w:vAlign w:val="bottom"/>
            <w:hideMark/>
          </w:tcPr>
          <w:p w14:paraId="1B85AD2A" w14:textId="2D4DAD63"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NA</w:t>
            </w:r>
          </w:p>
        </w:tc>
        <w:tc>
          <w:tcPr>
            <w:tcW w:w="1680" w:type="dxa"/>
            <w:tcBorders>
              <w:top w:val="nil"/>
              <w:left w:val="nil"/>
              <w:bottom w:val="single" w:sz="4" w:space="0" w:color="auto"/>
              <w:right w:val="nil"/>
            </w:tcBorders>
            <w:shd w:val="clear" w:color="auto" w:fill="auto"/>
            <w:noWrap/>
            <w:vAlign w:val="bottom"/>
            <w:hideMark/>
          </w:tcPr>
          <w:p w14:paraId="7250EDE9" w14:textId="41B6CD18"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12 [7;21]</w:t>
            </w:r>
          </w:p>
        </w:tc>
        <w:tc>
          <w:tcPr>
            <w:tcW w:w="1680" w:type="dxa"/>
            <w:tcBorders>
              <w:top w:val="nil"/>
              <w:left w:val="nil"/>
              <w:bottom w:val="single" w:sz="4" w:space="0" w:color="auto"/>
              <w:right w:val="nil"/>
            </w:tcBorders>
            <w:shd w:val="clear" w:color="auto" w:fill="auto"/>
            <w:noWrap/>
            <w:vAlign w:val="bottom"/>
            <w:hideMark/>
          </w:tcPr>
          <w:p w14:paraId="25C3F2B1" w14:textId="6E03D2DA"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NA</w:t>
            </w:r>
          </w:p>
        </w:tc>
        <w:tc>
          <w:tcPr>
            <w:tcW w:w="1680" w:type="dxa"/>
            <w:tcBorders>
              <w:top w:val="nil"/>
              <w:left w:val="nil"/>
              <w:bottom w:val="single" w:sz="4" w:space="0" w:color="auto"/>
              <w:right w:val="nil"/>
            </w:tcBorders>
            <w:shd w:val="clear" w:color="auto" w:fill="auto"/>
            <w:noWrap/>
            <w:vAlign w:val="bottom"/>
            <w:hideMark/>
          </w:tcPr>
          <w:p w14:paraId="69422B44" w14:textId="74041993"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9 [5;17]</w:t>
            </w:r>
          </w:p>
        </w:tc>
        <w:tc>
          <w:tcPr>
            <w:tcW w:w="1680" w:type="dxa"/>
            <w:tcBorders>
              <w:top w:val="nil"/>
              <w:left w:val="nil"/>
              <w:bottom w:val="single" w:sz="4" w:space="0" w:color="auto"/>
              <w:right w:val="nil"/>
            </w:tcBorders>
            <w:shd w:val="clear" w:color="auto" w:fill="auto"/>
            <w:noWrap/>
            <w:vAlign w:val="bottom"/>
            <w:hideMark/>
          </w:tcPr>
          <w:p w14:paraId="2A82CE09" w14:textId="4F5E3822"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NA</w:t>
            </w:r>
          </w:p>
        </w:tc>
        <w:tc>
          <w:tcPr>
            <w:tcW w:w="1680" w:type="dxa"/>
            <w:tcBorders>
              <w:top w:val="nil"/>
              <w:left w:val="nil"/>
              <w:bottom w:val="single" w:sz="4" w:space="0" w:color="auto"/>
              <w:right w:val="nil"/>
            </w:tcBorders>
            <w:shd w:val="clear" w:color="auto" w:fill="auto"/>
            <w:noWrap/>
            <w:vAlign w:val="bottom"/>
            <w:hideMark/>
          </w:tcPr>
          <w:p w14:paraId="7726EC2F" w14:textId="5D283FB1" w:rsidR="002162A3" w:rsidRPr="00AF240E" w:rsidRDefault="002162A3" w:rsidP="002162A3">
            <w:pPr>
              <w:jc w:val="right"/>
              <w:rPr>
                <w:rFonts w:eastAsia="Times New Roman"/>
                <w:color w:val="000000"/>
                <w:sz w:val="22"/>
                <w:szCs w:val="22"/>
                <w:lang w:val="en-GB" w:eastAsia="en-GB"/>
              </w:rPr>
            </w:pPr>
            <w:r>
              <w:rPr>
                <w:rFonts w:ascii="Calibri" w:hAnsi="Calibri" w:cs="Calibri"/>
                <w:color w:val="000000"/>
                <w:sz w:val="22"/>
                <w:szCs w:val="22"/>
              </w:rPr>
              <w:t>10 [5;21]</w:t>
            </w:r>
          </w:p>
        </w:tc>
      </w:tr>
    </w:tbl>
    <w:p w14:paraId="0EE0DED0" w14:textId="77777777" w:rsidR="00AC5976" w:rsidRPr="00986F38" w:rsidRDefault="00AC5976" w:rsidP="00AC5976">
      <w:pPr>
        <w:shd w:val="clear" w:color="auto" w:fill="FFFFFF" w:themeFill="background1"/>
        <w:rPr>
          <w:sz w:val="22"/>
          <w:szCs w:val="22"/>
          <w:lang w:val="en-US"/>
        </w:rPr>
      </w:pPr>
      <w:r w:rsidRPr="00986F38">
        <w:rPr>
          <w:sz w:val="22"/>
          <w:szCs w:val="22"/>
          <w:lang w:val="en-US"/>
        </w:rPr>
        <w:t xml:space="preserve">HPV = human papillomavirus, IQR = Interquartile range, HN-CCI = Revised Charlson Comorbidity Index for Head and Neck Cancer, NA: Not applicable because of micro data </w:t>
      </w:r>
      <w:r w:rsidRPr="00986F38">
        <w:rPr>
          <w:sz w:val="20"/>
          <w:lang w:val="en-US"/>
        </w:rPr>
        <w:t>(n&lt;5 observations)</w:t>
      </w:r>
    </w:p>
    <w:p w14:paraId="63D098F8" w14:textId="77777777" w:rsidR="00AC5976" w:rsidRPr="00986F38" w:rsidRDefault="00AC5976" w:rsidP="00AC5976">
      <w:pPr>
        <w:shd w:val="clear" w:color="auto" w:fill="FFFFFF" w:themeFill="background1"/>
        <w:spacing w:line="276" w:lineRule="auto"/>
        <w:rPr>
          <w:sz w:val="22"/>
          <w:szCs w:val="22"/>
          <w:vertAlign w:val="superscript"/>
          <w:lang w:val="en-US"/>
        </w:rPr>
      </w:pPr>
      <w:r w:rsidRPr="00986F38">
        <w:rPr>
          <w:sz w:val="22"/>
          <w:szCs w:val="22"/>
          <w:vertAlign w:val="superscript"/>
          <w:lang w:val="en-US"/>
        </w:rPr>
        <w:t>a</w:t>
      </w:r>
      <w:r w:rsidRPr="00986F38">
        <w:rPr>
          <w:sz w:val="22"/>
          <w:szCs w:val="22"/>
          <w:lang w:val="en-US"/>
        </w:rPr>
        <w:t xml:space="preserve"> Frequently reported symptoms according to the predefined list provided in eTable1 (not all symptoms are applied because of micro-data in strata)</w:t>
      </w:r>
    </w:p>
    <w:p w14:paraId="46ECB610" w14:textId="77777777" w:rsidR="00AF240E" w:rsidRPr="00AF240E" w:rsidRDefault="00AF240E" w:rsidP="00AF240E">
      <w:pPr>
        <w:rPr>
          <w:b/>
          <w:lang w:val="en-US"/>
        </w:rPr>
      </w:pPr>
    </w:p>
    <w:p w14:paraId="02115AE2" w14:textId="77777777" w:rsidR="00AF240E" w:rsidRPr="00AF240E" w:rsidRDefault="00AF240E" w:rsidP="00AF240E">
      <w:pPr>
        <w:rPr>
          <w:b/>
          <w:lang w:val="en-US"/>
        </w:rPr>
      </w:pPr>
    </w:p>
    <w:p w14:paraId="6ED8461F" w14:textId="77777777" w:rsidR="00AF240E" w:rsidRPr="00AF240E" w:rsidRDefault="00AF240E" w:rsidP="00AF240E">
      <w:pPr>
        <w:rPr>
          <w:b/>
          <w:lang w:val="en-US"/>
        </w:rPr>
      </w:pPr>
    </w:p>
    <w:p w14:paraId="7A07120A" w14:textId="77777777" w:rsidR="00AF240E" w:rsidRPr="00AF240E" w:rsidRDefault="00AF240E" w:rsidP="00AF240E">
      <w:pPr>
        <w:rPr>
          <w:b/>
          <w:lang w:val="en-US"/>
        </w:rPr>
      </w:pPr>
    </w:p>
    <w:p w14:paraId="7C4C076F" w14:textId="77777777" w:rsidR="00AF240E" w:rsidRPr="00AF240E" w:rsidRDefault="00AF240E" w:rsidP="00AF240E">
      <w:pPr>
        <w:rPr>
          <w:b/>
          <w:lang w:val="en-US"/>
        </w:rPr>
      </w:pPr>
    </w:p>
    <w:p w14:paraId="0BC62CA2" w14:textId="77777777" w:rsidR="00AF240E" w:rsidRPr="00AF240E" w:rsidRDefault="00AF240E" w:rsidP="00AF240E">
      <w:pPr>
        <w:rPr>
          <w:b/>
          <w:lang w:val="en-US"/>
        </w:rPr>
      </w:pPr>
    </w:p>
    <w:p w14:paraId="4CAAE757" w14:textId="77777777" w:rsidR="00AF240E" w:rsidRPr="00AF240E" w:rsidRDefault="00AF240E" w:rsidP="00AF240E">
      <w:pPr>
        <w:rPr>
          <w:b/>
          <w:lang w:val="en-US"/>
        </w:rPr>
      </w:pPr>
    </w:p>
    <w:p w14:paraId="5379E00D" w14:textId="77777777" w:rsidR="00AF240E" w:rsidRPr="00AF240E" w:rsidRDefault="00AF240E" w:rsidP="00AF240E">
      <w:pPr>
        <w:rPr>
          <w:b/>
          <w:lang w:val="en-US"/>
        </w:rPr>
      </w:pPr>
    </w:p>
    <w:p w14:paraId="05953EB3" w14:textId="77777777" w:rsidR="00AF240E" w:rsidRPr="00AF240E" w:rsidRDefault="00AF240E" w:rsidP="00AF240E">
      <w:pPr>
        <w:rPr>
          <w:b/>
          <w:lang w:val="en-US"/>
        </w:rPr>
      </w:pPr>
    </w:p>
    <w:p w14:paraId="499302B0" w14:textId="77777777" w:rsidR="00AF240E" w:rsidRPr="00AF240E" w:rsidRDefault="00AF240E" w:rsidP="00AF240E">
      <w:pPr>
        <w:rPr>
          <w:b/>
          <w:lang w:val="en-US"/>
        </w:rPr>
      </w:pPr>
    </w:p>
    <w:p w14:paraId="27DAF37B" w14:textId="77777777" w:rsidR="00AF240E" w:rsidRPr="00AF240E" w:rsidRDefault="00AF240E" w:rsidP="00AF240E">
      <w:pPr>
        <w:rPr>
          <w:b/>
          <w:lang w:val="en-US"/>
        </w:rPr>
      </w:pPr>
    </w:p>
    <w:p w14:paraId="15BB6B7C" w14:textId="77777777" w:rsidR="00AF240E" w:rsidRPr="00AF240E" w:rsidRDefault="00AF240E" w:rsidP="00AF240E">
      <w:pPr>
        <w:rPr>
          <w:b/>
          <w:lang w:val="en-US"/>
        </w:rPr>
      </w:pPr>
    </w:p>
    <w:p w14:paraId="5217378E" w14:textId="77777777" w:rsidR="00AF240E" w:rsidRPr="00AF240E" w:rsidRDefault="00AF240E" w:rsidP="00AF240E">
      <w:pPr>
        <w:rPr>
          <w:b/>
          <w:lang w:val="en-US"/>
        </w:rPr>
      </w:pPr>
    </w:p>
    <w:p w14:paraId="5FBB35AD" w14:textId="77777777" w:rsidR="00AF240E" w:rsidRPr="00AF240E" w:rsidRDefault="00AF240E" w:rsidP="00AF240E">
      <w:pPr>
        <w:rPr>
          <w:sz w:val="22"/>
          <w:szCs w:val="22"/>
          <w:lang w:val="en-GB"/>
        </w:rPr>
      </w:pPr>
      <w:r w:rsidRPr="00AF240E">
        <w:rPr>
          <w:b/>
          <w:sz w:val="22"/>
          <w:szCs w:val="22"/>
          <w:lang w:val="en-US"/>
        </w:rPr>
        <w:t>eTable 3</w:t>
      </w:r>
      <w:r w:rsidRPr="00AF240E">
        <w:rPr>
          <w:sz w:val="22"/>
          <w:szCs w:val="22"/>
          <w:lang w:val="en-US"/>
        </w:rPr>
        <w:t xml:space="preserve"> Adjusted odds ratios (ORs) with 95% confidence intervals (CIs) for advanced disease stage (TNM-8: III-IV vs. I-II), by subsite</w:t>
      </w:r>
      <w:r w:rsidRPr="00AF240E">
        <w:rPr>
          <w:sz w:val="22"/>
          <w:szCs w:val="22"/>
          <w:lang w:val="en-GB"/>
        </w:rPr>
        <w:t xml:space="preserve"> </w:t>
      </w:r>
    </w:p>
    <w:tbl>
      <w:tblPr>
        <w:tblW w:w="5000" w:type="pct"/>
        <w:tblLook w:val="04A0" w:firstRow="1" w:lastRow="0" w:firstColumn="1" w:lastColumn="0" w:noHBand="0" w:noVBand="1"/>
      </w:tblPr>
      <w:tblGrid>
        <w:gridCol w:w="2851"/>
        <w:gridCol w:w="1818"/>
        <w:gridCol w:w="1634"/>
        <w:gridCol w:w="1934"/>
        <w:gridCol w:w="1974"/>
        <w:gridCol w:w="1921"/>
        <w:gridCol w:w="1634"/>
        <w:gridCol w:w="1634"/>
      </w:tblGrid>
      <w:tr w:rsidR="00AF240E" w:rsidRPr="00AF240E" w14:paraId="09231A1E" w14:textId="77777777" w:rsidTr="006C08B4">
        <w:trPr>
          <w:trHeight w:val="360"/>
        </w:trPr>
        <w:tc>
          <w:tcPr>
            <w:tcW w:w="1060" w:type="pct"/>
            <w:tcBorders>
              <w:top w:val="single" w:sz="4" w:space="0" w:color="auto"/>
              <w:left w:val="nil"/>
              <w:bottom w:val="nil"/>
              <w:right w:val="nil"/>
            </w:tcBorders>
            <w:shd w:val="clear" w:color="000000" w:fill="FFFFFF"/>
            <w:noWrap/>
            <w:vAlign w:val="bottom"/>
            <w:hideMark/>
          </w:tcPr>
          <w:p w14:paraId="2C0707B0" w14:textId="77777777" w:rsidR="00AF240E" w:rsidRPr="00AF240E" w:rsidRDefault="00AF240E" w:rsidP="006C08B4">
            <w:pPr>
              <w:rPr>
                <w:rFonts w:eastAsia="Times New Roman"/>
                <w:b/>
                <w:bCs/>
                <w:color w:val="000000"/>
                <w:sz w:val="22"/>
                <w:szCs w:val="22"/>
                <w:lang w:val="en-GB" w:eastAsia="en-GB"/>
              </w:rPr>
            </w:pPr>
            <w:r w:rsidRPr="00AF240E">
              <w:rPr>
                <w:rFonts w:eastAsia="Times New Roman"/>
                <w:b/>
                <w:bCs/>
                <w:color w:val="000000"/>
                <w:sz w:val="22"/>
                <w:szCs w:val="22"/>
                <w:lang w:val="en-GB" w:eastAsia="en-GB"/>
              </w:rPr>
              <w:t> </w:t>
            </w:r>
          </w:p>
        </w:tc>
        <w:tc>
          <w:tcPr>
            <w:tcW w:w="674" w:type="pct"/>
            <w:tcBorders>
              <w:top w:val="single" w:sz="4" w:space="0" w:color="auto"/>
              <w:left w:val="nil"/>
              <w:bottom w:val="nil"/>
              <w:right w:val="nil"/>
            </w:tcBorders>
            <w:shd w:val="clear" w:color="000000" w:fill="FFFFFF"/>
            <w:noWrap/>
            <w:vAlign w:val="bottom"/>
            <w:hideMark/>
          </w:tcPr>
          <w:p w14:paraId="24BEBC9D" w14:textId="77777777" w:rsidR="00AF240E" w:rsidRPr="00AF240E" w:rsidRDefault="00AF240E" w:rsidP="006C08B4">
            <w:pPr>
              <w:jc w:val="center"/>
              <w:rPr>
                <w:rFonts w:eastAsia="Times New Roman"/>
                <w:b/>
                <w:bCs/>
                <w:color w:val="000000"/>
                <w:sz w:val="22"/>
                <w:szCs w:val="22"/>
                <w:lang w:val="en-GB" w:eastAsia="en-GB"/>
              </w:rPr>
            </w:pPr>
            <w:r w:rsidRPr="00AF240E">
              <w:rPr>
                <w:rFonts w:eastAsia="Times New Roman"/>
                <w:b/>
                <w:bCs/>
                <w:color w:val="000000"/>
                <w:sz w:val="22"/>
                <w:szCs w:val="22"/>
                <w:lang w:val="en-GB" w:eastAsia="en-GB"/>
              </w:rPr>
              <w:t>All included sites</w:t>
            </w:r>
          </w:p>
        </w:tc>
        <w:tc>
          <w:tcPr>
            <w:tcW w:w="522" w:type="pct"/>
            <w:tcBorders>
              <w:top w:val="single" w:sz="4" w:space="0" w:color="auto"/>
              <w:left w:val="nil"/>
              <w:bottom w:val="nil"/>
              <w:right w:val="nil"/>
            </w:tcBorders>
            <w:shd w:val="clear" w:color="000000" w:fill="FFFFFF"/>
            <w:noWrap/>
            <w:vAlign w:val="bottom"/>
            <w:hideMark/>
          </w:tcPr>
          <w:p w14:paraId="44568610" w14:textId="77777777" w:rsidR="00AF240E" w:rsidRPr="00AF240E" w:rsidRDefault="00AF240E" w:rsidP="006C08B4">
            <w:pPr>
              <w:jc w:val="center"/>
              <w:rPr>
                <w:rFonts w:eastAsia="Times New Roman"/>
                <w:b/>
                <w:bCs/>
                <w:color w:val="000000"/>
                <w:sz w:val="22"/>
                <w:szCs w:val="22"/>
                <w:lang w:val="en-GB" w:eastAsia="en-GB"/>
              </w:rPr>
            </w:pPr>
            <w:r w:rsidRPr="00AF240E">
              <w:rPr>
                <w:rFonts w:eastAsia="Times New Roman"/>
                <w:b/>
                <w:bCs/>
                <w:color w:val="000000"/>
                <w:sz w:val="22"/>
                <w:szCs w:val="22"/>
                <w:lang w:val="en-GB" w:eastAsia="en-GB"/>
              </w:rPr>
              <w:t>Glottic larynx</w:t>
            </w:r>
          </w:p>
        </w:tc>
        <w:tc>
          <w:tcPr>
            <w:tcW w:w="581" w:type="pct"/>
            <w:tcBorders>
              <w:top w:val="single" w:sz="4" w:space="0" w:color="auto"/>
              <w:left w:val="nil"/>
              <w:bottom w:val="nil"/>
              <w:right w:val="nil"/>
            </w:tcBorders>
            <w:shd w:val="clear" w:color="000000" w:fill="FFFFFF"/>
            <w:noWrap/>
            <w:vAlign w:val="bottom"/>
            <w:hideMark/>
          </w:tcPr>
          <w:p w14:paraId="4661E20A" w14:textId="77777777" w:rsidR="00AF240E" w:rsidRPr="00AF240E" w:rsidRDefault="00AF240E" w:rsidP="006C08B4">
            <w:pPr>
              <w:jc w:val="center"/>
              <w:rPr>
                <w:rFonts w:eastAsia="Times New Roman"/>
                <w:b/>
                <w:bCs/>
                <w:color w:val="000000"/>
                <w:sz w:val="22"/>
                <w:szCs w:val="22"/>
                <w:lang w:val="en-GB" w:eastAsia="en-GB"/>
              </w:rPr>
            </w:pPr>
            <w:r w:rsidRPr="00AF240E">
              <w:rPr>
                <w:rFonts w:eastAsia="Times New Roman"/>
                <w:b/>
                <w:bCs/>
                <w:color w:val="000000"/>
                <w:sz w:val="22"/>
                <w:szCs w:val="22"/>
                <w:lang w:val="en-GB" w:eastAsia="en-GB"/>
              </w:rPr>
              <w:t>Non-glottic larynx</w:t>
            </w:r>
          </w:p>
        </w:tc>
        <w:tc>
          <w:tcPr>
            <w:tcW w:w="557" w:type="pct"/>
            <w:tcBorders>
              <w:top w:val="single" w:sz="4" w:space="0" w:color="auto"/>
              <w:left w:val="nil"/>
              <w:bottom w:val="nil"/>
              <w:right w:val="nil"/>
            </w:tcBorders>
            <w:shd w:val="clear" w:color="000000" w:fill="FFFFFF"/>
            <w:noWrap/>
            <w:vAlign w:val="bottom"/>
            <w:hideMark/>
          </w:tcPr>
          <w:p w14:paraId="34296563" w14:textId="77777777" w:rsidR="00AF240E" w:rsidRPr="00AF240E" w:rsidRDefault="00AF240E" w:rsidP="006C08B4">
            <w:pPr>
              <w:jc w:val="center"/>
              <w:rPr>
                <w:rFonts w:eastAsia="Times New Roman"/>
                <w:b/>
                <w:bCs/>
                <w:color w:val="000000"/>
                <w:sz w:val="22"/>
                <w:szCs w:val="22"/>
                <w:lang w:val="en-GB" w:eastAsia="en-GB"/>
              </w:rPr>
            </w:pPr>
            <w:r w:rsidRPr="00AF240E">
              <w:rPr>
                <w:rFonts w:eastAsia="Times New Roman"/>
                <w:b/>
                <w:bCs/>
                <w:color w:val="000000"/>
                <w:sz w:val="22"/>
                <w:szCs w:val="22"/>
                <w:lang w:val="en-GB" w:eastAsia="en-GB"/>
              </w:rPr>
              <w:t>HPV+ oropharynx</w:t>
            </w:r>
          </w:p>
        </w:tc>
        <w:tc>
          <w:tcPr>
            <w:tcW w:w="547" w:type="pct"/>
            <w:tcBorders>
              <w:top w:val="single" w:sz="4" w:space="0" w:color="auto"/>
              <w:left w:val="nil"/>
              <w:bottom w:val="nil"/>
              <w:right w:val="nil"/>
            </w:tcBorders>
            <w:shd w:val="clear" w:color="000000" w:fill="FFFFFF"/>
            <w:noWrap/>
            <w:vAlign w:val="bottom"/>
            <w:hideMark/>
          </w:tcPr>
          <w:p w14:paraId="332352F1" w14:textId="77777777" w:rsidR="00AF240E" w:rsidRPr="00AF240E" w:rsidRDefault="00AF240E" w:rsidP="006C08B4">
            <w:pPr>
              <w:jc w:val="center"/>
              <w:rPr>
                <w:rFonts w:eastAsia="Times New Roman"/>
                <w:b/>
                <w:bCs/>
                <w:color w:val="000000"/>
                <w:sz w:val="22"/>
                <w:szCs w:val="22"/>
                <w:lang w:val="en-GB" w:eastAsia="en-GB"/>
              </w:rPr>
            </w:pPr>
            <w:r w:rsidRPr="00AF240E">
              <w:rPr>
                <w:rFonts w:eastAsia="Times New Roman"/>
                <w:b/>
                <w:bCs/>
                <w:color w:val="000000"/>
                <w:sz w:val="22"/>
                <w:szCs w:val="22"/>
                <w:lang w:val="en-GB" w:eastAsia="en-GB"/>
              </w:rPr>
              <w:t>HPV- oropharynx</w:t>
            </w:r>
          </w:p>
        </w:tc>
        <w:tc>
          <w:tcPr>
            <w:tcW w:w="522" w:type="pct"/>
            <w:tcBorders>
              <w:top w:val="single" w:sz="4" w:space="0" w:color="auto"/>
              <w:left w:val="nil"/>
              <w:bottom w:val="nil"/>
              <w:right w:val="nil"/>
            </w:tcBorders>
            <w:shd w:val="clear" w:color="000000" w:fill="FFFFFF"/>
            <w:noWrap/>
            <w:vAlign w:val="bottom"/>
            <w:hideMark/>
          </w:tcPr>
          <w:p w14:paraId="6D31C86E" w14:textId="77777777" w:rsidR="00AF240E" w:rsidRPr="00AF240E" w:rsidRDefault="00AF240E" w:rsidP="006C08B4">
            <w:pPr>
              <w:jc w:val="center"/>
              <w:rPr>
                <w:rFonts w:eastAsia="Times New Roman"/>
                <w:b/>
                <w:bCs/>
                <w:color w:val="000000"/>
                <w:sz w:val="22"/>
                <w:szCs w:val="22"/>
                <w:lang w:val="en-GB" w:eastAsia="en-GB"/>
              </w:rPr>
            </w:pPr>
            <w:r w:rsidRPr="00AF240E">
              <w:rPr>
                <w:rFonts w:eastAsia="Times New Roman"/>
                <w:b/>
                <w:bCs/>
                <w:color w:val="000000"/>
                <w:sz w:val="22"/>
                <w:szCs w:val="22"/>
                <w:lang w:val="en-GB" w:eastAsia="en-GB"/>
              </w:rPr>
              <w:t>Hypopharynx</w:t>
            </w:r>
          </w:p>
        </w:tc>
        <w:tc>
          <w:tcPr>
            <w:tcW w:w="537" w:type="pct"/>
            <w:tcBorders>
              <w:top w:val="single" w:sz="4" w:space="0" w:color="auto"/>
              <w:left w:val="nil"/>
              <w:bottom w:val="nil"/>
              <w:right w:val="nil"/>
            </w:tcBorders>
            <w:shd w:val="clear" w:color="000000" w:fill="FFFFFF"/>
            <w:noWrap/>
            <w:vAlign w:val="bottom"/>
            <w:hideMark/>
          </w:tcPr>
          <w:p w14:paraId="29E31ED8" w14:textId="77777777" w:rsidR="00AF240E" w:rsidRPr="00AF240E" w:rsidRDefault="00AF240E" w:rsidP="006C08B4">
            <w:pPr>
              <w:jc w:val="center"/>
              <w:rPr>
                <w:rFonts w:eastAsia="Times New Roman"/>
                <w:b/>
                <w:bCs/>
                <w:color w:val="000000"/>
                <w:sz w:val="22"/>
                <w:szCs w:val="22"/>
                <w:lang w:val="en-GB" w:eastAsia="en-GB"/>
              </w:rPr>
            </w:pPr>
            <w:r w:rsidRPr="00AF240E">
              <w:rPr>
                <w:rFonts w:eastAsia="Times New Roman"/>
                <w:b/>
                <w:bCs/>
                <w:color w:val="000000"/>
                <w:sz w:val="22"/>
                <w:szCs w:val="22"/>
                <w:lang w:val="en-GB" w:eastAsia="en-GB"/>
              </w:rPr>
              <w:t xml:space="preserve">Oral cavity </w:t>
            </w:r>
          </w:p>
        </w:tc>
      </w:tr>
      <w:tr w:rsidR="00AF240E" w:rsidRPr="00AF240E" w14:paraId="3419B885" w14:textId="77777777" w:rsidTr="006C08B4">
        <w:trPr>
          <w:trHeight w:val="396"/>
        </w:trPr>
        <w:tc>
          <w:tcPr>
            <w:tcW w:w="1060" w:type="pct"/>
            <w:tcBorders>
              <w:top w:val="nil"/>
              <w:left w:val="nil"/>
              <w:bottom w:val="single" w:sz="4" w:space="0" w:color="auto"/>
              <w:right w:val="nil"/>
            </w:tcBorders>
            <w:shd w:val="clear" w:color="000000" w:fill="FFFFFF"/>
            <w:noWrap/>
            <w:vAlign w:val="bottom"/>
            <w:hideMark/>
          </w:tcPr>
          <w:p w14:paraId="22AD959E" w14:textId="77777777" w:rsidR="00AF240E" w:rsidRPr="00AF240E" w:rsidRDefault="00AF240E" w:rsidP="006C08B4">
            <w:pPr>
              <w:rPr>
                <w:rFonts w:eastAsia="Times New Roman"/>
                <w:b/>
                <w:bCs/>
                <w:color w:val="000000"/>
                <w:sz w:val="22"/>
                <w:szCs w:val="22"/>
                <w:lang w:val="en-GB" w:eastAsia="en-GB"/>
              </w:rPr>
            </w:pPr>
            <w:r w:rsidRPr="00AF240E">
              <w:rPr>
                <w:rFonts w:eastAsia="Times New Roman"/>
                <w:b/>
                <w:bCs/>
                <w:color w:val="000000"/>
                <w:sz w:val="22"/>
                <w:szCs w:val="22"/>
                <w:lang w:val="en-GB" w:eastAsia="en-GB"/>
              </w:rPr>
              <w:t> </w:t>
            </w:r>
          </w:p>
        </w:tc>
        <w:tc>
          <w:tcPr>
            <w:tcW w:w="674" w:type="pct"/>
            <w:tcBorders>
              <w:top w:val="nil"/>
              <w:left w:val="nil"/>
              <w:bottom w:val="single" w:sz="4" w:space="0" w:color="auto"/>
              <w:right w:val="nil"/>
            </w:tcBorders>
            <w:shd w:val="clear" w:color="000000" w:fill="FFFFFF"/>
            <w:vAlign w:val="center"/>
            <w:hideMark/>
          </w:tcPr>
          <w:p w14:paraId="78518205" w14:textId="77777777" w:rsidR="00AF240E" w:rsidRPr="00AF240E" w:rsidRDefault="00AF240E" w:rsidP="006C08B4">
            <w:pPr>
              <w:jc w:val="center"/>
              <w:rPr>
                <w:rFonts w:eastAsia="Times New Roman"/>
                <w:color w:val="000000"/>
                <w:sz w:val="22"/>
                <w:szCs w:val="22"/>
                <w:lang w:val="en-GB" w:eastAsia="en-GB"/>
              </w:rPr>
            </w:pPr>
            <w:r w:rsidRPr="00AF240E">
              <w:rPr>
                <w:rFonts w:eastAsia="Times New Roman"/>
                <w:color w:val="000000"/>
                <w:sz w:val="22"/>
                <w:szCs w:val="22"/>
                <w:lang w:val="en-GB" w:eastAsia="en-GB"/>
              </w:rPr>
              <w:t>OR</w:t>
            </w:r>
            <w:r w:rsidRPr="00AF240E">
              <w:rPr>
                <w:rFonts w:eastAsia="Times New Roman"/>
                <w:color w:val="000000"/>
                <w:sz w:val="22"/>
                <w:szCs w:val="22"/>
                <w:vertAlign w:val="superscript"/>
                <w:lang w:val="en-GB" w:eastAsia="en-GB"/>
              </w:rPr>
              <w:t>a</w:t>
            </w:r>
            <w:r w:rsidRPr="00AF240E">
              <w:rPr>
                <w:rFonts w:eastAsia="Times New Roman"/>
                <w:color w:val="000000"/>
                <w:sz w:val="22"/>
                <w:szCs w:val="22"/>
                <w:lang w:val="en-GB" w:eastAsia="en-GB"/>
              </w:rPr>
              <w:t xml:space="preserve"> [95% CI]</w:t>
            </w:r>
          </w:p>
        </w:tc>
        <w:tc>
          <w:tcPr>
            <w:tcW w:w="522" w:type="pct"/>
            <w:tcBorders>
              <w:top w:val="nil"/>
              <w:left w:val="nil"/>
              <w:bottom w:val="single" w:sz="4" w:space="0" w:color="auto"/>
              <w:right w:val="nil"/>
            </w:tcBorders>
            <w:shd w:val="clear" w:color="000000" w:fill="FFFFFF"/>
            <w:vAlign w:val="center"/>
            <w:hideMark/>
          </w:tcPr>
          <w:p w14:paraId="69F5FFC9" w14:textId="77777777" w:rsidR="00AF240E" w:rsidRPr="00AF240E" w:rsidRDefault="00AF240E" w:rsidP="006C08B4">
            <w:pPr>
              <w:jc w:val="center"/>
              <w:rPr>
                <w:rFonts w:eastAsia="Times New Roman"/>
                <w:color w:val="000000"/>
                <w:sz w:val="22"/>
                <w:szCs w:val="22"/>
                <w:lang w:val="en-GB" w:eastAsia="en-GB"/>
              </w:rPr>
            </w:pPr>
            <w:r w:rsidRPr="00AF240E">
              <w:rPr>
                <w:rFonts w:eastAsia="Times New Roman"/>
                <w:color w:val="000000"/>
                <w:sz w:val="22"/>
                <w:szCs w:val="22"/>
                <w:lang w:val="en-GB" w:eastAsia="en-GB"/>
              </w:rPr>
              <w:t>OR</w:t>
            </w:r>
            <w:r w:rsidRPr="00AF240E">
              <w:rPr>
                <w:rFonts w:eastAsia="Times New Roman"/>
                <w:color w:val="000000"/>
                <w:sz w:val="22"/>
                <w:szCs w:val="22"/>
                <w:vertAlign w:val="superscript"/>
                <w:lang w:val="en-GB" w:eastAsia="en-GB"/>
              </w:rPr>
              <w:t>a</w:t>
            </w:r>
            <w:r w:rsidRPr="00AF240E">
              <w:rPr>
                <w:rFonts w:eastAsia="Times New Roman"/>
                <w:color w:val="000000"/>
                <w:sz w:val="22"/>
                <w:szCs w:val="22"/>
                <w:lang w:val="en-GB" w:eastAsia="en-GB"/>
              </w:rPr>
              <w:t xml:space="preserve"> [95% CI]</w:t>
            </w:r>
          </w:p>
        </w:tc>
        <w:tc>
          <w:tcPr>
            <w:tcW w:w="581" w:type="pct"/>
            <w:tcBorders>
              <w:top w:val="nil"/>
              <w:left w:val="nil"/>
              <w:bottom w:val="single" w:sz="4" w:space="0" w:color="auto"/>
              <w:right w:val="nil"/>
            </w:tcBorders>
            <w:shd w:val="clear" w:color="000000" w:fill="FFFFFF"/>
            <w:vAlign w:val="center"/>
            <w:hideMark/>
          </w:tcPr>
          <w:p w14:paraId="1D62B988" w14:textId="77777777" w:rsidR="00AF240E" w:rsidRPr="00AF240E" w:rsidRDefault="00AF240E" w:rsidP="006C08B4">
            <w:pPr>
              <w:jc w:val="center"/>
              <w:rPr>
                <w:rFonts w:eastAsia="Times New Roman"/>
                <w:color w:val="000000"/>
                <w:sz w:val="22"/>
                <w:szCs w:val="22"/>
                <w:lang w:val="en-GB" w:eastAsia="en-GB"/>
              </w:rPr>
            </w:pPr>
            <w:r w:rsidRPr="00AF240E">
              <w:rPr>
                <w:rFonts w:eastAsia="Times New Roman"/>
                <w:color w:val="000000"/>
                <w:sz w:val="22"/>
                <w:szCs w:val="22"/>
                <w:lang w:val="en-GB" w:eastAsia="en-GB"/>
              </w:rPr>
              <w:t>OR</w:t>
            </w:r>
            <w:r w:rsidRPr="00AF240E">
              <w:rPr>
                <w:rFonts w:eastAsia="Times New Roman"/>
                <w:color w:val="000000"/>
                <w:sz w:val="22"/>
                <w:szCs w:val="22"/>
                <w:vertAlign w:val="superscript"/>
                <w:lang w:val="en-GB" w:eastAsia="en-GB"/>
              </w:rPr>
              <w:t>a</w:t>
            </w:r>
            <w:r w:rsidRPr="00AF240E">
              <w:rPr>
                <w:rFonts w:eastAsia="Times New Roman"/>
                <w:color w:val="000000"/>
                <w:sz w:val="22"/>
                <w:szCs w:val="22"/>
                <w:lang w:val="en-GB" w:eastAsia="en-GB"/>
              </w:rPr>
              <w:t xml:space="preserve"> [95% CI]</w:t>
            </w:r>
          </w:p>
        </w:tc>
        <w:tc>
          <w:tcPr>
            <w:tcW w:w="557" w:type="pct"/>
            <w:tcBorders>
              <w:top w:val="nil"/>
              <w:left w:val="nil"/>
              <w:bottom w:val="single" w:sz="4" w:space="0" w:color="auto"/>
              <w:right w:val="nil"/>
            </w:tcBorders>
            <w:shd w:val="clear" w:color="000000" w:fill="FFFFFF"/>
            <w:vAlign w:val="center"/>
            <w:hideMark/>
          </w:tcPr>
          <w:p w14:paraId="6F746561" w14:textId="77777777" w:rsidR="00AF240E" w:rsidRPr="00AF240E" w:rsidRDefault="00AF240E" w:rsidP="006C08B4">
            <w:pPr>
              <w:jc w:val="center"/>
              <w:rPr>
                <w:rFonts w:eastAsia="Times New Roman"/>
                <w:color w:val="000000"/>
                <w:sz w:val="22"/>
                <w:szCs w:val="22"/>
                <w:lang w:val="en-GB" w:eastAsia="en-GB"/>
              </w:rPr>
            </w:pPr>
            <w:r w:rsidRPr="00AF240E">
              <w:rPr>
                <w:rFonts w:eastAsia="Times New Roman"/>
                <w:color w:val="000000"/>
                <w:sz w:val="22"/>
                <w:szCs w:val="22"/>
                <w:lang w:val="en-GB" w:eastAsia="en-GB"/>
              </w:rPr>
              <w:t>OR</w:t>
            </w:r>
            <w:r w:rsidRPr="00AF240E">
              <w:rPr>
                <w:rFonts w:eastAsia="Times New Roman"/>
                <w:color w:val="000000"/>
                <w:sz w:val="22"/>
                <w:szCs w:val="22"/>
                <w:vertAlign w:val="superscript"/>
                <w:lang w:val="en-GB" w:eastAsia="en-GB"/>
              </w:rPr>
              <w:t>a</w:t>
            </w:r>
            <w:r w:rsidRPr="00AF240E">
              <w:rPr>
                <w:rFonts w:eastAsia="Times New Roman"/>
                <w:color w:val="000000"/>
                <w:sz w:val="22"/>
                <w:szCs w:val="22"/>
                <w:lang w:val="en-GB" w:eastAsia="en-GB"/>
              </w:rPr>
              <w:t xml:space="preserve"> [95% CI]</w:t>
            </w:r>
          </w:p>
        </w:tc>
        <w:tc>
          <w:tcPr>
            <w:tcW w:w="547" w:type="pct"/>
            <w:tcBorders>
              <w:top w:val="nil"/>
              <w:left w:val="nil"/>
              <w:bottom w:val="single" w:sz="4" w:space="0" w:color="auto"/>
              <w:right w:val="nil"/>
            </w:tcBorders>
            <w:shd w:val="clear" w:color="000000" w:fill="FFFFFF"/>
            <w:vAlign w:val="center"/>
            <w:hideMark/>
          </w:tcPr>
          <w:p w14:paraId="5F62254F" w14:textId="77777777" w:rsidR="00AF240E" w:rsidRPr="00AF240E" w:rsidRDefault="00AF240E" w:rsidP="006C08B4">
            <w:pPr>
              <w:jc w:val="center"/>
              <w:rPr>
                <w:rFonts w:eastAsia="Times New Roman"/>
                <w:color w:val="000000"/>
                <w:sz w:val="22"/>
                <w:szCs w:val="22"/>
                <w:lang w:val="en-GB" w:eastAsia="en-GB"/>
              </w:rPr>
            </w:pPr>
            <w:r w:rsidRPr="00AF240E">
              <w:rPr>
                <w:rFonts w:eastAsia="Times New Roman"/>
                <w:color w:val="000000"/>
                <w:sz w:val="22"/>
                <w:szCs w:val="22"/>
                <w:lang w:val="en-GB" w:eastAsia="en-GB"/>
              </w:rPr>
              <w:t>OR</w:t>
            </w:r>
            <w:r w:rsidRPr="00AF240E">
              <w:rPr>
                <w:rFonts w:eastAsia="Times New Roman"/>
                <w:color w:val="000000"/>
                <w:sz w:val="22"/>
                <w:szCs w:val="22"/>
                <w:vertAlign w:val="superscript"/>
                <w:lang w:val="en-GB" w:eastAsia="en-GB"/>
              </w:rPr>
              <w:t>a</w:t>
            </w:r>
            <w:r w:rsidRPr="00AF240E">
              <w:rPr>
                <w:rFonts w:eastAsia="Times New Roman"/>
                <w:color w:val="000000"/>
                <w:sz w:val="22"/>
                <w:szCs w:val="22"/>
                <w:lang w:val="en-GB" w:eastAsia="en-GB"/>
              </w:rPr>
              <w:t xml:space="preserve"> [95% CI]</w:t>
            </w:r>
          </w:p>
        </w:tc>
        <w:tc>
          <w:tcPr>
            <w:tcW w:w="522" w:type="pct"/>
            <w:tcBorders>
              <w:top w:val="nil"/>
              <w:left w:val="nil"/>
              <w:bottom w:val="single" w:sz="4" w:space="0" w:color="auto"/>
              <w:right w:val="nil"/>
            </w:tcBorders>
            <w:shd w:val="clear" w:color="000000" w:fill="FFFFFF"/>
            <w:vAlign w:val="center"/>
            <w:hideMark/>
          </w:tcPr>
          <w:p w14:paraId="533E3744" w14:textId="77777777" w:rsidR="00AF240E" w:rsidRPr="00AF240E" w:rsidRDefault="00AF240E" w:rsidP="006C08B4">
            <w:pPr>
              <w:jc w:val="center"/>
              <w:rPr>
                <w:rFonts w:eastAsia="Times New Roman"/>
                <w:color w:val="000000"/>
                <w:sz w:val="22"/>
                <w:szCs w:val="22"/>
                <w:lang w:val="en-GB" w:eastAsia="en-GB"/>
              </w:rPr>
            </w:pPr>
            <w:r w:rsidRPr="00AF240E">
              <w:rPr>
                <w:rFonts w:eastAsia="Times New Roman"/>
                <w:color w:val="000000"/>
                <w:sz w:val="22"/>
                <w:szCs w:val="22"/>
                <w:lang w:val="en-GB" w:eastAsia="en-GB"/>
              </w:rPr>
              <w:t>OR</w:t>
            </w:r>
            <w:r w:rsidRPr="00AF240E">
              <w:rPr>
                <w:rFonts w:eastAsia="Times New Roman"/>
                <w:color w:val="000000"/>
                <w:sz w:val="22"/>
                <w:szCs w:val="22"/>
                <w:vertAlign w:val="superscript"/>
                <w:lang w:val="en-GB" w:eastAsia="en-GB"/>
              </w:rPr>
              <w:t>a</w:t>
            </w:r>
            <w:r w:rsidRPr="00AF240E">
              <w:rPr>
                <w:rFonts w:eastAsia="Times New Roman"/>
                <w:color w:val="000000"/>
                <w:sz w:val="22"/>
                <w:szCs w:val="22"/>
                <w:lang w:val="en-GB" w:eastAsia="en-GB"/>
              </w:rPr>
              <w:t xml:space="preserve"> [95% CI]</w:t>
            </w:r>
          </w:p>
        </w:tc>
        <w:tc>
          <w:tcPr>
            <w:tcW w:w="537" w:type="pct"/>
            <w:tcBorders>
              <w:top w:val="nil"/>
              <w:left w:val="nil"/>
              <w:bottom w:val="single" w:sz="4" w:space="0" w:color="auto"/>
              <w:right w:val="nil"/>
            </w:tcBorders>
            <w:shd w:val="clear" w:color="000000" w:fill="FFFFFF"/>
            <w:vAlign w:val="center"/>
            <w:hideMark/>
          </w:tcPr>
          <w:p w14:paraId="14DB174E" w14:textId="77777777" w:rsidR="00AF240E" w:rsidRPr="00AF240E" w:rsidRDefault="00AF240E" w:rsidP="006C08B4">
            <w:pPr>
              <w:jc w:val="center"/>
              <w:rPr>
                <w:rFonts w:eastAsia="Times New Roman"/>
                <w:color w:val="000000"/>
                <w:sz w:val="22"/>
                <w:szCs w:val="22"/>
                <w:lang w:val="en-GB" w:eastAsia="en-GB"/>
              </w:rPr>
            </w:pPr>
            <w:r w:rsidRPr="00AF240E">
              <w:rPr>
                <w:rFonts w:eastAsia="Times New Roman"/>
                <w:color w:val="000000"/>
                <w:sz w:val="22"/>
                <w:szCs w:val="22"/>
                <w:lang w:val="en-GB" w:eastAsia="en-GB"/>
              </w:rPr>
              <w:t>OR</w:t>
            </w:r>
            <w:r w:rsidRPr="00AF240E">
              <w:rPr>
                <w:rFonts w:eastAsia="Times New Roman"/>
                <w:color w:val="000000"/>
                <w:sz w:val="22"/>
                <w:szCs w:val="22"/>
                <w:vertAlign w:val="superscript"/>
                <w:lang w:val="en-GB" w:eastAsia="en-GB"/>
              </w:rPr>
              <w:t>a</w:t>
            </w:r>
            <w:r w:rsidRPr="00AF240E">
              <w:rPr>
                <w:rFonts w:eastAsia="Times New Roman"/>
                <w:color w:val="000000"/>
                <w:sz w:val="22"/>
                <w:szCs w:val="22"/>
                <w:lang w:val="en-GB" w:eastAsia="en-GB"/>
              </w:rPr>
              <w:t xml:space="preserve"> [95% CI]</w:t>
            </w:r>
          </w:p>
        </w:tc>
      </w:tr>
      <w:tr w:rsidR="00AF240E" w:rsidRPr="00AF240E" w14:paraId="42CCE84E" w14:textId="77777777" w:rsidTr="006C08B4">
        <w:trPr>
          <w:trHeight w:val="360"/>
        </w:trPr>
        <w:tc>
          <w:tcPr>
            <w:tcW w:w="1060" w:type="pct"/>
            <w:tcBorders>
              <w:top w:val="nil"/>
              <w:left w:val="nil"/>
              <w:bottom w:val="nil"/>
              <w:right w:val="nil"/>
            </w:tcBorders>
            <w:shd w:val="clear" w:color="000000" w:fill="FFFFFF"/>
            <w:noWrap/>
            <w:vAlign w:val="center"/>
            <w:hideMark/>
          </w:tcPr>
          <w:p w14:paraId="59C88E19" w14:textId="77777777" w:rsidR="00AF240E" w:rsidRPr="00AF240E" w:rsidRDefault="00AF240E" w:rsidP="006C08B4">
            <w:pPr>
              <w:rPr>
                <w:rFonts w:eastAsia="Times New Roman"/>
                <w:b/>
                <w:bCs/>
                <w:color w:val="000000"/>
                <w:sz w:val="22"/>
                <w:szCs w:val="22"/>
                <w:lang w:val="en-GB" w:eastAsia="en-GB"/>
              </w:rPr>
            </w:pPr>
            <w:r w:rsidRPr="00AF240E">
              <w:rPr>
                <w:rFonts w:eastAsia="Times New Roman"/>
                <w:b/>
                <w:bCs/>
                <w:color w:val="000000"/>
                <w:sz w:val="22"/>
                <w:szCs w:val="22"/>
                <w:lang w:val="en-GB" w:eastAsia="en-GB"/>
              </w:rPr>
              <w:t>Educational level</w:t>
            </w:r>
          </w:p>
        </w:tc>
        <w:tc>
          <w:tcPr>
            <w:tcW w:w="674" w:type="pct"/>
            <w:tcBorders>
              <w:top w:val="nil"/>
              <w:left w:val="nil"/>
              <w:bottom w:val="nil"/>
              <w:right w:val="nil"/>
            </w:tcBorders>
            <w:shd w:val="clear" w:color="000000" w:fill="FFFFFF"/>
            <w:vAlign w:val="center"/>
            <w:hideMark/>
          </w:tcPr>
          <w:p w14:paraId="7E002F5E" w14:textId="77777777" w:rsidR="00AF240E" w:rsidRPr="00AF240E" w:rsidRDefault="00AF240E" w:rsidP="006C08B4">
            <w:pPr>
              <w:jc w:val="center"/>
              <w:rPr>
                <w:rFonts w:eastAsia="Times New Roman"/>
                <w:color w:val="000000"/>
                <w:sz w:val="22"/>
                <w:szCs w:val="22"/>
                <w:lang w:val="en-GB" w:eastAsia="en-GB"/>
              </w:rPr>
            </w:pPr>
            <w:r w:rsidRPr="00AF240E">
              <w:rPr>
                <w:rFonts w:eastAsia="Times New Roman"/>
                <w:color w:val="000000"/>
                <w:sz w:val="22"/>
                <w:szCs w:val="22"/>
                <w:lang w:val="en-GB" w:eastAsia="en-GB"/>
              </w:rPr>
              <w:t> </w:t>
            </w:r>
          </w:p>
        </w:tc>
        <w:tc>
          <w:tcPr>
            <w:tcW w:w="522" w:type="pct"/>
            <w:tcBorders>
              <w:top w:val="nil"/>
              <w:left w:val="nil"/>
              <w:bottom w:val="nil"/>
              <w:right w:val="nil"/>
            </w:tcBorders>
            <w:shd w:val="clear" w:color="000000" w:fill="FFFFFF"/>
            <w:vAlign w:val="center"/>
            <w:hideMark/>
          </w:tcPr>
          <w:p w14:paraId="682624A1" w14:textId="77777777" w:rsidR="00AF240E" w:rsidRPr="00AF240E" w:rsidRDefault="00AF240E" w:rsidP="006C08B4">
            <w:pPr>
              <w:jc w:val="center"/>
              <w:rPr>
                <w:rFonts w:eastAsia="Times New Roman"/>
                <w:color w:val="000000"/>
                <w:sz w:val="22"/>
                <w:szCs w:val="22"/>
                <w:lang w:val="en-GB" w:eastAsia="en-GB"/>
              </w:rPr>
            </w:pPr>
            <w:r w:rsidRPr="00AF240E">
              <w:rPr>
                <w:rFonts w:eastAsia="Times New Roman"/>
                <w:color w:val="000000"/>
                <w:sz w:val="22"/>
                <w:szCs w:val="22"/>
                <w:lang w:val="en-GB" w:eastAsia="en-GB"/>
              </w:rPr>
              <w:t> </w:t>
            </w:r>
          </w:p>
        </w:tc>
        <w:tc>
          <w:tcPr>
            <w:tcW w:w="581" w:type="pct"/>
            <w:tcBorders>
              <w:top w:val="nil"/>
              <w:left w:val="nil"/>
              <w:bottom w:val="nil"/>
              <w:right w:val="nil"/>
            </w:tcBorders>
            <w:shd w:val="clear" w:color="000000" w:fill="FFFFFF"/>
            <w:vAlign w:val="center"/>
            <w:hideMark/>
          </w:tcPr>
          <w:p w14:paraId="1A581B84" w14:textId="77777777" w:rsidR="00AF240E" w:rsidRPr="00AF240E" w:rsidRDefault="00AF240E" w:rsidP="006C08B4">
            <w:pPr>
              <w:jc w:val="center"/>
              <w:rPr>
                <w:rFonts w:eastAsia="Times New Roman"/>
                <w:color w:val="000000"/>
                <w:sz w:val="22"/>
                <w:szCs w:val="22"/>
                <w:lang w:val="en-GB" w:eastAsia="en-GB"/>
              </w:rPr>
            </w:pPr>
            <w:r w:rsidRPr="00AF240E">
              <w:rPr>
                <w:rFonts w:eastAsia="Times New Roman"/>
                <w:color w:val="000000"/>
                <w:sz w:val="22"/>
                <w:szCs w:val="22"/>
                <w:lang w:val="en-GB" w:eastAsia="en-GB"/>
              </w:rPr>
              <w:t> </w:t>
            </w:r>
          </w:p>
        </w:tc>
        <w:tc>
          <w:tcPr>
            <w:tcW w:w="557" w:type="pct"/>
            <w:tcBorders>
              <w:top w:val="nil"/>
              <w:left w:val="nil"/>
              <w:bottom w:val="nil"/>
              <w:right w:val="nil"/>
            </w:tcBorders>
            <w:shd w:val="clear" w:color="000000" w:fill="FFFFFF"/>
            <w:vAlign w:val="center"/>
            <w:hideMark/>
          </w:tcPr>
          <w:p w14:paraId="4124676D" w14:textId="77777777" w:rsidR="00AF240E" w:rsidRPr="00AF240E" w:rsidRDefault="00AF240E" w:rsidP="006C08B4">
            <w:pPr>
              <w:jc w:val="center"/>
              <w:rPr>
                <w:rFonts w:eastAsia="Times New Roman"/>
                <w:color w:val="000000"/>
                <w:sz w:val="22"/>
                <w:szCs w:val="22"/>
                <w:lang w:val="en-GB" w:eastAsia="en-GB"/>
              </w:rPr>
            </w:pPr>
            <w:r w:rsidRPr="00AF240E">
              <w:rPr>
                <w:rFonts w:eastAsia="Times New Roman"/>
                <w:color w:val="000000"/>
                <w:sz w:val="22"/>
                <w:szCs w:val="22"/>
                <w:lang w:val="en-GB" w:eastAsia="en-GB"/>
              </w:rPr>
              <w:t> </w:t>
            </w:r>
          </w:p>
        </w:tc>
        <w:tc>
          <w:tcPr>
            <w:tcW w:w="547" w:type="pct"/>
            <w:tcBorders>
              <w:top w:val="nil"/>
              <w:left w:val="nil"/>
              <w:bottom w:val="nil"/>
              <w:right w:val="nil"/>
            </w:tcBorders>
            <w:shd w:val="clear" w:color="000000" w:fill="FFFFFF"/>
            <w:vAlign w:val="center"/>
            <w:hideMark/>
          </w:tcPr>
          <w:p w14:paraId="2CA09D96" w14:textId="77777777" w:rsidR="00AF240E" w:rsidRPr="00AF240E" w:rsidRDefault="00AF240E" w:rsidP="006C08B4">
            <w:pPr>
              <w:jc w:val="center"/>
              <w:rPr>
                <w:rFonts w:eastAsia="Times New Roman"/>
                <w:color w:val="000000"/>
                <w:sz w:val="22"/>
                <w:szCs w:val="22"/>
                <w:lang w:val="en-GB" w:eastAsia="en-GB"/>
              </w:rPr>
            </w:pPr>
            <w:r w:rsidRPr="00AF240E">
              <w:rPr>
                <w:rFonts w:eastAsia="Times New Roman"/>
                <w:color w:val="000000"/>
                <w:sz w:val="22"/>
                <w:szCs w:val="22"/>
                <w:lang w:val="en-GB" w:eastAsia="en-GB"/>
              </w:rPr>
              <w:t> </w:t>
            </w:r>
          </w:p>
        </w:tc>
        <w:tc>
          <w:tcPr>
            <w:tcW w:w="522" w:type="pct"/>
            <w:tcBorders>
              <w:top w:val="nil"/>
              <w:left w:val="nil"/>
              <w:bottom w:val="nil"/>
              <w:right w:val="nil"/>
            </w:tcBorders>
            <w:shd w:val="clear" w:color="000000" w:fill="FFFFFF"/>
            <w:vAlign w:val="center"/>
            <w:hideMark/>
          </w:tcPr>
          <w:p w14:paraId="28CA46EE" w14:textId="77777777" w:rsidR="00AF240E" w:rsidRPr="00AF240E" w:rsidRDefault="00AF240E" w:rsidP="006C08B4">
            <w:pPr>
              <w:jc w:val="center"/>
              <w:rPr>
                <w:rFonts w:eastAsia="Times New Roman"/>
                <w:color w:val="000000"/>
                <w:sz w:val="22"/>
                <w:szCs w:val="22"/>
                <w:lang w:val="en-GB" w:eastAsia="en-GB"/>
              </w:rPr>
            </w:pPr>
            <w:r w:rsidRPr="00AF240E">
              <w:rPr>
                <w:rFonts w:eastAsia="Times New Roman"/>
                <w:color w:val="000000"/>
                <w:sz w:val="22"/>
                <w:szCs w:val="22"/>
                <w:lang w:val="en-GB" w:eastAsia="en-GB"/>
              </w:rPr>
              <w:t> </w:t>
            </w:r>
          </w:p>
        </w:tc>
        <w:tc>
          <w:tcPr>
            <w:tcW w:w="537" w:type="pct"/>
            <w:tcBorders>
              <w:top w:val="nil"/>
              <w:left w:val="nil"/>
              <w:bottom w:val="nil"/>
              <w:right w:val="nil"/>
            </w:tcBorders>
            <w:shd w:val="clear" w:color="000000" w:fill="FFFFFF"/>
            <w:vAlign w:val="center"/>
            <w:hideMark/>
          </w:tcPr>
          <w:p w14:paraId="730FDE37" w14:textId="77777777" w:rsidR="00AF240E" w:rsidRPr="00AF240E" w:rsidRDefault="00AF240E" w:rsidP="006C08B4">
            <w:pPr>
              <w:jc w:val="center"/>
              <w:rPr>
                <w:rFonts w:eastAsia="Times New Roman"/>
                <w:color w:val="000000"/>
                <w:sz w:val="22"/>
                <w:szCs w:val="22"/>
                <w:lang w:val="en-GB" w:eastAsia="en-GB"/>
              </w:rPr>
            </w:pPr>
            <w:r w:rsidRPr="00AF240E">
              <w:rPr>
                <w:rFonts w:eastAsia="Times New Roman"/>
                <w:color w:val="000000"/>
                <w:sz w:val="22"/>
                <w:szCs w:val="22"/>
                <w:lang w:val="en-GB" w:eastAsia="en-GB"/>
              </w:rPr>
              <w:t> </w:t>
            </w:r>
          </w:p>
        </w:tc>
      </w:tr>
      <w:tr w:rsidR="00AF240E" w:rsidRPr="00AF240E" w14:paraId="40DD615E" w14:textId="77777777" w:rsidTr="006C08B4">
        <w:trPr>
          <w:trHeight w:val="360"/>
        </w:trPr>
        <w:tc>
          <w:tcPr>
            <w:tcW w:w="1060" w:type="pct"/>
            <w:tcBorders>
              <w:top w:val="nil"/>
              <w:left w:val="nil"/>
              <w:bottom w:val="nil"/>
              <w:right w:val="nil"/>
            </w:tcBorders>
            <w:shd w:val="clear" w:color="000000" w:fill="FFFFFF"/>
            <w:noWrap/>
            <w:vAlign w:val="center"/>
            <w:hideMark/>
          </w:tcPr>
          <w:p w14:paraId="49F8C9C8" w14:textId="77777777" w:rsidR="00AF240E" w:rsidRPr="00AF240E" w:rsidRDefault="00AF240E" w:rsidP="006C08B4">
            <w:pPr>
              <w:rPr>
                <w:rFonts w:eastAsia="Times New Roman"/>
                <w:color w:val="000000"/>
                <w:sz w:val="22"/>
                <w:szCs w:val="22"/>
                <w:lang w:val="en-GB" w:eastAsia="en-GB"/>
              </w:rPr>
            </w:pPr>
            <w:r w:rsidRPr="00AF240E">
              <w:rPr>
                <w:rFonts w:eastAsia="Times New Roman"/>
                <w:color w:val="000000"/>
                <w:sz w:val="22"/>
                <w:szCs w:val="22"/>
                <w:lang w:val="en-GB" w:eastAsia="en-GB"/>
              </w:rPr>
              <w:t xml:space="preserve">  Short</w:t>
            </w:r>
          </w:p>
        </w:tc>
        <w:tc>
          <w:tcPr>
            <w:tcW w:w="674" w:type="pct"/>
            <w:tcBorders>
              <w:top w:val="nil"/>
              <w:left w:val="nil"/>
              <w:bottom w:val="nil"/>
              <w:right w:val="nil"/>
            </w:tcBorders>
            <w:shd w:val="clear" w:color="000000" w:fill="FFFFFF"/>
            <w:noWrap/>
            <w:vAlign w:val="bottom"/>
            <w:hideMark/>
          </w:tcPr>
          <w:p w14:paraId="6861E880"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1.71 [1.52;1.92]</w:t>
            </w:r>
          </w:p>
        </w:tc>
        <w:tc>
          <w:tcPr>
            <w:tcW w:w="522" w:type="pct"/>
            <w:tcBorders>
              <w:top w:val="nil"/>
              <w:left w:val="nil"/>
              <w:bottom w:val="nil"/>
              <w:right w:val="nil"/>
            </w:tcBorders>
            <w:shd w:val="clear" w:color="000000" w:fill="FFFFFF"/>
            <w:noWrap/>
            <w:vAlign w:val="bottom"/>
            <w:hideMark/>
          </w:tcPr>
          <w:p w14:paraId="0F217774"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1.51 [1.01;2.25]</w:t>
            </w:r>
          </w:p>
        </w:tc>
        <w:tc>
          <w:tcPr>
            <w:tcW w:w="581" w:type="pct"/>
            <w:tcBorders>
              <w:top w:val="nil"/>
              <w:left w:val="nil"/>
              <w:bottom w:val="nil"/>
              <w:right w:val="nil"/>
            </w:tcBorders>
            <w:shd w:val="clear" w:color="000000" w:fill="FFFFFF"/>
            <w:noWrap/>
            <w:vAlign w:val="bottom"/>
            <w:hideMark/>
          </w:tcPr>
          <w:p w14:paraId="11F067C6"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0.82 [0.53;1.28]</w:t>
            </w:r>
          </w:p>
        </w:tc>
        <w:tc>
          <w:tcPr>
            <w:tcW w:w="557" w:type="pct"/>
            <w:tcBorders>
              <w:top w:val="nil"/>
              <w:left w:val="nil"/>
              <w:bottom w:val="nil"/>
              <w:right w:val="nil"/>
            </w:tcBorders>
            <w:shd w:val="clear" w:color="000000" w:fill="FFFFFF"/>
            <w:noWrap/>
            <w:vAlign w:val="bottom"/>
            <w:hideMark/>
          </w:tcPr>
          <w:p w14:paraId="4EC9C71C"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1.53 [1.08;2.18]</w:t>
            </w:r>
          </w:p>
        </w:tc>
        <w:tc>
          <w:tcPr>
            <w:tcW w:w="547" w:type="pct"/>
            <w:tcBorders>
              <w:top w:val="nil"/>
              <w:left w:val="nil"/>
              <w:bottom w:val="nil"/>
              <w:right w:val="nil"/>
            </w:tcBorders>
            <w:shd w:val="clear" w:color="000000" w:fill="FFFFFF"/>
            <w:noWrap/>
            <w:vAlign w:val="bottom"/>
            <w:hideMark/>
          </w:tcPr>
          <w:p w14:paraId="2DE84F25"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1.23 [0.82;1.82]</w:t>
            </w:r>
          </w:p>
        </w:tc>
        <w:tc>
          <w:tcPr>
            <w:tcW w:w="522" w:type="pct"/>
            <w:tcBorders>
              <w:top w:val="nil"/>
              <w:left w:val="nil"/>
              <w:bottom w:val="nil"/>
              <w:right w:val="nil"/>
            </w:tcBorders>
            <w:shd w:val="clear" w:color="000000" w:fill="FFFFFF"/>
            <w:noWrap/>
            <w:vAlign w:val="bottom"/>
            <w:hideMark/>
          </w:tcPr>
          <w:p w14:paraId="44310D57"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0.97 [0.45;2.08]</w:t>
            </w:r>
          </w:p>
        </w:tc>
        <w:tc>
          <w:tcPr>
            <w:tcW w:w="537" w:type="pct"/>
            <w:tcBorders>
              <w:top w:val="nil"/>
              <w:left w:val="nil"/>
              <w:bottom w:val="nil"/>
              <w:right w:val="nil"/>
            </w:tcBorders>
            <w:shd w:val="clear" w:color="000000" w:fill="FFFFFF"/>
            <w:noWrap/>
            <w:vAlign w:val="bottom"/>
            <w:hideMark/>
          </w:tcPr>
          <w:p w14:paraId="28D9A6B6"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1.74 [1.39;2.17]</w:t>
            </w:r>
          </w:p>
        </w:tc>
      </w:tr>
      <w:tr w:rsidR="00AF240E" w:rsidRPr="00AF240E" w14:paraId="77D5C2DD" w14:textId="77777777" w:rsidTr="006C08B4">
        <w:trPr>
          <w:trHeight w:val="360"/>
        </w:trPr>
        <w:tc>
          <w:tcPr>
            <w:tcW w:w="1060" w:type="pct"/>
            <w:tcBorders>
              <w:top w:val="nil"/>
              <w:left w:val="nil"/>
              <w:bottom w:val="nil"/>
              <w:right w:val="nil"/>
            </w:tcBorders>
            <w:shd w:val="clear" w:color="000000" w:fill="FFFFFF"/>
            <w:noWrap/>
            <w:vAlign w:val="center"/>
            <w:hideMark/>
          </w:tcPr>
          <w:p w14:paraId="07ED3768" w14:textId="77777777" w:rsidR="00AF240E" w:rsidRPr="00AF240E" w:rsidRDefault="00AF240E" w:rsidP="006C08B4">
            <w:pPr>
              <w:rPr>
                <w:rFonts w:eastAsia="Times New Roman"/>
                <w:color w:val="000000"/>
                <w:sz w:val="22"/>
                <w:szCs w:val="22"/>
                <w:lang w:val="en-GB" w:eastAsia="en-GB"/>
              </w:rPr>
            </w:pPr>
            <w:r w:rsidRPr="00AF240E">
              <w:rPr>
                <w:rFonts w:eastAsia="Times New Roman"/>
                <w:color w:val="000000"/>
                <w:sz w:val="22"/>
                <w:szCs w:val="22"/>
                <w:lang w:val="en-GB" w:eastAsia="en-GB"/>
              </w:rPr>
              <w:t xml:space="preserve">  Medium</w:t>
            </w:r>
          </w:p>
        </w:tc>
        <w:tc>
          <w:tcPr>
            <w:tcW w:w="674" w:type="pct"/>
            <w:tcBorders>
              <w:top w:val="nil"/>
              <w:left w:val="nil"/>
              <w:bottom w:val="nil"/>
              <w:right w:val="nil"/>
            </w:tcBorders>
            <w:shd w:val="clear" w:color="000000" w:fill="FFFFFF"/>
            <w:noWrap/>
            <w:vAlign w:val="bottom"/>
            <w:hideMark/>
          </w:tcPr>
          <w:p w14:paraId="3273459B"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1.37 [1.24;1.52]</w:t>
            </w:r>
          </w:p>
        </w:tc>
        <w:tc>
          <w:tcPr>
            <w:tcW w:w="522" w:type="pct"/>
            <w:tcBorders>
              <w:top w:val="nil"/>
              <w:left w:val="nil"/>
              <w:bottom w:val="nil"/>
              <w:right w:val="nil"/>
            </w:tcBorders>
            <w:shd w:val="clear" w:color="000000" w:fill="FFFFFF"/>
            <w:noWrap/>
            <w:vAlign w:val="bottom"/>
            <w:hideMark/>
          </w:tcPr>
          <w:p w14:paraId="0B422753"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1.18 [0.81;1.73]</w:t>
            </w:r>
          </w:p>
        </w:tc>
        <w:tc>
          <w:tcPr>
            <w:tcW w:w="581" w:type="pct"/>
            <w:tcBorders>
              <w:top w:val="nil"/>
              <w:left w:val="nil"/>
              <w:bottom w:val="nil"/>
              <w:right w:val="nil"/>
            </w:tcBorders>
            <w:shd w:val="clear" w:color="000000" w:fill="FFFFFF"/>
            <w:noWrap/>
            <w:vAlign w:val="bottom"/>
            <w:hideMark/>
          </w:tcPr>
          <w:p w14:paraId="03EB50BB"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0.91 [0.59;1.39]</w:t>
            </w:r>
          </w:p>
        </w:tc>
        <w:tc>
          <w:tcPr>
            <w:tcW w:w="557" w:type="pct"/>
            <w:tcBorders>
              <w:top w:val="nil"/>
              <w:left w:val="nil"/>
              <w:bottom w:val="nil"/>
              <w:right w:val="nil"/>
            </w:tcBorders>
            <w:shd w:val="clear" w:color="000000" w:fill="FFFFFF"/>
            <w:noWrap/>
            <w:vAlign w:val="bottom"/>
            <w:hideMark/>
          </w:tcPr>
          <w:p w14:paraId="7584C489"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1.09 [0.81;1.47]</w:t>
            </w:r>
          </w:p>
        </w:tc>
        <w:tc>
          <w:tcPr>
            <w:tcW w:w="547" w:type="pct"/>
            <w:tcBorders>
              <w:top w:val="nil"/>
              <w:left w:val="nil"/>
              <w:bottom w:val="nil"/>
              <w:right w:val="nil"/>
            </w:tcBorders>
            <w:shd w:val="clear" w:color="000000" w:fill="FFFFFF"/>
            <w:noWrap/>
            <w:vAlign w:val="bottom"/>
            <w:hideMark/>
          </w:tcPr>
          <w:p w14:paraId="0174BB3A"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1.13 [0.8;1.61]</w:t>
            </w:r>
          </w:p>
        </w:tc>
        <w:tc>
          <w:tcPr>
            <w:tcW w:w="522" w:type="pct"/>
            <w:tcBorders>
              <w:top w:val="nil"/>
              <w:left w:val="nil"/>
              <w:bottom w:val="nil"/>
              <w:right w:val="nil"/>
            </w:tcBorders>
            <w:shd w:val="clear" w:color="000000" w:fill="FFFFFF"/>
            <w:noWrap/>
            <w:vAlign w:val="bottom"/>
            <w:hideMark/>
          </w:tcPr>
          <w:p w14:paraId="763F527E"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0.57 [0.29;1.11]</w:t>
            </w:r>
          </w:p>
        </w:tc>
        <w:tc>
          <w:tcPr>
            <w:tcW w:w="537" w:type="pct"/>
            <w:tcBorders>
              <w:top w:val="nil"/>
              <w:left w:val="nil"/>
              <w:bottom w:val="nil"/>
              <w:right w:val="nil"/>
            </w:tcBorders>
            <w:shd w:val="clear" w:color="000000" w:fill="FFFFFF"/>
            <w:noWrap/>
            <w:vAlign w:val="bottom"/>
            <w:hideMark/>
          </w:tcPr>
          <w:p w14:paraId="764CB557"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1.22 [1.00;1.48]</w:t>
            </w:r>
          </w:p>
        </w:tc>
      </w:tr>
      <w:tr w:rsidR="00AF240E" w:rsidRPr="00AF240E" w14:paraId="157C2C15" w14:textId="77777777" w:rsidTr="006C08B4">
        <w:trPr>
          <w:trHeight w:val="360"/>
        </w:trPr>
        <w:tc>
          <w:tcPr>
            <w:tcW w:w="1060" w:type="pct"/>
            <w:tcBorders>
              <w:top w:val="nil"/>
              <w:left w:val="nil"/>
              <w:bottom w:val="single" w:sz="4" w:space="0" w:color="auto"/>
              <w:right w:val="nil"/>
            </w:tcBorders>
            <w:shd w:val="clear" w:color="000000" w:fill="FFFFFF"/>
            <w:noWrap/>
            <w:vAlign w:val="center"/>
            <w:hideMark/>
          </w:tcPr>
          <w:p w14:paraId="5EA186A7" w14:textId="77777777" w:rsidR="00AF240E" w:rsidRPr="00AF240E" w:rsidRDefault="00AF240E" w:rsidP="006C08B4">
            <w:pPr>
              <w:rPr>
                <w:rFonts w:eastAsia="Times New Roman"/>
                <w:color w:val="000000"/>
                <w:sz w:val="22"/>
                <w:szCs w:val="22"/>
                <w:lang w:val="en-GB" w:eastAsia="en-GB"/>
              </w:rPr>
            </w:pPr>
            <w:r w:rsidRPr="00AF240E">
              <w:rPr>
                <w:rFonts w:eastAsia="Times New Roman"/>
                <w:color w:val="000000"/>
                <w:sz w:val="22"/>
                <w:szCs w:val="22"/>
                <w:lang w:val="en-GB" w:eastAsia="en-GB"/>
              </w:rPr>
              <w:t xml:space="preserve">  Long</w:t>
            </w:r>
          </w:p>
        </w:tc>
        <w:tc>
          <w:tcPr>
            <w:tcW w:w="674" w:type="pct"/>
            <w:tcBorders>
              <w:top w:val="nil"/>
              <w:left w:val="nil"/>
              <w:bottom w:val="single" w:sz="4" w:space="0" w:color="auto"/>
              <w:right w:val="nil"/>
            </w:tcBorders>
            <w:shd w:val="clear" w:color="000000" w:fill="FFFFFF"/>
            <w:noWrap/>
            <w:vAlign w:val="bottom"/>
            <w:hideMark/>
          </w:tcPr>
          <w:p w14:paraId="75B7A3EF"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1.00 [Ref]</w:t>
            </w:r>
          </w:p>
        </w:tc>
        <w:tc>
          <w:tcPr>
            <w:tcW w:w="522" w:type="pct"/>
            <w:tcBorders>
              <w:top w:val="nil"/>
              <w:left w:val="nil"/>
              <w:bottom w:val="single" w:sz="4" w:space="0" w:color="auto"/>
              <w:right w:val="nil"/>
            </w:tcBorders>
            <w:shd w:val="clear" w:color="000000" w:fill="FFFFFF"/>
            <w:noWrap/>
            <w:vAlign w:val="bottom"/>
            <w:hideMark/>
          </w:tcPr>
          <w:p w14:paraId="2118FDEA"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1.00 [Ref]</w:t>
            </w:r>
          </w:p>
        </w:tc>
        <w:tc>
          <w:tcPr>
            <w:tcW w:w="581" w:type="pct"/>
            <w:tcBorders>
              <w:top w:val="nil"/>
              <w:left w:val="nil"/>
              <w:bottom w:val="single" w:sz="4" w:space="0" w:color="auto"/>
              <w:right w:val="nil"/>
            </w:tcBorders>
            <w:shd w:val="clear" w:color="000000" w:fill="FFFFFF"/>
            <w:noWrap/>
            <w:vAlign w:val="bottom"/>
            <w:hideMark/>
          </w:tcPr>
          <w:p w14:paraId="56D1B7AC"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1.00 [Ref]</w:t>
            </w:r>
          </w:p>
        </w:tc>
        <w:tc>
          <w:tcPr>
            <w:tcW w:w="557" w:type="pct"/>
            <w:tcBorders>
              <w:top w:val="nil"/>
              <w:left w:val="nil"/>
              <w:bottom w:val="single" w:sz="4" w:space="0" w:color="auto"/>
              <w:right w:val="nil"/>
            </w:tcBorders>
            <w:shd w:val="clear" w:color="000000" w:fill="FFFFFF"/>
            <w:noWrap/>
            <w:vAlign w:val="bottom"/>
            <w:hideMark/>
          </w:tcPr>
          <w:p w14:paraId="46802E21"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1.00 [Ref]</w:t>
            </w:r>
          </w:p>
        </w:tc>
        <w:tc>
          <w:tcPr>
            <w:tcW w:w="547" w:type="pct"/>
            <w:tcBorders>
              <w:top w:val="nil"/>
              <w:left w:val="nil"/>
              <w:bottom w:val="single" w:sz="4" w:space="0" w:color="auto"/>
              <w:right w:val="nil"/>
            </w:tcBorders>
            <w:shd w:val="clear" w:color="000000" w:fill="FFFFFF"/>
            <w:noWrap/>
            <w:vAlign w:val="bottom"/>
            <w:hideMark/>
          </w:tcPr>
          <w:p w14:paraId="3E76905D"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1.00 [Ref]</w:t>
            </w:r>
          </w:p>
        </w:tc>
        <w:tc>
          <w:tcPr>
            <w:tcW w:w="522" w:type="pct"/>
            <w:tcBorders>
              <w:top w:val="nil"/>
              <w:left w:val="nil"/>
              <w:bottom w:val="single" w:sz="4" w:space="0" w:color="auto"/>
              <w:right w:val="nil"/>
            </w:tcBorders>
            <w:shd w:val="clear" w:color="000000" w:fill="FFFFFF"/>
            <w:noWrap/>
            <w:vAlign w:val="bottom"/>
            <w:hideMark/>
          </w:tcPr>
          <w:p w14:paraId="658D1A99"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1.00 [Ref]</w:t>
            </w:r>
          </w:p>
        </w:tc>
        <w:tc>
          <w:tcPr>
            <w:tcW w:w="537" w:type="pct"/>
            <w:tcBorders>
              <w:top w:val="nil"/>
              <w:left w:val="nil"/>
              <w:bottom w:val="single" w:sz="4" w:space="0" w:color="auto"/>
              <w:right w:val="nil"/>
            </w:tcBorders>
            <w:shd w:val="clear" w:color="000000" w:fill="FFFFFF"/>
            <w:noWrap/>
            <w:vAlign w:val="bottom"/>
            <w:hideMark/>
          </w:tcPr>
          <w:p w14:paraId="71423F1D"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1.00 [Ref]</w:t>
            </w:r>
          </w:p>
        </w:tc>
      </w:tr>
      <w:tr w:rsidR="00AF240E" w:rsidRPr="00AF240E" w14:paraId="4D697411" w14:textId="77777777" w:rsidTr="006C08B4">
        <w:trPr>
          <w:trHeight w:val="360"/>
        </w:trPr>
        <w:tc>
          <w:tcPr>
            <w:tcW w:w="1060" w:type="pct"/>
            <w:tcBorders>
              <w:top w:val="nil"/>
              <w:left w:val="nil"/>
              <w:bottom w:val="nil"/>
              <w:right w:val="nil"/>
            </w:tcBorders>
            <w:shd w:val="clear" w:color="000000" w:fill="FFFFFF"/>
            <w:noWrap/>
            <w:vAlign w:val="center"/>
            <w:hideMark/>
          </w:tcPr>
          <w:p w14:paraId="57B3CE83" w14:textId="77777777" w:rsidR="00AF240E" w:rsidRPr="00AF240E" w:rsidRDefault="00AF240E" w:rsidP="006C08B4">
            <w:pPr>
              <w:rPr>
                <w:rFonts w:eastAsia="Times New Roman"/>
                <w:b/>
                <w:bCs/>
                <w:color w:val="000000"/>
                <w:sz w:val="22"/>
                <w:szCs w:val="22"/>
                <w:lang w:val="en-GB" w:eastAsia="en-GB"/>
              </w:rPr>
            </w:pPr>
            <w:r w:rsidRPr="00AF240E">
              <w:rPr>
                <w:rFonts w:eastAsia="Times New Roman"/>
                <w:b/>
                <w:bCs/>
                <w:color w:val="000000"/>
                <w:sz w:val="22"/>
                <w:szCs w:val="22"/>
                <w:lang w:val="en-GB" w:eastAsia="en-GB"/>
              </w:rPr>
              <w:t>Income</w:t>
            </w:r>
          </w:p>
        </w:tc>
        <w:tc>
          <w:tcPr>
            <w:tcW w:w="674" w:type="pct"/>
            <w:tcBorders>
              <w:top w:val="nil"/>
              <w:left w:val="nil"/>
              <w:bottom w:val="nil"/>
              <w:right w:val="nil"/>
            </w:tcBorders>
            <w:shd w:val="clear" w:color="000000" w:fill="FFFFFF"/>
            <w:vAlign w:val="center"/>
            <w:hideMark/>
          </w:tcPr>
          <w:p w14:paraId="280649DD" w14:textId="77777777" w:rsidR="00AF240E" w:rsidRPr="00AF240E" w:rsidRDefault="00AF240E" w:rsidP="006C08B4">
            <w:pPr>
              <w:jc w:val="center"/>
              <w:rPr>
                <w:rFonts w:eastAsia="Times New Roman"/>
                <w:color w:val="000000"/>
                <w:sz w:val="22"/>
                <w:szCs w:val="22"/>
                <w:lang w:val="en-GB" w:eastAsia="en-GB"/>
              </w:rPr>
            </w:pPr>
            <w:r w:rsidRPr="00AF240E">
              <w:rPr>
                <w:rFonts w:eastAsia="Times New Roman"/>
                <w:color w:val="000000"/>
                <w:sz w:val="22"/>
                <w:szCs w:val="22"/>
                <w:lang w:val="en-GB" w:eastAsia="en-GB"/>
              </w:rPr>
              <w:t> </w:t>
            </w:r>
          </w:p>
        </w:tc>
        <w:tc>
          <w:tcPr>
            <w:tcW w:w="522" w:type="pct"/>
            <w:tcBorders>
              <w:top w:val="nil"/>
              <w:left w:val="nil"/>
              <w:bottom w:val="nil"/>
              <w:right w:val="nil"/>
            </w:tcBorders>
            <w:shd w:val="clear" w:color="000000" w:fill="FFFFFF"/>
            <w:vAlign w:val="center"/>
            <w:hideMark/>
          </w:tcPr>
          <w:p w14:paraId="144C67B3" w14:textId="77777777" w:rsidR="00AF240E" w:rsidRPr="00AF240E" w:rsidRDefault="00AF240E" w:rsidP="006C08B4">
            <w:pPr>
              <w:jc w:val="center"/>
              <w:rPr>
                <w:rFonts w:eastAsia="Times New Roman"/>
                <w:color w:val="000000"/>
                <w:sz w:val="22"/>
                <w:szCs w:val="22"/>
                <w:lang w:val="en-GB" w:eastAsia="en-GB"/>
              </w:rPr>
            </w:pPr>
            <w:r w:rsidRPr="00AF240E">
              <w:rPr>
                <w:rFonts w:eastAsia="Times New Roman"/>
                <w:color w:val="000000"/>
                <w:sz w:val="22"/>
                <w:szCs w:val="22"/>
                <w:lang w:val="en-GB" w:eastAsia="en-GB"/>
              </w:rPr>
              <w:t> </w:t>
            </w:r>
          </w:p>
        </w:tc>
        <w:tc>
          <w:tcPr>
            <w:tcW w:w="581" w:type="pct"/>
            <w:tcBorders>
              <w:top w:val="nil"/>
              <w:left w:val="nil"/>
              <w:bottom w:val="nil"/>
              <w:right w:val="nil"/>
            </w:tcBorders>
            <w:shd w:val="clear" w:color="000000" w:fill="FFFFFF"/>
            <w:vAlign w:val="center"/>
            <w:hideMark/>
          </w:tcPr>
          <w:p w14:paraId="5232EB49" w14:textId="77777777" w:rsidR="00AF240E" w:rsidRPr="00AF240E" w:rsidRDefault="00AF240E" w:rsidP="006C08B4">
            <w:pPr>
              <w:jc w:val="center"/>
              <w:rPr>
                <w:rFonts w:eastAsia="Times New Roman"/>
                <w:color w:val="000000"/>
                <w:sz w:val="22"/>
                <w:szCs w:val="22"/>
                <w:lang w:val="en-GB" w:eastAsia="en-GB"/>
              </w:rPr>
            </w:pPr>
            <w:r w:rsidRPr="00AF240E">
              <w:rPr>
                <w:rFonts w:eastAsia="Times New Roman"/>
                <w:color w:val="000000"/>
                <w:sz w:val="22"/>
                <w:szCs w:val="22"/>
                <w:lang w:val="en-GB" w:eastAsia="en-GB"/>
              </w:rPr>
              <w:t> </w:t>
            </w:r>
          </w:p>
        </w:tc>
        <w:tc>
          <w:tcPr>
            <w:tcW w:w="557" w:type="pct"/>
            <w:tcBorders>
              <w:top w:val="nil"/>
              <w:left w:val="nil"/>
              <w:bottom w:val="nil"/>
              <w:right w:val="nil"/>
            </w:tcBorders>
            <w:shd w:val="clear" w:color="000000" w:fill="FFFFFF"/>
            <w:vAlign w:val="center"/>
            <w:hideMark/>
          </w:tcPr>
          <w:p w14:paraId="06791E46" w14:textId="77777777" w:rsidR="00AF240E" w:rsidRPr="00AF240E" w:rsidRDefault="00AF240E" w:rsidP="006C08B4">
            <w:pPr>
              <w:jc w:val="center"/>
              <w:rPr>
                <w:rFonts w:eastAsia="Times New Roman"/>
                <w:color w:val="000000"/>
                <w:sz w:val="22"/>
                <w:szCs w:val="22"/>
                <w:lang w:val="en-GB" w:eastAsia="en-GB"/>
              </w:rPr>
            </w:pPr>
            <w:r w:rsidRPr="00AF240E">
              <w:rPr>
                <w:rFonts w:eastAsia="Times New Roman"/>
                <w:color w:val="000000"/>
                <w:sz w:val="22"/>
                <w:szCs w:val="22"/>
                <w:lang w:val="en-GB" w:eastAsia="en-GB"/>
              </w:rPr>
              <w:t> </w:t>
            </w:r>
          </w:p>
        </w:tc>
        <w:tc>
          <w:tcPr>
            <w:tcW w:w="547" w:type="pct"/>
            <w:tcBorders>
              <w:top w:val="nil"/>
              <w:left w:val="nil"/>
              <w:bottom w:val="nil"/>
              <w:right w:val="nil"/>
            </w:tcBorders>
            <w:shd w:val="clear" w:color="000000" w:fill="FFFFFF"/>
            <w:vAlign w:val="center"/>
            <w:hideMark/>
          </w:tcPr>
          <w:p w14:paraId="6F8B133B" w14:textId="77777777" w:rsidR="00AF240E" w:rsidRPr="00AF240E" w:rsidRDefault="00AF240E" w:rsidP="006C08B4">
            <w:pPr>
              <w:jc w:val="center"/>
              <w:rPr>
                <w:rFonts w:eastAsia="Times New Roman"/>
                <w:color w:val="000000"/>
                <w:sz w:val="22"/>
                <w:szCs w:val="22"/>
                <w:lang w:val="en-GB" w:eastAsia="en-GB"/>
              </w:rPr>
            </w:pPr>
            <w:r w:rsidRPr="00AF240E">
              <w:rPr>
                <w:rFonts w:eastAsia="Times New Roman"/>
                <w:color w:val="000000"/>
                <w:sz w:val="22"/>
                <w:szCs w:val="22"/>
                <w:lang w:val="en-GB" w:eastAsia="en-GB"/>
              </w:rPr>
              <w:t> </w:t>
            </w:r>
          </w:p>
        </w:tc>
        <w:tc>
          <w:tcPr>
            <w:tcW w:w="522" w:type="pct"/>
            <w:tcBorders>
              <w:top w:val="nil"/>
              <w:left w:val="nil"/>
              <w:bottom w:val="nil"/>
              <w:right w:val="nil"/>
            </w:tcBorders>
            <w:shd w:val="clear" w:color="000000" w:fill="FFFFFF"/>
            <w:vAlign w:val="center"/>
            <w:hideMark/>
          </w:tcPr>
          <w:p w14:paraId="456DBA4A" w14:textId="77777777" w:rsidR="00AF240E" w:rsidRPr="00AF240E" w:rsidRDefault="00AF240E" w:rsidP="006C08B4">
            <w:pPr>
              <w:jc w:val="center"/>
              <w:rPr>
                <w:rFonts w:eastAsia="Times New Roman"/>
                <w:color w:val="000000"/>
                <w:sz w:val="22"/>
                <w:szCs w:val="22"/>
                <w:lang w:val="en-GB" w:eastAsia="en-GB"/>
              </w:rPr>
            </w:pPr>
            <w:r w:rsidRPr="00AF240E">
              <w:rPr>
                <w:rFonts w:eastAsia="Times New Roman"/>
                <w:color w:val="000000"/>
                <w:sz w:val="22"/>
                <w:szCs w:val="22"/>
                <w:lang w:val="en-GB" w:eastAsia="en-GB"/>
              </w:rPr>
              <w:t> </w:t>
            </w:r>
          </w:p>
        </w:tc>
        <w:tc>
          <w:tcPr>
            <w:tcW w:w="537" w:type="pct"/>
            <w:tcBorders>
              <w:top w:val="nil"/>
              <w:left w:val="nil"/>
              <w:bottom w:val="nil"/>
              <w:right w:val="nil"/>
            </w:tcBorders>
            <w:shd w:val="clear" w:color="000000" w:fill="FFFFFF"/>
            <w:vAlign w:val="center"/>
            <w:hideMark/>
          </w:tcPr>
          <w:p w14:paraId="1D908C77" w14:textId="77777777" w:rsidR="00AF240E" w:rsidRPr="00AF240E" w:rsidRDefault="00AF240E" w:rsidP="006C08B4">
            <w:pPr>
              <w:jc w:val="center"/>
              <w:rPr>
                <w:rFonts w:eastAsia="Times New Roman"/>
                <w:color w:val="000000"/>
                <w:sz w:val="22"/>
                <w:szCs w:val="22"/>
                <w:lang w:val="en-GB" w:eastAsia="en-GB"/>
              </w:rPr>
            </w:pPr>
            <w:r w:rsidRPr="00AF240E">
              <w:rPr>
                <w:rFonts w:eastAsia="Times New Roman"/>
                <w:color w:val="000000"/>
                <w:sz w:val="22"/>
                <w:szCs w:val="22"/>
                <w:lang w:val="en-GB" w:eastAsia="en-GB"/>
              </w:rPr>
              <w:t> </w:t>
            </w:r>
          </w:p>
        </w:tc>
      </w:tr>
      <w:tr w:rsidR="00AF240E" w:rsidRPr="00AF240E" w14:paraId="713BC675" w14:textId="77777777" w:rsidTr="006C08B4">
        <w:trPr>
          <w:trHeight w:val="360"/>
        </w:trPr>
        <w:tc>
          <w:tcPr>
            <w:tcW w:w="1060" w:type="pct"/>
            <w:tcBorders>
              <w:top w:val="nil"/>
              <w:left w:val="nil"/>
              <w:bottom w:val="nil"/>
              <w:right w:val="nil"/>
            </w:tcBorders>
            <w:shd w:val="clear" w:color="000000" w:fill="FFFFFF"/>
            <w:noWrap/>
            <w:vAlign w:val="center"/>
            <w:hideMark/>
          </w:tcPr>
          <w:p w14:paraId="61968AEA" w14:textId="77777777" w:rsidR="00AF240E" w:rsidRPr="00AF240E" w:rsidRDefault="00AF240E" w:rsidP="006C08B4">
            <w:pPr>
              <w:rPr>
                <w:rFonts w:eastAsia="Times New Roman"/>
                <w:color w:val="000000"/>
                <w:sz w:val="22"/>
                <w:szCs w:val="22"/>
                <w:lang w:val="en-GB" w:eastAsia="en-GB"/>
              </w:rPr>
            </w:pPr>
            <w:r w:rsidRPr="00AF240E">
              <w:rPr>
                <w:rFonts w:eastAsia="Times New Roman"/>
                <w:color w:val="000000"/>
                <w:sz w:val="22"/>
                <w:szCs w:val="22"/>
                <w:lang w:val="en-GB" w:eastAsia="en-GB"/>
              </w:rPr>
              <w:t xml:space="preserve">  Low</w:t>
            </w:r>
          </w:p>
        </w:tc>
        <w:tc>
          <w:tcPr>
            <w:tcW w:w="674" w:type="pct"/>
            <w:tcBorders>
              <w:top w:val="nil"/>
              <w:left w:val="nil"/>
              <w:bottom w:val="nil"/>
              <w:right w:val="nil"/>
            </w:tcBorders>
            <w:shd w:val="clear" w:color="000000" w:fill="FFFFFF"/>
            <w:noWrap/>
            <w:vAlign w:val="bottom"/>
            <w:hideMark/>
          </w:tcPr>
          <w:p w14:paraId="675C0B92"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2.15 [1.94;2.39]</w:t>
            </w:r>
          </w:p>
        </w:tc>
        <w:tc>
          <w:tcPr>
            <w:tcW w:w="522" w:type="pct"/>
            <w:tcBorders>
              <w:top w:val="nil"/>
              <w:left w:val="nil"/>
              <w:bottom w:val="nil"/>
              <w:right w:val="nil"/>
            </w:tcBorders>
            <w:shd w:val="clear" w:color="000000" w:fill="FFFFFF"/>
            <w:noWrap/>
            <w:vAlign w:val="bottom"/>
            <w:hideMark/>
          </w:tcPr>
          <w:p w14:paraId="5134D4B4"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1.67 [1.18;2.38]</w:t>
            </w:r>
          </w:p>
        </w:tc>
        <w:tc>
          <w:tcPr>
            <w:tcW w:w="581" w:type="pct"/>
            <w:tcBorders>
              <w:top w:val="nil"/>
              <w:left w:val="nil"/>
              <w:bottom w:val="nil"/>
              <w:right w:val="nil"/>
            </w:tcBorders>
            <w:shd w:val="clear" w:color="000000" w:fill="FFFFFF"/>
            <w:noWrap/>
            <w:vAlign w:val="bottom"/>
            <w:hideMark/>
          </w:tcPr>
          <w:p w14:paraId="72D0D01C"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1.38 [0.94;2.03]</w:t>
            </w:r>
          </w:p>
        </w:tc>
        <w:tc>
          <w:tcPr>
            <w:tcW w:w="557" w:type="pct"/>
            <w:tcBorders>
              <w:top w:val="nil"/>
              <w:left w:val="nil"/>
              <w:bottom w:val="nil"/>
              <w:right w:val="nil"/>
            </w:tcBorders>
            <w:shd w:val="clear" w:color="000000" w:fill="FFFFFF"/>
            <w:noWrap/>
            <w:vAlign w:val="bottom"/>
            <w:hideMark/>
          </w:tcPr>
          <w:p w14:paraId="4FCCB064"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1.78 [1.31;2.42]</w:t>
            </w:r>
          </w:p>
        </w:tc>
        <w:tc>
          <w:tcPr>
            <w:tcW w:w="547" w:type="pct"/>
            <w:tcBorders>
              <w:top w:val="nil"/>
              <w:left w:val="nil"/>
              <w:bottom w:val="nil"/>
              <w:right w:val="nil"/>
            </w:tcBorders>
            <w:shd w:val="clear" w:color="000000" w:fill="FFFFFF"/>
            <w:noWrap/>
            <w:vAlign w:val="bottom"/>
            <w:hideMark/>
          </w:tcPr>
          <w:p w14:paraId="7A97CDA8"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0.98 [0.69;1.40]</w:t>
            </w:r>
          </w:p>
        </w:tc>
        <w:tc>
          <w:tcPr>
            <w:tcW w:w="522" w:type="pct"/>
            <w:tcBorders>
              <w:top w:val="nil"/>
              <w:left w:val="nil"/>
              <w:bottom w:val="nil"/>
              <w:right w:val="nil"/>
            </w:tcBorders>
            <w:shd w:val="clear" w:color="000000" w:fill="FFFFFF"/>
            <w:noWrap/>
            <w:vAlign w:val="bottom"/>
            <w:hideMark/>
          </w:tcPr>
          <w:p w14:paraId="2CB9A45D"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0.73 [0.38;1.39]</w:t>
            </w:r>
          </w:p>
        </w:tc>
        <w:tc>
          <w:tcPr>
            <w:tcW w:w="537" w:type="pct"/>
            <w:tcBorders>
              <w:top w:val="nil"/>
              <w:left w:val="nil"/>
              <w:bottom w:val="nil"/>
              <w:right w:val="nil"/>
            </w:tcBorders>
            <w:shd w:val="clear" w:color="000000" w:fill="FFFFFF"/>
            <w:noWrap/>
            <w:vAlign w:val="bottom"/>
            <w:hideMark/>
          </w:tcPr>
          <w:p w14:paraId="68E340D9"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1.56 [1.28;1.90]</w:t>
            </w:r>
          </w:p>
        </w:tc>
      </w:tr>
      <w:tr w:rsidR="00AF240E" w:rsidRPr="00AF240E" w14:paraId="28CDBC07" w14:textId="77777777" w:rsidTr="006C08B4">
        <w:trPr>
          <w:trHeight w:val="360"/>
        </w:trPr>
        <w:tc>
          <w:tcPr>
            <w:tcW w:w="1060" w:type="pct"/>
            <w:tcBorders>
              <w:top w:val="nil"/>
              <w:left w:val="nil"/>
              <w:bottom w:val="nil"/>
              <w:right w:val="nil"/>
            </w:tcBorders>
            <w:shd w:val="clear" w:color="000000" w:fill="FFFFFF"/>
            <w:noWrap/>
            <w:vAlign w:val="center"/>
            <w:hideMark/>
          </w:tcPr>
          <w:p w14:paraId="1D39597D" w14:textId="77777777" w:rsidR="00AF240E" w:rsidRPr="00AF240E" w:rsidRDefault="00AF240E" w:rsidP="006C08B4">
            <w:pPr>
              <w:rPr>
                <w:rFonts w:eastAsia="Times New Roman"/>
                <w:color w:val="000000"/>
                <w:sz w:val="22"/>
                <w:szCs w:val="22"/>
                <w:lang w:val="en-GB" w:eastAsia="en-GB"/>
              </w:rPr>
            </w:pPr>
            <w:r w:rsidRPr="00AF240E">
              <w:rPr>
                <w:rFonts w:eastAsia="Times New Roman"/>
                <w:color w:val="000000"/>
                <w:sz w:val="22"/>
                <w:szCs w:val="22"/>
                <w:lang w:val="en-GB" w:eastAsia="en-GB"/>
              </w:rPr>
              <w:t xml:space="preserve">  Medium</w:t>
            </w:r>
          </w:p>
        </w:tc>
        <w:tc>
          <w:tcPr>
            <w:tcW w:w="674" w:type="pct"/>
            <w:tcBorders>
              <w:top w:val="nil"/>
              <w:left w:val="nil"/>
              <w:bottom w:val="nil"/>
              <w:right w:val="nil"/>
            </w:tcBorders>
            <w:shd w:val="clear" w:color="000000" w:fill="FFFFFF"/>
            <w:noWrap/>
            <w:vAlign w:val="bottom"/>
            <w:hideMark/>
          </w:tcPr>
          <w:p w14:paraId="3C2AC1F0"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1.51 [1.38;1.66]</w:t>
            </w:r>
          </w:p>
        </w:tc>
        <w:tc>
          <w:tcPr>
            <w:tcW w:w="522" w:type="pct"/>
            <w:tcBorders>
              <w:top w:val="nil"/>
              <w:left w:val="nil"/>
              <w:bottom w:val="nil"/>
              <w:right w:val="nil"/>
            </w:tcBorders>
            <w:shd w:val="clear" w:color="000000" w:fill="FFFFFF"/>
            <w:noWrap/>
            <w:vAlign w:val="bottom"/>
            <w:hideMark/>
          </w:tcPr>
          <w:p w14:paraId="4F5EF080"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1.66 [1.21;2.27]</w:t>
            </w:r>
          </w:p>
        </w:tc>
        <w:tc>
          <w:tcPr>
            <w:tcW w:w="581" w:type="pct"/>
            <w:tcBorders>
              <w:top w:val="nil"/>
              <w:left w:val="nil"/>
              <w:bottom w:val="nil"/>
              <w:right w:val="nil"/>
            </w:tcBorders>
            <w:shd w:val="clear" w:color="000000" w:fill="FFFFFF"/>
            <w:noWrap/>
            <w:vAlign w:val="bottom"/>
            <w:hideMark/>
          </w:tcPr>
          <w:p w14:paraId="083D2FF3"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1.08 [0.76;1.52]</w:t>
            </w:r>
          </w:p>
        </w:tc>
        <w:tc>
          <w:tcPr>
            <w:tcW w:w="557" w:type="pct"/>
            <w:tcBorders>
              <w:top w:val="nil"/>
              <w:left w:val="nil"/>
              <w:bottom w:val="nil"/>
              <w:right w:val="nil"/>
            </w:tcBorders>
            <w:shd w:val="clear" w:color="000000" w:fill="FFFFFF"/>
            <w:noWrap/>
            <w:vAlign w:val="bottom"/>
            <w:hideMark/>
          </w:tcPr>
          <w:p w14:paraId="2E6541C3"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1.02 [0.77;1.35]</w:t>
            </w:r>
          </w:p>
        </w:tc>
        <w:tc>
          <w:tcPr>
            <w:tcW w:w="547" w:type="pct"/>
            <w:tcBorders>
              <w:top w:val="nil"/>
              <w:left w:val="nil"/>
              <w:bottom w:val="nil"/>
              <w:right w:val="nil"/>
            </w:tcBorders>
            <w:shd w:val="clear" w:color="000000" w:fill="FFFFFF"/>
            <w:noWrap/>
            <w:vAlign w:val="bottom"/>
            <w:hideMark/>
          </w:tcPr>
          <w:p w14:paraId="7D98B06D"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0.97 [0.70;1.34]</w:t>
            </w:r>
          </w:p>
        </w:tc>
        <w:tc>
          <w:tcPr>
            <w:tcW w:w="522" w:type="pct"/>
            <w:tcBorders>
              <w:top w:val="nil"/>
              <w:left w:val="nil"/>
              <w:bottom w:val="nil"/>
              <w:right w:val="nil"/>
            </w:tcBorders>
            <w:shd w:val="clear" w:color="000000" w:fill="FFFFFF"/>
            <w:noWrap/>
            <w:vAlign w:val="bottom"/>
            <w:hideMark/>
          </w:tcPr>
          <w:p w14:paraId="65B53696"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0.65 [0.36;1.16]</w:t>
            </w:r>
          </w:p>
        </w:tc>
        <w:tc>
          <w:tcPr>
            <w:tcW w:w="537" w:type="pct"/>
            <w:tcBorders>
              <w:top w:val="nil"/>
              <w:left w:val="nil"/>
              <w:bottom w:val="nil"/>
              <w:right w:val="nil"/>
            </w:tcBorders>
            <w:shd w:val="clear" w:color="000000" w:fill="FFFFFF"/>
            <w:noWrap/>
            <w:vAlign w:val="bottom"/>
            <w:hideMark/>
          </w:tcPr>
          <w:p w14:paraId="73FC1565"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1.19 [1.00;1.42]</w:t>
            </w:r>
          </w:p>
        </w:tc>
      </w:tr>
      <w:tr w:rsidR="00AF240E" w:rsidRPr="00AF240E" w14:paraId="0F86B1AF" w14:textId="77777777" w:rsidTr="006C08B4">
        <w:trPr>
          <w:trHeight w:val="360"/>
        </w:trPr>
        <w:tc>
          <w:tcPr>
            <w:tcW w:w="1060" w:type="pct"/>
            <w:tcBorders>
              <w:top w:val="nil"/>
              <w:left w:val="nil"/>
              <w:bottom w:val="single" w:sz="4" w:space="0" w:color="auto"/>
              <w:right w:val="nil"/>
            </w:tcBorders>
            <w:shd w:val="clear" w:color="000000" w:fill="FFFFFF"/>
            <w:noWrap/>
            <w:vAlign w:val="center"/>
            <w:hideMark/>
          </w:tcPr>
          <w:p w14:paraId="77B32797" w14:textId="77777777" w:rsidR="00AF240E" w:rsidRPr="00AF240E" w:rsidRDefault="00AF240E" w:rsidP="006C08B4">
            <w:pPr>
              <w:rPr>
                <w:rFonts w:eastAsia="Times New Roman"/>
                <w:color w:val="000000"/>
                <w:sz w:val="22"/>
                <w:szCs w:val="22"/>
                <w:lang w:val="en-GB" w:eastAsia="en-GB"/>
              </w:rPr>
            </w:pPr>
            <w:r w:rsidRPr="00AF240E">
              <w:rPr>
                <w:rFonts w:eastAsia="Times New Roman"/>
                <w:color w:val="000000"/>
                <w:sz w:val="22"/>
                <w:szCs w:val="22"/>
                <w:lang w:val="en-GB" w:eastAsia="en-GB"/>
              </w:rPr>
              <w:t xml:space="preserve">  High</w:t>
            </w:r>
          </w:p>
        </w:tc>
        <w:tc>
          <w:tcPr>
            <w:tcW w:w="674" w:type="pct"/>
            <w:tcBorders>
              <w:top w:val="nil"/>
              <w:left w:val="nil"/>
              <w:bottom w:val="single" w:sz="4" w:space="0" w:color="auto"/>
              <w:right w:val="nil"/>
            </w:tcBorders>
            <w:shd w:val="clear" w:color="000000" w:fill="FFFFFF"/>
            <w:noWrap/>
            <w:vAlign w:val="bottom"/>
            <w:hideMark/>
          </w:tcPr>
          <w:p w14:paraId="2F02BDE6"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1.00 [Ref]</w:t>
            </w:r>
          </w:p>
        </w:tc>
        <w:tc>
          <w:tcPr>
            <w:tcW w:w="522" w:type="pct"/>
            <w:tcBorders>
              <w:top w:val="nil"/>
              <w:left w:val="nil"/>
              <w:bottom w:val="single" w:sz="4" w:space="0" w:color="auto"/>
              <w:right w:val="nil"/>
            </w:tcBorders>
            <w:shd w:val="clear" w:color="000000" w:fill="FFFFFF"/>
            <w:noWrap/>
            <w:vAlign w:val="bottom"/>
            <w:hideMark/>
          </w:tcPr>
          <w:p w14:paraId="173BE5B7"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1.00 [Ref]</w:t>
            </w:r>
          </w:p>
        </w:tc>
        <w:tc>
          <w:tcPr>
            <w:tcW w:w="581" w:type="pct"/>
            <w:tcBorders>
              <w:top w:val="nil"/>
              <w:left w:val="nil"/>
              <w:bottom w:val="single" w:sz="4" w:space="0" w:color="auto"/>
              <w:right w:val="nil"/>
            </w:tcBorders>
            <w:shd w:val="clear" w:color="000000" w:fill="FFFFFF"/>
            <w:noWrap/>
            <w:vAlign w:val="bottom"/>
            <w:hideMark/>
          </w:tcPr>
          <w:p w14:paraId="6FE86A0E"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1.00 [Ref]</w:t>
            </w:r>
          </w:p>
        </w:tc>
        <w:tc>
          <w:tcPr>
            <w:tcW w:w="557" w:type="pct"/>
            <w:tcBorders>
              <w:top w:val="nil"/>
              <w:left w:val="nil"/>
              <w:bottom w:val="single" w:sz="4" w:space="0" w:color="auto"/>
              <w:right w:val="nil"/>
            </w:tcBorders>
            <w:shd w:val="clear" w:color="000000" w:fill="FFFFFF"/>
            <w:noWrap/>
            <w:vAlign w:val="bottom"/>
            <w:hideMark/>
          </w:tcPr>
          <w:p w14:paraId="42398D5A"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1.00 [Ref]</w:t>
            </w:r>
          </w:p>
        </w:tc>
        <w:tc>
          <w:tcPr>
            <w:tcW w:w="547" w:type="pct"/>
            <w:tcBorders>
              <w:top w:val="nil"/>
              <w:left w:val="nil"/>
              <w:bottom w:val="single" w:sz="4" w:space="0" w:color="auto"/>
              <w:right w:val="nil"/>
            </w:tcBorders>
            <w:shd w:val="clear" w:color="000000" w:fill="FFFFFF"/>
            <w:noWrap/>
            <w:vAlign w:val="bottom"/>
            <w:hideMark/>
          </w:tcPr>
          <w:p w14:paraId="34F08FAF"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1.00 [Ref]</w:t>
            </w:r>
          </w:p>
        </w:tc>
        <w:tc>
          <w:tcPr>
            <w:tcW w:w="522" w:type="pct"/>
            <w:tcBorders>
              <w:top w:val="nil"/>
              <w:left w:val="nil"/>
              <w:bottom w:val="single" w:sz="4" w:space="0" w:color="auto"/>
              <w:right w:val="nil"/>
            </w:tcBorders>
            <w:shd w:val="clear" w:color="000000" w:fill="FFFFFF"/>
            <w:noWrap/>
            <w:vAlign w:val="bottom"/>
            <w:hideMark/>
          </w:tcPr>
          <w:p w14:paraId="0BC50C30"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1.00 [Ref]</w:t>
            </w:r>
          </w:p>
        </w:tc>
        <w:tc>
          <w:tcPr>
            <w:tcW w:w="537" w:type="pct"/>
            <w:tcBorders>
              <w:top w:val="nil"/>
              <w:left w:val="nil"/>
              <w:bottom w:val="single" w:sz="4" w:space="0" w:color="auto"/>
              <w:right w:val="nil"/>
            </w:tcBorders>
            <w:shd w:val="clear" w:color="000000" w:fill="FFFFFF"/>
            <w:noWrap/>
            <w:vAlign w:val="bottom"/>
            <w:hideMark/>
          </w:tcPr>
          <w:p w14:paraId="21713839"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1.00 [Ref]</w:t>
            </w:r>
          </w:p>
        </w:tc>
      </w:tr>
      <w:tr w:rsidR="00AF240E" w:rsidRPr="00AF240E" w14:paraId="64031DF0" w14:textId="77777777" w:rsidTr="006C08B4">
        <w:trPr>
          <w:trHeight w:val="360"/>
        </w:trPr>
        <w:tc>
          <w:tcPr>
            <w:tcW w:w="1060" w:type="pct"/>
            <w:tcBorders>
              <w:top w:val="nil"/>
              <w:left w:val="nil"/>
              <w:bottom w:val="nil"/>
              <w:right w:val="nil"/>
            </w:tcBorders>
            <w:shd w:val="clear" w:color="000000" w:fill="FFFFFF"/>
            <w:noWrap/>
            <w:vAlign w:val="center"/>
            <w:hideMark/>
          </w:tcPr>
          <w:p w14:paraId="3D5B4B49" w14:textId="77777777" w:rsidR="00AF240E" w:rsidRPr="00AF240E" w:rsidRDefault="00AF240E" w:rsidP="006C08B4">
            <w:pPr>
              <w:rPr>
                <w:rFonts w:eastAsia="Times New Roman"/>
                <w:b/>
                <w:bCs/>
                <w:color w:val="000000"/>
                <w:sz w:val="22"/>
                <w:szCs w:val="22"/>
                <w:lang w:val="en-GB" w:eastAsia="en-GB"/>
              </w:rPr>
            </w:pPr>
            <w:r w:rsidRPr="00AF240E">
              <w:rPr>
                <w:rFonts w:eastAsia="Times New Roman"/>
                <w:b/>
                <w:bCs/>
                <w:color w:val="000000"/>
                <w:sz w:val="22"/>
                <w:szCs w:val="22"/>
                <w:lang w:val="en-GB" w:eastAsia="en-GB"/>
              </w:rPr>
              <w:t>Cohabitation status</w:t>
            </w:r>
          </w:p>
        </w:tc>
        <w:tc>
          <w:tcPr>
            <w:tcW w:w="674" w:type="pct"/>
            <w:tcBorders>
              <w:top w:val="nil"/>
              <w:left w:val="nil"/>
              <w:bottom w:val="nil"/>
              <w:right w:val="nil"/>
            </w:tcBorders>
            <w:shd w:val="clear" w:color="000000" w:fill="FFFFFF"/>
            <w:noWrap/>
            <w:vAlign w:val="bottom"/>
            <w:hideMark/>
          </w:tcPr>
          <w:p w14:paraId="7263F8A6"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 </w:t>
            </w:r>
          </w:p>
        </w:tc>
        <w:tc>
          <w:tcPr>
            <w:tcW w:w="522" w:type="pct"/>
            <w:tcBorders>
              <w:top w:val="nil"/>
              <w:left w:val="nil"/>
              <w:bottom w:val="nil"/>
              <w:right w:val="nil"/>
            </w:tcBorders>
            <w:shd w:val="clear" w:color="000000" w:fill="FFFFFF"/>
            <w:noWrap/>
            <w:vAlign w:val="bottom"/>
            <w:hideMark/>
          </w:tcPr>
          <w:p w14:paraId="0046DCF0"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 </w:t>
            </w:r>
          </w:p>
        </w:tc>
        <w:tc>
          <w:tcPr>
            <w:tcW w:w="581" w:type="pct"/>
            <w:tcBorders>
              <w:top w:val="nil"/>
              <w:left w:val="nil"/>
              <w:bottom w:val="nil"/>
              <w:right w:val="nil"/>
            </w:tcBorders>
            <w:shd w:val="clear" w:color="000000" w:fill="FFFFFF"/>
            <w:noWrap/>
            <w:vAlign w:val="bottom"/>
            <w:hideMark/>
          </w:tcPr>
          <w:p w14:paraId="39969491"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 </w:t>
            </w:r>
          </w:p>
        </w:tc>
        <w:tc>
          <w:tcPr>
            <w:tcW w:w="557" w:type="pct"/>
            <w:tcBorders>
              <w:top w:val="nil"/>
              <w:left w:val="nil"/>
              <w:bottom w:val="nil"/>
              <w:right w:val="nil"/>
            </w:tcBorders>
            <w:shd w:val="clear" w:color="000000" w:fill="FFFFFF"/>
            <w:noWrap/>
            <w:vAlign w:val="bottom"/>
            <w:hideMark/>
          </w:tcPr>
          <w:p w14:paraId="60CE4D0D"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 </w:t>
            </w:r>
          </w:p>
        </w:tc>
        <w:tc>
          <w:tcPr>
            <w:tcW w:w="547" w:type="pct"/>
            <w:tcBorders>
              <w:top w:val="nil"/>
              <w:left w:val="nil"/>
              <w:bottom w:val="nil"/>
              <w:right w:val="nil"/>
            </w:tcBorders>
            <w:shd w:val="clear" w:color="000000" w:fill="FFFFFF"/>
            <w:noWrap/>
            <w:vAlign w:val="bottom"/>
            <w:hideMark/>
          </w:tcPr>
          <w:p w14:paraId="656ED3CC"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 </w:t>
            </w:r>
          </w:p>
        </w:tc>
        <w:tc>
          <w:tcPr>
            <w:tcW w:w="522" w:type="pct"/>
            <w:tcBorders>
              <w:top w:val="nil"/>
              <w:left w:val="nil"/>
              <w:bottom w:val="nil"/>
              <w:right w:val="nil"/>
            </w:tcBorders>
            <w:shd w:val="clear" w:color="000000" w:fill="FFFFFF"/>
            <w:noWrap/>
            <w:vAlign w:val="bottom"/>
            <w:hideMark/>
          </w:tcPr>
          <w:p w14:paraId="67C01E69"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 </w:t>
            </w:r>
          </w:p>
        </w:tc>
        <w:tc>
          <w:tcPr>
            <w:tcW w:w="537" w:type="pct"/>
            <w:tcBorders>
              <w:top w:val="nil"/>
              <w:left w:val="nil"/>
              <w:bottom w:val="nil"/>
              <w:right w:val="nil"/>
            </w:tcBorders>
            <w:shd w:val="clear" w:color="000000" w:fill="FFFFFF"/>
            <w:noWrap/>
            <w:vAlign w:val="bottom"/>
            <w:hideMark/>
          </w:tcPr>
          <w:p w14:paraId="505B9229"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 </w:t>
            </w:r>
          </w:p>
        </w:tc>
      </w:tr>
      <w:tr w:rsidR="00AF240E" w:rsidRPr="00AF240E" w14:paraId="3DD8432A" w14:textId="77777777" w:rsidTr="006C08B4">
        <w:trPr>
          <w:trHeight w:val="360"/>
        </w:trPr>
        <w:tc>
          <w:tcPr>
            <w:tcW w:w="1060" w:type="pct"/>
            <w:tcBorders>
              <w:top w:val="nil"/>
              <w:left w:val="nil"/>
              <w:bottom w:val="nil"/>
              <w:right w:val="nil"/>
            </w:tcBorders>
            <w:shd w:val="clear" w:color="000000" w:fill="FFFFFF"/>
            <w:noWrap/>
            <w:vAlign w:val="center"/>
            <w:hideMark/>
          </w:tcPr>
          <w:p w14:paraId="66A0615E" w14:textId="77777777" w:rsidR="00AF240E" w:rsidRPr="00AF240E" w:rsidRDefault="00AF240E" w:rsidP="006C08B4">
            <w:pPr>
              <w:rPr>
                <w:rFonts w:eastAsia="Times New Roman"/>
                <w:color w:val="000000"/>
                <w:sz w:val="22"/>
                <w:szCs w:val="22"/>
                <w:lang w:val="en-GB" w:eastAsia="en-GB"/>
              </w:rPr>
            </w:pPr>
            <w:r w:rsidRPr="00AF240E">
              <w:rPr>
                <w:rFonts w:eastAsia="Times New Roman"/>
                <w:color w:val="000000"/>
                <w:sz w:val="22"/>
                <w:szCs w:val="22"/>
                <w:lang w:val="en-GB" w:eastAsia="en-GB"/>
              </w:rPr>
              <w:t xml:space="preserve">  Living alone</w:t>
            </w:r>
          </w:p>
        </w:tc>
        <w:tc>
          <w:tcPr>
            <w:tcW w:w="674" w:type="pct"/>
            <w:tcBorders>
              <w:top w:val="nil"/>
              <w:left w:val="nil"/>
              <w:bottom w:val="nil"/>
              <w:right w:val="nil"/>
            </w:tcBorders>
            <w:shd w:val="clear" w:color="000000" w:fill="FFFFFF"/>
            <w:noWrap/>
            <w:vAlign w:val="bottom"/>
            <w:hideMark/>
          </w:tcPr>
          <w:p w14:paraId="31C4438B"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1.88 [1.74;2.03]</w:t>
            </w:r>
          </w:p>
        </w:tc>
        <w:tc>
          <w:tcPr>
            <w:tcW w:w="522" w:type="pct"/>
            <w:tcBorders>
              <w:top w:val="nil"/>
              <w:left w:val="nil"/>
              <w:bottom w:val="nil"/>
              <w:right w:val="nil"/>
            </w:tcBorders>
            <w:shd w:val="clear" w:color="000000" w:fill="FFFFFF"/>
            <w:noWrap/>
            <w:vAlign w:val="bottom"/>
            <w:hideMark/>
          </w:tcPr>
          <w:p w14:paraId="515FF0A7"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1.88 [1.47;2.41]</w:t>
            </w:r>
          </w:p>
        </w:tc>
        <w:tc>
          <w:tcPr>
            <w:tcW w:w="581" w:type="pct"/>
            <w:tcBorders>
              <w:top w:val="nil"/>
              <w:left w:val="nil"/>
              <w:bottom w:val="nil"/>
              <w:right w:val="nil"/>
            </w:tcBorders>
            <w:shd w:val="clear" w:color="000000" w:fill="FFFFFF"/>
            <w:noWrap/>
            <w:vAlign w:val="bottom"/>
            <w:hideMark/>
          </w:tcPr>
          <w:p w14:paraId="68A0299B"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1.33 [1.01;1.75]</w:t>
            </w:r>
          </w:p>
        </w:tc>
        <w:tc>
          <w:tcPr>
            <w:tcW w:w="557" w:type="pct"/>
            <w:tcBorders>
              <w:top w:val="nil"/>
              <w:left w:val="nil"/>
              <w:bottom w:val="nil"/>
              <w:right w:val="nil"/>
            </w:tcBorders>
            <w:shd w:val="clear" w:color="000000" w:fill="FFFFFF"/>
            <w:noWrap/>
            <w:vAlign w:val="bottom"/>
            <w:hideMark/>
          </w:tcPr>
          <w:p w14:paraId="63691193"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1.31 [1.02;1.68]</w:t>
            </w:r>
          </w:p>
        </w:tc>
        <w:tc>
          <w:tcPr>
            <w:tcW w:w="547" w:type="pct"/>
            <w:tcBorders>
              <w:top w:val="nil"/>
              <w:left w:val="nil"/>
              <w:bottom w:val="nil"/>
              <w:right w:val="nil"/>
            </w:tcBorders>
            <w:shd w:val="clear" w:color="000000" w:fill="FFFFFF"/>
            <w:noWrap/>
            <w:vAlign w:val="bottom"/>
            <w:hideMark/>
          </w:tcPr>
          <w:p w14:paraId="50D40E51"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1.17 [0.92;1.50]</w:t>
            </w:r>
          </w:p>
        </w:tc>
        <w:tc>
          <w:tcPr>
            <w:tcW w:w="522" w:type="pct"/>
            <w:tcBorders>
              <w:top w:val="nil"/>
              <w:left w:val="nil"/>
              <w:bottom w:val="nil"/>
              <w:right w:val="nil"/>
            </w:tcBorders>
            <w:shd w:val="clear" w:color="000000" w:fill="FFFFFF"/>
            <w:noWrap/>
            <w:vAlign w:val="bottom"/>
            <w:hideMark/>
          </w:tcPr>
          <w:p w14:paraId="72361210"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1.17 [0.78;1.75]</w:t>
            </w:r>
          </w:p>
        </w:tc>
        <w:tc>
          <w:tcPr>
            <w:tcW w:w="537" w:type="pct"/>
            <w:tcBorders>
              <w:top w:val="nil"/>
              <w:left w:val="nil"/>
              <w:bottom w:val="nil"/>
              <w:right w:val="nil"/>
            </w:tcBorders>
            <w:shd w:val="clear" w:color="000000" w:fill="FFFFFF"/>
            <w:noWrap/>
            <w:vAlign w:val="bottom"/>
            <w:hideMark/>
          </w:tcPr>
          <w:p w14:paraId="1F5FEB72"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1.59 [1.38;1.84]</w:t>
            </w:r>
          </w:p>
        </w:tc>
      </w:tr>
      <w:tr w:rsidR="00AF240E" w:rsidRPr="00AF240E" w14:paraId="1AABEC0E" w14:textId="77777777" w:rsidTr="006C08B4">
        <w:trPr>
          <w:trHeight w:val="360"/>
        </w:trPr>
        <w:tc>
          <w:tcPr>
            <w:tcW w:w="1060" w:type="pct"/>
            <w:tcBorders>
              <w:top w:val="nil"/>
              <w:left w:val="nil"/>
              <w:bottom w:val="single" w:sz="4" w:space="0" w:color="auto"/>
              <w:right w:val="nil"/>
            </w:tcBorders>
            <w:shd w:val="clear" w:color="000000" w:fill="FFFFFF"/>
            <w:noWrap/>
            <w:vAlign w:val="center"/>
            <w:hideMark/>
          </w:tcPr>
          <w:p w14:paraId="2C95786D" w14:textId="77777777" w:rsidR="00AF240E" w:rsidRPr="00AF240E" w:rsidRDefault="00AF240E" w:rsidP="006C08B4">
            <w:pPr>
              <w:rPr>
                <w:rFonts w:eastAsia="Times New Roman"/>
                <w:color w:val="000000"/>
                <w:sz w:val="22"/>
                <w:szCs w:val="22"/>
                <w:lang w:val="en-GB" w:eastAsia="en-GB"/>
              </w:rPr>
            </w:pPr>
            <w:r w:rsidRPr="00AF240E">
              <w:rPr>
                <w:rFonts w:eastAsia="Times New Roman"/>
                <w:color w:val="000000"/>
                <w:sz w:val="22"/>
                <w:szCs w:val="22"/>
                <w:lang w:val="en-GB" w:eastAsia="en-GB"/>
              </w:rPr>
              <w:t xml:space="preserve">  Cohabiting</w:t>
            </w:r>
          </w:p>
        </w:tc>
        <w:tc>
          <w:tcPr>
            <w:tcW w:w="674" w:type="pct"/>
            <w:tcBorders>
              <w:top w:val="nil"/>
              <w:left w:val="nil"/>
              <w:bottom w:val="single" w:sz="4" w:space="0" w:color="auto"/>
              <w:right w:val="nil"/>
            </w:tcBorders>
            <w:shd w:val="clear" w:color="000000" w:fill="FFFFFF"/>
            <w:noWrap/>
            <w:vAlign w:val="bottom"/>
            <w:hideMark/>
          </w:tcPr>
          <w:p w14:paraId="7D39C316"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1.00 [Ref]</w:t>
            </w:r>
          </w:p>
        </w:tc>
        <w:tc>
          <w:tcPr>
            <w:tcW w:w="522" w:type="pct"/>
            <w:tcBorders>
              <w:top w:val="nil"/>
              <w:left w:val="nil"/>
              <w:bottom w:val="single" w:sz="4" w:space="0" w:color="auto"/>
              <w:right w:val="nil"/>
            </w:tcBorders>
            <w:shd w:val="clear" w:color="000000" w:fill="FFFFFF"/>
            <w:noWrap/>
            <w:vAlign w:val="bottom"/>
            <w:hideMark/>
          </w:tcPr>
          <w:p w14:paraId="2BFE2CDD"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1.00 [Ref]</w:t>
            </w:r>
          </w:p>
        </w:tc>
        <w:tc>
          <w:tcPr>
            <w:tcW w:w="581" w:type="pct"/>
            <w:tcBorders>
              <w:top w:val="nil"/>
              <w:left w:val="nil"/>
              <w:bottom w:val="single" w:sz="4" w:space="0" w:color="auto"/>
              <w:right w:val="nil"/>
            </w:tcBorders>
            <w:shd w:val="clear" w:color="000000" w:fill="FFFFFF"/>
            <w:noWrap/>
            <w:vAlign w:val="bottom"/>
            <w:hideMark/>
          </w:tcPr>
          <w:p w14:paraId="510BD627"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1.00 [Ref]</w:t>
            </w:r>
          </w:p>
        </w:tc>
        <w:tc>
          <w:tcPr>
            <w:tcW w:w="557" w:type="pct"/>
            <w:tcBorders>
              <w:top w:val="nil"/>
              <w:left w:val="nil"/>
              <w:bottom w:val="single" w:sz="4" w:space="0" w:color="auto"/>
              <w:right w:val="nil"/>
            </w:tcBorders>
            <w:shd w:val="clear" w:color="000000" w:fill="FFFFFF"/>
            <w:noWrap/>
            <w:vAlign w:val="bottom"/>
            <w:hideMark/>
          </w:tcPr>
          <w:p w14:paraId="4E237507"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1.00 [Ref]</w:t>
            </w:r>
          </w:p>
        </w:tc>
        <w:tc>
          <w:tcPr>
            <w:tcW w:w="547" w:type="pct"/>
            <w:tcBorders>
              <w:top w:val="nil"/>
              <w:left w:val="nil"/>
              <w:bottom w:val="single" w:sz="4" w:space="0" w:color="auto"/>
              <w:right w:val="nil"/>
            </w:tcBorders>
            <w:shd w:val="clear" w:color="000000" w:fill="FFFFFF"/>
            <w:noWrap/>
            <w:vAlign w:val="bottom"/>
            <w:hideMark/>
          </w:tcPr>
          <w:p w14:paraId="414D65BC"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1.00 [Ref]</w:t>
            </w:r>
          </w:p>
        </w:tc>
        <w:tc>
          <w:tcPr>
            <w:tcW w:w="522" w:type="pct"/>
            <w:tcBorders>
              <w:top w:val="nil"/>
              <w:left w:val="nil"/>
              <w:bottom w:val="single" w:sz="4" w:space="0" w:color="auto"/>
              <w:right w:val="nil"/>
            </w:tcBorders>
            <w:shd w:val="clear" w:color="000000" w:fill="FFFFFF"/>
            <w:noWrap/>
            <w:vAlign w:val="bottom"/>
            <w:hideMark/>
          </w:tcPr>
          <w:p w14:paraId="5144AF1E"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1.00 [Ref]</w:t>
            </w:r>
          </w:p>
        </w:tc>
        <w:tc>
          <w:tcPr>
            <w:tcW w:w="537" w:type="pct"/>
            <w:tcBorders>
              <w:top w:val="nil"/>
              <w:left w:val="nil"/>
              <w:bottom w:val="single" w:sz="4" w:space="0" w:color="auto"/>
              <w:right w:val="nil"/>
            </w:tcBorders>
            <w:shd w:val="clear" w:color="000000" w:fill="FFFFFF"/>
            <w:noWrap/>
            <w:vAlign w:val="bottom"/>
            <w:hideMark/>
          </w:tcPr>
          <w:p w14:paraId="52FEF939"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1.00 [Ref]</w:t>
            </w:r>
          </w:p>
        </w:tc>
      </w:tr>
      <w:tr w:rsidR="00AF240E" w:rsidRPr="004F731A" w14:paraId="304B11E6" w14:textId="77777777" w:rsidTr="006C08B4">
        <w:trPr>
          <w:trHeight w:val="257"/>
        </w:trPr>
        <w:tc>
          <w:tcPr>
            <w:tcW w:w="2256" w:type="pct"/>
            <w:gridSpan w:val="3"/>
            <w:tcBorders>
              <w:top w:val="single" w:sz="4" w:space="0" w:color="auto"/>
              <w:left w:val="nil"/>
              <w:bottom w:val="nil"/>
              <w:right w:val="nil"/>
            </w:tcBorders>
            <w:shd w:val="clear" w:color="000000" w:fill="FFFFFF"/>
            <w:vAlign w:val="bottom"/>
            <w:hideMark/>
          </w:tcPr>
          <w:p w14:paraId="508BA196" w14:textId="77777777" w:rsidR="00AF240E" w:rsidRPr="00AF240E" w:rsidRDefault="00AF240E" w:rsidP="006C08B4">
            <w:pPr>
              <w:rPr>
                <w:rFonts w:eastAsia="Times New Roman"/>
                <w:b/>
                <w:bCs/>
                <w:color w:val="000000"/>
                <w:sz w:val="22"/>
                <w:szCs w:val="22"/>
                <w:lang w:val="en-GB" w:eastAsia="en-GB"/>
              </w:rPr>
            </w:pPr>
            <w:r w:rsidRPr="00AF240E">
              <w:rPr>
                <w:rFonts w:eastAsia="Times New Roman"/>
                <w:b/>
                <w:bCs/>
                <w:color w:val="000000"/>
                <w:sz w:val="22"/>
                <w:szCs w:val="22"/>
                <w:lang w:val="en-GB" w:eastAsia="en-GB"/>
              </w:rPr>
              <w:t>Interval from reported symptom onset to diagnosis</w:t>
            </w:r>
          </w:p>
        </w:tc>
        <w:tc>
          <w:tcPr>
            <w:tcW w:w="581" w:type="pct"/>
            <w:tcBorders>
              <w:top w:val="nil"/>
              <w:left w:val="nil"/>
              <w:bottom w:val="nil"/>
              <w:right w:val="nil"/>
            </w:tcBorders>
            <w:shd w:val="clear" w:color="000000" w:fill="FFFFFF"/>
            <w:vAlign w:val="center"/>
            <w:hideMark/>
          </w:tcPr>
          <w:p w14:paraId="17C2E2CB"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 </w:t>
            </w:r>
          </w:p>
        </w:tc>
        <w:tc>
          <w:tcPr>
            <w:tcW w:w="557" w:type="pct"/>
            <w:tcBorders>
              <w:top w:val="nil"/>
              <w:left w:val="nil"/>
              <w:bottom w:val="nil"/>
              <w:right w:val="nil"/>
            </w:tcBorders>
            <w:shd w:val="clear" w:color="000000" w:fill="FFFFFF"/>
            <w:vAlign w:val="center"/>
            <w:hideMark/>
          </w:tcPr>
          <w:p w14:paraId="2A833D6B"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 </w:t>
            </w:r>
          </w:p>
        </w:tc>
        <w:tc>
          <w:tcPr>
            <w:tcW w:w="547" w:type="pct"/>
            <w:tcBorders>
              <w:top w:val="nil"/>
              <w:left w:val="nil"/>
              <w:bottom w:val="nil"/>
              <w:right w:val="nil"/>
            </w:tcBorders>
            <w:shd w:val="clear" w:color="000000" w:fill="FFFFFF"/>
            <w:vAlign w:val="center"/>
            <w:hideMark/>
          </w:tcPr>
          <w:p w14:paraId="07D80A24"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 </w:t>
            </w:r>
          </w:p>
        </w:tc>
        <w:tc>
          <w:tcPr>
            <w:tcW w:w="522" w:type="pct"/>
            <w:tcBorders>
              <w:top w:val="nil"/>
              <w:left w:val="nil"/>
              <w:bottom w:val="nil"/>
              <w:right w:val="nil"/>
            </w:tcBorders>
            <w:shd w:val="clear" w:color="000000" w:fill="FFFFFF"/>
            <w:vAlign w:val="center"/>
            <w:hideMark/>
          </w:tcPr>
          <w:p w14:paraId="0609B982"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 </w:t>
            </w:r>
          </w:p>
        </w:tc>
        <w:tc>
          <w:tcPr>
            <w:tcW w:w="537" w:type="pct"/>
            <w:tcBorders>
              <w:top w:val="nil"/>
              <w:left w:val="nil"/>
              <w:bottom w:val="nil"/>
              <w:right w:val="nil"/>
            </w:tcBorders>
            <w:shd w:val="clear" w:color="000000" w:fill="FFFFFF"/>
            <w:vAlign w:val="center"/>
            <w:hideMark/>
          </w:tcPr>
          <w:p w14:paraId="3E1E6D12"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 </w:t>
            </w:r>
          </w:p>
        </w:tc>
      </w:tr>
      <w:tr w:rsidR="00AF240E" w:rsidRPr="00AF240E" w14:paraId="77C2554F" w14:textId="77777777" w:rsidTr="006C08B4">
        <w:trPr>
          <w:trHeight w:val="360"/>
        </w:trPr>
        <w:tc>
          <w:tcPr>
            <w:tcW w:w="1060" w:type="pct"/>
            <w:tcBorders>
              <w:top w:val="nil"/>
              <w:left w:val="nil"/>
              <w:bottom w:val="nil"/>
              <w:right w:val="nil"/>
            </w:tcBorders>
            <w:shd w:val="clear" w:color="000000" w:fill="FFFFFF"/>
            <w:noWrap/>
            <w:vAlign w:val="bottom"/>
            <w:hideMark/>
          </w:tcPr>
          <w:p w14:paraId="4AFA6D89" w14:textId="77777777" w:rsidR="00AF240E" w:rsidRPr="00AF240E" w:rsidRDefault="00AF240E" w:rsidP="006C08B4">
            <w:pPr>
              <w:rPr>
                <w:rFonts w:eastAsia="Times New Roman"/>
                <w:color w:val="000000"/>
                <w:sz w:val="22"/>
                <w:szCs w:val="22"/>
                <w:lang w:val="en-GB" w:eastAsia="en-GB"/>
              </w:rPr>
            </w:pPr>
            <w:r w:rsidRPr="00AF240E">
              <w:rPr>
                <w:rFonts w:eastAsia="Times New Roman"/>
                <w:color w:val="000000"/>
                <w:sz w:val="22"/>
                <w:szCs w:val="22"/>
                <w:lang w:val="en-GB" w:eastAsia="en-GB"/>
              </w:rPr>
              <w:t xml:space="preserve">  Q1:</w:t>
            </w:r>
          </w:p>
        </w:tc>
        <w:tc>
          <w:tcPr>
            <w:tcW w:w="674" w:type="pct"/>
            <w:tcBorders>
              <w:top w:val="nil"/>
              <w:left w:val="nil"/>
              <w:bottom w:val="nil"/>
              <w:right w:val="nil"/>
            </w:tcBorders>
            <w:shd w:val="clear" w:color="000000" w:fill="FFFFFF"/>
            <w:noWrap/>
            <w:vAlign w:val="bottom"/>
            <w:hideMark/>
          </w:tcPr>
          <w:p w14:paraId="0448F777"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1.00 [Ref]</w:t>
            </w:r>
          </w:p>
        </w:tc>
        <w:tc>
          <w:tcPr>
            <w:tcW w:w="522" w:type="pct"/>
            <w:tcBorders>
              <w:top w:val="nil"/>
              <w:left w:val="nil"/>
              <w:bottom w:val="nil"/>
              <w:right w:val="nil"/>
            </w:tcBorders>
            <w:shd w:val="clear" w:color="000000" w:fill="FFFFFF"/>
            <w:noWrap/>
            <w:vAlign w:val="bottom"/>
            <w:hideMark/>
          </w:tcPr>
          <w:p w14:paraId="7E4A49C6"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1.00 [Ref]</w:t>
            </w:r>
          </w:p>
        </w:tc>
        <w:tc>
          <w:tcPr>
            <w:tcW w:w="581" w:type="pct"/>
            <w:tcBorders>
              <w:top w:val="nil"/>
              <w:left w:val="nil"/>
              <w:bottom w:val="nil"/>
              <w:right w:val="nil"/>
            </w:tcBorders>
            <w:shd w:val="clear" w:color="000000" w:fill="FFFFFF"/>
            <w:noWrap/>
            <w:vAlign w:val="bottom"/>
            <w:hideMark/>
          </w:tcPr>
          <w:p w14:paraId="02FD1DF4"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1.00 [Ref]</w:t>
            </w:r>
          </w:p>
        </w:tc>
        <w:tc>
          <w:tcPr>
            <w:tcW w:w="557" w:type="pct"/>
            <w:tcBorders>
              <w:top w:val="nil"/>
              <w:left w:val="nil"/>
              <w:bottom w:val="nil"/>
              <w:right w:val="nil"/>
            </w:tcBorders>
            <w:shd w:val="clear" w:color="000000" w:fill="FFFFFF"/>
            <w:noWrap/>
            <w:vAlign w:val="bottom"/>
            <w:hideMark/>
          </w:tcPr>
          <w:p w14:paraId="4372D835"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1.00 [Ref]</w:t>
            </w:r>
          </w:p>
        </w:tc>
        <w:tc>
          <w:tcPr>
            <w:tcW w:w="547" w:type="pct"/>
            <w:tcBorders>
              <w:top w:val="nil"/>
              <w:left w:val="nil"/>
              <w:bottom w:val="nil"/>
              <w:right w:val="nil"/>
            </w:tcBorders>
            <w:shd w:val="clear" w:color="000000" w:fill="FFFFFF"/>
            <w:noWrap/>
            <w:vAlign w:val="bottom"/>
            <w:hideMark/>
          </w:tcPr>
          <w:p w14:paraId="27DD366F"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1.00 [Ref]</w:t>
            </w:r>
          </w:p>
        </w:tc>
        <w:tc>
          <w:tcPr>
            <w:tcW w:w="522" w:type="pct"/>
            <w:tcBorders>
              <w:top w:val="nil"/>
              <w:left w:val="nil"/>
              <w:bottom w:val="nil"/>
              <w:right w:val="nil"/>
            </w:tcBorders>
            <w:shd w:val="clear" w:color="000000" w:fill="FFFFFF"/>
            <w:noWrap/>
            <w:vAlign w:val="bottom"/>
            <w:hideMark/>
          </w:tcPr>
          <w:p w14:paraId="6C7E0E3F"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1.00 [Ref]</w:t>
            </w:r>
          </w:p>
        </w:tc>
        <w:tc>
          <w:tcPr>
            <w:tcW w:w="537" w:type="pct"/>
            <w:tcBorders>
              <w:top w:val="nil"/>
              <w:left w:val="nil"/>
              <w:bottom w:val="nil"/>
              <w:right w:val="nil"/>
            </w:tcBorders>
            <w:shd w:val="clear" w:color="000000" w:fill="FFFFFF"/>
            <w:noWrap/>
            <w:vAlign w:val="bottom"/>
            <w:hideMark/>
          </w:tcPr>
          <w:p w14:paraId="3AF5837E"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1.00 [Ref]</w:t>
            </w:r>
          </w:p>
        </w:tc>
      </w:tr>
      <w:tr w:rsidR="00AF240E" w:rsidRPr="00AF240E" w14:paraId="1CA9BE74" w14:textId="77777777" w:rsidTr="006C08B4">
        <w:trPr>
          <w:trHeight w:val="360"/>
        </w:trPr>
        <w:tc>
          <w:tcPr>
            <w:tcW w:w="1060" w:type="pct"/>
            <w:tcBorders>
              <w:top w:val="nil"/>
              <w:left w:val="nil"/>
              <w:bottom w:val="nil"/>
              <w:right w:val="nil"/>
            </w:tcBorders>
            <w:shd w:val="clear" w:color="000000" w:fill="FFFFFF"/>
            <w:noWrap/>
            <w:vAlign w:val="bottom"/>
            <w:hideMark/>
          </w:tcPr>
          <w:p w14:paraId="754F9E0C" w14:textId="77777777" w:rsidR="00AF240E" w:rsidRPr="00AF240E" w:rsidRDefault="00AF240E" w:rsidP="006C08B4">
            <w:pPr>
              <w:rPr>
                <w:rFonts w:eastAsia="Times New Roman"/>
                <w:color w:val="000000"/>
                <w:sz w:val="22"/>
                <w:szCs w:val="22"/>
                <w:lang w:val="en-GB" w:eastAsia="en-GB"/>
              </w:rPr>
            </w:pPr>
            <w:r w:rsidRPr="00AF240E">
              <w:rPr>
                <w:rFonts w:eastAsia="Times New Roman"/>
                <w:color w:val="000000"/>
                <w:sz w:val="22"/>
                <w:szCs w:val="22"/>
                <w:lang w:val="en-GB" w:eastAsia="en-GB"/>
              </w:rPr>
              <w:t xml:space="preserve">  Q2:</w:t>
            </w:r>
          </w:p>
        </w:tc>
        <w:tc>
          <w:tcPr>
            <w:tcW w:w="674" w:type="pct"/>
            <w:tcBorders>
              <w:top w:val="nil"/>
              <w:left w:val="nil"/>
              <w:bottom w:val="nil"/>
              <w:right w:val="nil"/>
            </w:tcBorders>
            <w:shd w:val="clear" w:color="000000" w:fill="FFFFFF"/>
            <w:noWrap/>
            <w:vAlign w:val="bottom"/>
            <w:hideMark/>
          </w:tcPr>
          <w:p w14:paraId="0A6F375C"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1.10 [0.98;1.23]</w:t>
            </w:r>
          </w:p>
        </w:tc>
        <w:tc>
          <w:tcPr>
            <w:tcW w:w="522" w:type="pct"/>
            <w:tcBorders>
              <w:top w:val="nil"/>
              <w:left w:val="nil"/>
              <w:bottom w:val="nil"/>
              <w:right w:val="nil"/>
            </w:tcBorders>
            <w:shd w:val="clear" w:color="000000" w:fill="FFFFFF"/>
            <w:noWrap/>
            <w:vAlign w:val="bottom"/>
            <w:hideMark/>
          </w:tcPr>
          <w:p w14:paraId="67AB87C8"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0.82 [0.55;1.22]</w:t>
            </w:r>
          </w:p>
        </w:tc>
        <w:tc>
          <w:tcPr>
            <w:tcW w:w="581" w:type="pct"/>
            <w:tcBorders>
              <w:top w:val="nil"/>
              <w:left w:val="nil"/>
              <w:bottom w:val="nil"/>
              <w:right w:val="nil"/>
            </w:tcBorders>
            <w:shd w:val="clear" w:color="000000" w:fill="FFFFFF"/>
            <w:noWrap/>
            <w:vAlign w:val="bottom"/>
            <w:hideMark/>
          </w:tcPr>
          <w:p w14:paraId="3A84E8CF"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0.90 [0.58;1.37]</w:t>
            </w:r>
          </w:p>
        </w:tc>
        <w:tc>
          <w:tcPr>
            <w:tcW w:w="557" w:type="pct"/>
            <w:tcBorders>
              <w:top w:val="nil"/>
              <w:left w:val="nil"/>
              <w:bottom w:val="nil"/>
              <w:right w:val="nil"/>
            </w:tcBorders>
            <w:shd w:val="clear" w:color="000000" w:fill="FFFFFF"/>
            <w:noWrap/>
            <w:vAlign w:val="bottom"/>
            <w:hideMark/>
          </w:tcPr>
          <w:p w14:paraId="17E42F48"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1.09 [0.74;1.6]</w:t>
            </w:r>
          </w:p>
        </w:tc>
        <w:tc>
          <w:tcPr>
            <w:tcW w:w="547" w:type="pct"/>
            <w:tcBorders>
              <w:top w:val="nil"/>
              <w:left w:val="nil"/>
              <w:bottom w:val="nil"/>
              <w:right w:val="nil"/>
            </w:tcBorders>
            <w:shd w:val="clear" w:color="000000" w:fill="FFFFFF"/>
            <w:noWrap/>
            <w:vAlign w:val="bottom"/>
            <w:hideMark/>
          </w:tcPr>
          <w:p w14:paraId="27F6AE15"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1.01 [0.69;1.47]</w:t>
            </w:r>
          </w:p>
        </w:tc>
        <w:tc>
          <w:tcPr>
            <w:tcW w:w="522" w:type="pct"/>
            <w:tcBorders>
              <w:top w:val="nil"/>
              <w:left w:val="nil"/>
              <w:bottom w:val="nil"/>
              <w:right w:val="nil"/>
            </w:tcBorders>
            <w:shd w:val="clear" w:color="000000" w:fill="FFFFFF"/>
            <w:noWrap/>
            <w:vAlign w:val="bottom"/>
            <w:hideMark/>
          </w:tcPr>
          <w:p w14:paraId="3D8115B3"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0.95 [0.51;1.75]</w:t>
            </w:r>
          </w:p>
        </w:tc>
        <w:tc>
          <w:tcPr>
            <w:tcW w:w="537" w:type="pct"/>
            <w:tcBorders>
              <w:top w:val="nil"/>
              <w:left w:val="nil"/>
              <w:bottom w:val="nil"/>
              <w:right w:val="nil"/>
            </w:tcBorders>
            <w:shd w:val="clear" w:color="000000" w:fill="FFFFFF"/>
            <w:noWrap/>
            <w:vAlign w:val="bottom"/>
            <w:hideMark/>
          </w:tcPr>
          <w:p w14:paraId="1C2A451A"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1.29 [1.02;1.63]</w:t>
            </w:r>
          </w:p>
        </w:tc>
      </w:tr>
      <w:tr w:rsidR="00AF240E" w:rsidRPr="00AF240E" w14:paraId="153F472D" w14:textId="77777777" w:rsidTr="006C08B4">
        <w:trPr>
          <w:trHeight w:val="360"/>
        </w:trPr>
        <w:tc>
          <w:tcPr>
            <w:tcW w:w="1060" w:type="pct"/>
            <w:tcBorders>
              <w:top w:val="nil"/>
              <w:left w:val="nil"/>
              <w:bottom w:val="nil"/>
              <w:right w:val="nil"/>
            </w:tcBorders>
            <w:shd w:val="clear" w:color="000000" w:fill="FFFFFF"/>
            <w:noWrap/>
            <w:vAlign w:val="bottom"/>
            <w:hideMark/>
          </w:tcPr>
          <w:p w14:paraId="36FC30F9" w14:textId="77777777" w:rsidR="00AF240E" w:rsidRPr="00AF240E" w:rsidRDefault="00AF240E" w:rsidP="006C08B4">
            <w:pPr>
              <w:rPr>
                <w:rFonts w:eastAsia="Times New Roman"/>
                <w:color w:val="000000"/>
                <w:sz w:val="22"/>
                <w:szCs w:val="22"/>
                <w:lang w:val="en-GB" w:eastAsia="en-GB"/>
              </w:rPr>
            </w:pPr>
            <w:r w:rsidRPr="00AF240E">
              <w:rPr>
                <w:rFonts w:eastAsia="Times New Roman"/>
                <w:color w:val="000000"/>
                <w:sz w:val="22"/>
                <w:szCs w:val="22"/>
                <w:lang w:val="en-GB" w:eastAsia="en-GB"/>
              </w:rPr>
              <w:t xml:space="preserve">  Q3:</w:t>
            </w:r>
          </w:p>
        </w:tc>
        <w:tc>
          <w:tcPr>
            <w:tcW w:w="674" w:type="pct"/>
            <w:tcBorders>
              <w:top w:val="nil"/>
              <w:left w:val="nil"/>
              <w:bottom w:val="nil"/>
              <w:right w:val="nil"/>
            </w:tcBorders>
            <w:shd w:val="clear" w:color="000000" w:fill="FFFFFF"/>
            <w:noWrap/>
            <w:vAlign w:val="bottom"/>
            <w:hideMark/>
          </w:tcPr>
          <w:p w14:paraId="03EF8937"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1.12 [0.99;1.26]</w:t>
            </w:r>
          </w:p>
        </w:tc>
        <w:tc>
          <w:tcPr>
            <w:tcW w:w="522" w:type="pct"/>
            <w:tcBorders>
              <w:top w:val="nil"/>
              <w:left w:val="nil"/>
              <w:bottom w:val="nil"/>
              <w:right w:val="nil"/>
            </w:tcBorders>
            <w:shd w:val="clear" w:color="000000" w:fill="FFFFFF"/>
            <w:noWrap/>
            <w:vAlign w:val="bottom"/>
            <w:hideMark/>
          </w:tcPr>
          <w:p w14:paraId="176FC4C5"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1.22 [0.84;1.79]</w:t>
            </w:r>
          </w:p>
        </w:tc>
        <w:tc>
          <w:tcPr>
            <w:tcW w:w="581" w:type="pct"/>
            <w:tcBorders>
              <w:top w:val="nil"/>
              <w:left w:val="nil"/>
              <w:bottom w:val="nil"/>
              <w:right w:val="nil"/>
            </w:tcBorders>
            <w:shd w:val="clear" w:color="000000" w:fill="FFFFFF"/>
            <w:noWrap/>
            <w:vAlign w:val="bottom"/>
            <w:hideMark/>
          </w:tcPr>
          <w:p w14:paraId="35DC7F7A"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0.91 [0.6;1.39]</w:t>
            </w:r>
          </w:p>
        </w:tc>
        <w:tc>
          <w:tcPr>
            <w:tcW w:w="557" w:type="pct"/>
            <w:tcBorders>
              <w:top w:val="nil"/>
              <w:left w:val="nil"/>
              <w:bottom w:val="nil"/>
              <w:right w:val="nil"/>
            </w:tcBorders>
            <w:shd w:val="clear" w:color="000000" w:fill="FFFFFF"/>
            <w:noWrap/>
            <w:vAlign w:val="bottom"/>
            <w:hideMark/>
          </w:tcPr>
          <w:p w14:paraId="671330DA"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1.09 [0.74;1.6]</w:t>
            </w:r>
          </w:p>
        </w:tc>
        <w:tc>
          <w:tcPr>
            <w:tcW w:w="547" w:type="pct"/>
            <w:tcBorders>
              <w:top w:val="nil"/>
              <w:left w:val="nil"/>
              <w:bottom w:val="nil"/>
              <w:right w:val="nil"/>
            </w:tcBorders>
            <w:shd w:val="clear" w:color="000000" w:fill="FFFFFF"/>
            <w:noWrap/>
            <w:vAlign w:val="bottom"/>
            <w:hideMark/>
          </w:tcPr>
          <w:p w14:paraId="66460A9D"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1.05 [0.72;1.54]</w:t>
            </w:r>
          </w:p>
        </w:tc>
        <w:tc>
          <w:tcPr>
            <w:tcW w:w="522" w:type="pct"/>
            <w:tcBorders>
              <w:top w:val="nil"/>
              <w:left w:val="nil"/>
              <w:bottom w:val="nil"/>
              <w:right w:val="nil"/>
            </w:tcBorders>
            <w:shd w:val="clear" w:color="000000" w:fill="FFFFFF"/>
            <w:noWrap/>
            <w:vAlign w:val="bottom"/>
            <w:hideMark/>
          </w:tcPr>
          <w:p w14:paraId="281206B3"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1.36 [0.7;2.65]</w:t>
            </w:r>
          </w:p>
        </w:tc>
        <w:tc>
          <w:tcPr>
            <w:tcW w:w="537" w:type="pct"/>
            <w:tcBorders>
              <w:top w:val="nil"/>
              <w:left w:val="nil"/>
              <w:bottom w:val="nil"/>
              <w:right w:val="nil"/>
            </w:tcBorders>
            <w:shd w:val="clear" w:color="000000" w:fill="FFFFFF"/>
            <w:noWrap/>
            <w:vAlign w:val="bottom"/>
            <w:hideMark/>
          </w:tcPr>
          <w:p w14:paraId="5697B673"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1.4 [1.11;1.76]</w:t>
            </w:r>
          </w:p>
        </w:tc>
      </w:tr>
      <w:tr w:rsidR="00AF240E" w:rsidRPr="00AF240E" w14:paraId="1C8EA4B1" w14:textId="77777777" w:rsidTr="006C08B4">
        <w:trPr>
          <w:trHeight w:val="360"/>
        </w:trPr>
        <w:tc>
          <w:tcPr>
            <w:tcW w:w="1060" w:type="pct"/>
            <w:tcBorders>
              <w:top w:val="nil"/>
              <w:left w:val="nil"/>
              <w:bottom w:val="single" w:sz="4" w:space="0" w:color="auto"/>
              <w:right w:val="nil"/>
            </w:tcBorders>
            <w:shd w:val="clear" w:color="000000" w:fill="FFFFFF"/>
            <w:noWrap/>
            <w:vAlign w:val="bottom"/>
            <w:hideMark/>
          </w:tcPr>
          <w:p w14:paraId="379A4451" w14:textId="77777777" w:rsidR="00AF240E" w:rsidRPr="00AF240E" w:rsidRDefault="00AF240E" w:rsidP="006C08B4">
            <w:pPr>
              <w:rPr>
                <w:rFonts w:eastAsia="Times New Roman"/>
                <w:color w:val="000000"/>
                <w:sz w:val="22"/>
                <w:szCs w:val="22"/>
                <w:lang w:val="en-GB" w:eastAsia="en-GB"/>
              </w:rPr>
            </w:pPr>
            <w:r w:rsidRPr="00AF240E">
              <w:rPr>
                <w:rFonts w:eastAsia="Times New Roman"/>
                <w:color w:val="000000"/>
                <w:sz w:val="22"/>
                <w:szCs w:val="22"/>
                <w:lang w:val="en-GB" w:eastAsia="en-GB"/>
              </w:rPr>
              <w:t xml:space="preserve">  Q4:</w:t>
            </w:r>
          </w:p>
        </w:tc>
        <w:tc>
          <w:tcPr>
            <w:tcW w:w="674" w:type="pct"/>
            <w:tcBorders>
              <w:top w:val="nil"/>
              <w:left w:val="nil"/>
              <w:bottom w:val="single" w:sz="4" w:space="0" w:color="auto"/>
              <w:right w:val="nil"/>
            </w:tcBorders>
            <w:shd w:val="clear" w:color="000000" w:fill="FFFFFF"/>
            <w:noWrap/>
            <w:vAlign w:val="bottom"/>
            <w:hideMark/>
          </w:tcPr>
          <w:p w14:paraId="343BAF65"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1.09 [0.97;1.22]</w:t>
            </w:r>
          </w:p>
        </w:tc>
        <w:tc>
          <w:tcPr>
            <w:tcW w:w="522" w:type="pct"/>
            <w:tcBorders>
              <w:top w:val="nil"/>
              <w:left w:val="nil"/>
              <w:bottom w:val="single" w:sz="4" w:space="0" w:color="auto"/>
              <w:right w:val="nil"/>
            </w:tcBorders>
            <w:shd w:val="clear" w:color="000000" w:fill="FFFFFF"/>
            <w:noWrap/>
            <w:vAlign w:val="bottom"/>
            <w:hideMark/>
          </w:tcPr>
          <w:p w14:paraId="70C4729B"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1.52 [1.05;2.2]</w:t>
            </w:r>
          </w:p>
        </w:tc>
        <w:tc>
          <w:tcPr>
            <w:tcW w:w="581" w:type="pct"/>
            <w:tcBorders>
              <w:top w:val="nil"/>
              <w:left w:val="nil"/>
              <w:bottom w:val="single" w:sz="4" w:space="0" w:color="auto"/>
              <w:right w:val="nil"/>
            </w:tcBorders>
            <w:shd w:val="clear" w:color="000000" w:fill="FFFFFF"/>
            <w:noWrap/>
            <w:vAlign w:val="bottom"/>
            <w:hideMark/>
          </w:tcPr>
          <w:p w14:paraId="3B6D9800"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0.64 [0.42;0.97]</w:t>
            </w:r>
          </w:p>
        </w:tc>
        <w:tc>
          <w:tcPr>
            <w:tcW w:w="557" w:type="pct"/>
            <w:tcBorders>
              <w:top w:val="nil"/>
              <w:left w:val="nil"/>
              <w:bottom w:val="single" w:sz="4" w:space="0" w:color="auto"/>
              <w:right w:val="nil"/>
            </w:tcBorders>
            <w:shd w:val="clear" w:color="000000" w:fill="FFFFFF"/>
            <w:noWrap/>
            <w:vAlign w:val="bottom"/>
            <w:hideMark/>
          </w:tcPr>
          <w:p w14:paraId="766CFCDB"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1.84 [1.29;2.62]</w:t>
            </w:r>
          </w:p>
        </w:tc>
        <w:tc>
          <w:tcPr>
            <w:tcW w:w="547" w:type="pct"/>
            <w:tcBorders>
              <w:top w:val="nil"/>
              <w:left w:val="nil"/>
              <w:bottom w:val="single" w:sz="4" w:space="0" w:color="auto"/>
              <w:right w:val="nil"/>
            </w:tcBorders>
            <w:shd w:val="clear" w:color="000000" w:fill="FFFFFF"/>
            <w:noWrap/>
            <w:vAlign w:val="bottom"/>
            <w:hideMark/>
          </w:tcPr>
          <w:p w14:paraId="4E2D5AFD"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0.85 [0.58;1.22]</w:t>
            </w:r>
          </w:p>
        </w:tc>
        <w:tc>
          <w:tcPr>
            <w:tcW w:w="522" w:type="pct"/>
            <w:tcBorders>
              <w:top w:val="nil"/>
              <w:left w:val="nil"/>
              <w:bottom w:val="single" w:sz="4" w:space="0" w:color="auto"/>
              <w:right w:val="nil"/>
            </w:tcBorders>
            <w:shd w:val="clear" w:color="000000" w:fill="FFFFFF"/>
            <w:noWrap/>
            <w:vAlign w:val="bottom"/>
            <w:hideMark/>
          </w:tcPr>
          <w:p w14:paraId="3D087872"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0.81 [0.45;1.48]</w:t>
            </w:r>
          </w:p>
        </w:tc>
        <w:tc>
          <w:tcPr>
            <w:tcW w:w="537" w:type="pct"/>
            <w:tcBorders>
              <w:top w:val="nil"/>
              <w:left w:val="nil"/>
              <w:bottom w:val="single" w:sz="4" w:space="0" w:color="auto"/>
              <w:right w:val="nil"/>
            </w:tcBorders>
            <w:shd w:val="clear" w:color="000000" w:fill="FFFFFF"/>
            <w:noWrap/>
            <w:vAlign w:val="bottom"/>
            <w:hideMark/>
          </w:tcPr>
          <w:p w14:paraId="090193C5" w14:textId="77777777" w:rsidR="00AF240E" w:rsidRPr="00AF240E" w:rsidRDefault="00AF240E" w:rsidP="006C08B4">
            <w:pPr>
              <w:jc w:val="right"/>
              <w:rPr>
                <w:rFonts w:eastAsia="Times New Roman"/>
                <w:color w:val="000000"/>
                <w:sz w:val="22"/>
                <w:szCs w:val="22"/>
                <w:lang w:val="en-GB" w:eastAsia="en-GB"/>
              </w:rPr>
            </w:pPr>
            <w:r w:rsidRPr="00AF240E">
              <w:rPr>
                <w:rFonts w:eastAsia="Times New Roman"/>
                <w:color w:val="000000"/>
                <w:sz w:val="22"/>
                <w:szCs w:val="22"/>
                <w:lang w:val="en-GB" w:eastAsia="en-GB"/>
              </w:rPr>
              <w:t>1.12 [0.89;1.41]</w:t>
            </w:r>
          </w:p>
        </w:tc>
      </w:tr>
    </w:tbl>
    <w:p w14:paraId="2750CFA7" w14:textId="77777777" w:rsidR="00AF240E" w:rsidRPr="00AF240E" w:rsidRDefault="00AF240E" w:rsidP="00AF240E">
      <w:pPr>
        <w:shd w:val="clear" w:color="auto" w:fill="FFFFFF" w:themeFill="background1"/>
        <w:rPr>
          <w:sz w:val="22"/>
          <w:szCs w:val="22"/>
          <w:lang w:val="en-GB"/>
        </w:rPr>
      </w:pPr>
      <w:r w:rsidRPr="00AF240E">
        <w:rPr>
          <w:sz w:val="22"/>
          <w:szCs w:val="22"/>
          <w:vertAlign w:val="superscript"/>
          <w:lang w:val="en-GB"/>
        </w:rPr>
        <w:t xml:space="preserve">a </w:t>
      </w:r>
      <w:r w:rsidRPr="00AF240E">
        <w:rPr>
          <w:sz w:val="22"/>
          <w:szCs w:val="22"/>
          <w:lang w:val="en-GB"/>
        </w:rPr>
        <w:t>Adjusted for age (cont.), gender, calendar year (cont.), patients with m</w:t>
      </w:r>
      <w:r w:rsidRPr="00AF240E">
        <w:rPr>
          <w:sz w:val="22"/>
          <w:szCs w:val="22"/>
          <w:lang w:val="en-US"/>
        </w:rPr>
        <w:t>issing information on stage (n = 126) are excluded from the numbers provided in Table 1</w:t>
      </w:r>
    </w:p>
    <w:p w14:paraId="623AF9BB" w14:textId="77777777" w:rsidR="00AF240E" w:rsidRPr="00AF240E" w:rsidRDefault="00AF240E" w:rsidP="00AF240E">
      <w:pPr>
        <w:rPr>
          <w:sz w:val="22"/>
          <w:szCs w:val="22"/>
          <w:lang w:val="en-GB"/>
        </w:rPr>
      </w:pPr>
      <w:r w:rsidRPr="00AF240E">
        <w:rPr>
          <w:sz w:val="22"/>
          <w:szCs w:val="22"/>
          <w:lang w:val="en-GB"/>
        </w:rPr>
        <w:t>HPV= human papillomavirus, HN-CCI = Revised Charlson Comorbidity Index for Head and Neck Cancer</w:t>
      </w:r>
    </w:p>
    <w:p w14:paraId="0B8B6064" w14:textId="77777777" w:rsidR="00AF240E" w:rsidRPr="00AF240E" w:rsidRDefault="00AF240E" w:rsidP="00AF240E">
      <w:pPr>
        <w:rPr>
          <w:b/>
          <w:lang w:val="en-US"/>
        </w:rPr>
      </w:pPr>
    </w:p>
    <w:p w14:paraId="7CFD8D8D" w14:textId="77777777" w:rsidR="00AF240E" w:rsidRPr="00AF240E" w:rsidRDefault="00AF240E" w:rsidP="00AF240E">
      <w:pPr>
        <w:rPr>
          <w:b/>
          <w:lang w:val="en-US"/>
        </w:rPr>
      </w:pPr>
      <w:r w:rsidRPr="00AF240E">
        <w:rPr>
          <w:b/>
          <w:lang w:val="en-US"/>
        </w:rPr>
        <w:br w:type="page"/>
      </w:r>
    </w:p>
    <w:p w14:paraId="262C6764" w14:textId="77777777" w:rsidR="00AF240E" w:rsidRPr="00AF240E" w:rsidRDefault="00AF240E" w:rsidP="00AF240E">
      <w:pPr>
        <w:rPr>
          <w:sz w:val="22"/>
          <w:szCs w:val="22"/>
          <w:lang w:val="en-GB"/>
        </w:rPr>
      </w:pPr>
      <w:r w:rsidRPr="00AF240E">
        <w:rPr>
          <w:b/>
          <w:sz w:val="22"/>
          <w:szCs w:val="22"/>
          <w:lang w:val="en-US"/>
        </w:rPr>
        <w:lastRenderedPageBreak/>
        <w:t>eTable 4</w:t>
      </w:r>
      <w:r w:rsidRPr="00AF240E">
        <w:rPr>
          <w:sz w:val="22"/>
          <w:szCs w:val="22"/>
          <w:lang w:val="en-US"/>
        </w:rPr>
        <w:t xml:space="preserve"> Adjusted odds ratios (ORs) with 95% confidence intervals (CIs) for being excluded vs. included, by analyzed cohort</w:t>
      </w:r>
      <w:r w:rsidRPr="00AF240E">
        <w:rPr>
          <w:sz w:val="22"/>
          <w:szCs w:val="22"/>
          <w:lang w:val="en-GB"/>
        </w:rPr>
        <w:t xml:space="preserve"> </w:t>
      </w:r>
    </w:p>
    <w:tbl>
      <w:tblPr>
        <w:tblW w:w="15286" w:type="dxa"/>
        <w:tblBorders>
          <w:top w:val="single" w:sz="8" w:space="0" w:color="auto"/>
          <w:bottom w:val="single" w:sz="8" w:space="0" w:color="auto"/>
        </w:tblBorders>
        <w:tblLook w:val="04A0" w:firstRow="1" w:lastRow="0" w:firstColumn="1" w:lastColumn="0" w:noHBand="0" w:noVBand="1"/>
      </w:tblPr>
      <w:tblGrid>
        <w:gridCol w:w="3080"/>
        <w:gridCol w:w="1598"/>
        <w:gridCol w:w="2580"/>
        <w:gridCol w:w="1920"/>
        <w:gridCol w:w="280"/>
        <w:gridCol w:w="1940"/>
        <w:gridCol w:w="1900"/>
        <w:gridCol w:w="1988"/>
      </w:tblGrid>
      <w:tr w:rsidR="00AF240E" w:rsidRPr="00AF240E" w14:paraId="5704EEBA" w14:textId="77777777" w:rsidTr="00C46AE3">
        <w:trPr>
          <w:trHeight w:val="384"/>
        </w:trPr>
        <w:tc>
          <w:tcPr>
            <w:tcW w:w="3080" w:type="dxa"/>
            <w:tcBorders>
              <w:top w:val="single" w:sz="8" w:space="0" w:color="auto"/>
              <w:bottom w:val="single" w:sz="8" w:space="0" w:color="auto"/>
            </w:tcBorders>
            <w:shd w:val="clear" w:color="000000" w:fill="FFFFFF"/>
            <w:noWrap/>
            <w:hideMark/>
          </w:tcPr>
          <w:p w14:paraId="108722E6" w14:textId="77777777" w:rsidR="00AF240E" w:rsidRPr="00AF240E" w:rsidRDefault="00AF240E" w:rsidP="006C08B4">
            <w:pPr>
              <w:rPr>
                <w:rFonts w:ascii="Calibri" w:eastAsia="Times New Roman" w:hAnsi="Calibri" w:cs="Calibri"/>
                <w:b/>
                <w:bCs/>
                <w:color w:val="000000"/>
                <w:szCs w:val="24"/>
                <w:lang w:val="en-GB" w:eastAsia="en-GB"/>
              </w:rPr>
            </w:pPr>
            <w:r w:rsidRPr="00AF240E">
              <w:rPr>
                <w:rFonts w:ascii="Calibri" w:eastAsia="Times New Roman" w:hAnsi="Calibri" w:cs="Calibri"/>
                <w:b/>
                <w:bCs/>
                <w:color w:val="000000"/>
                <w:szCs w:val="24"/>
                <w:lang w:val="en-GB" w:eastAsia="en-GB"/>
              </w:rPr>
              <w:t> </w:t>
            </w:r>
          </w:p>
        </w:tc>
        <w:tc>
          <w:tcPr>
            <w:tcW w:w="6098" w:type="dxa"/>
            <w:gridSpan w:val="3"/>
            <w:tcBorders>
              <w:top w:val="single" w:sz="8" w:space="0" w:color="auto"/>
              <w:bottom w:val="single" w:sz="8" w:space="0" w:color="auto"/>
            </w:tcBorders>
            <w:shd w:val="clear" w:color="000000" w:fill="FFFFFF"/>
            <w:noWrap/>
            <w:hideMark/>
          </w:tcPr>
          <w:p w14:paraId="2B52948B" w14:textId="77777777" w:rsidR="00AF240E" w:rsidRPr="00AF240E" w:rsidRDefault="00AF240E" w:rsidP="006C08B4">
            <w:pPr>
              <w:jc w:val="center"/>
              <w:rPr>
                <w:rFonts w:ascii="Calibri" w:eastAsia="Times New Roman" w:hAnsi="Calibri" w:cs="Calibri"/>
                <w:b/>
                <w:bCs/>
                <w:color w:val="000000"/>
                <w:szCs w:val="24"/>
                <w:lang w:val="en-GB" w:eastAsia="en-GB"/>
              </w:rPr>
            </w:pPr>
            <w:r w:rsidRPr="00AF240E">
              <w:rPr>
                <w:rFonts w:ascii="Calibri" w:eastAsia="Times New Roman" w:hAnsi="Calibri" w:cs="Calibri"/>
                <w:b/>
                <w:bCs/>
                <w:color w:val="000000"/>
                <w:szCs w:val="24"/>
                <w:lang w:val="en-GB" w:eastAsia="en-GB"/>
              </w:rPr>
              <w:t>Analyzed cohort I</w:t>
            </w:r>
          </w:p>
        </w:tc>
        <w:tc>
          <w:tcPr>
            <w:tcW w:w="280" w:type="dxa"/>
            <w:tcBorders>
              <w:top w:val="nil"/>
              <w:bottom w:val="nil"/>
            </w:tcBorders>
            <w:shd w:val="clear" w:color="000000" w:fill="FFFFFF"/>
            <w:noWrap/>
            <w:hideMark/>
          </w:tcPr>
          <w:p w14:paraId="1A195ACF" w14:textId="77777777" w:rsidR="00AF240E" w:rsidRPr="00AF240E" w:rsidRDefault="00AF240E" w:rsidP="006C08B4">
            <w:pPr>
              <w:jc w:val="center"/>
              <w:rPr>
                <w:rFonts w:ascii="Calibri" w:eastAsia="Times New Roman" w:hAnsi="Calibri" w:cs="Calibri"/>
                <w:b/>
                <w:bCs/>
                <w:color w:val="000000"/>
                <w:szCs w:val="24"/>
                <w:lang w:val="en-GB" w:eastAsia="en-GB"/>
              </w:rPr>
            </w:pPr>
            <w:r w:rsidRPr="00AF240E">
              <w:rPr>
                <w:rFonts w:ascii="Calibri" w:eastAsia="Times New Roman" w:hAnsi="Calibri" w:cs="Calibri"/>
                <w:b/>
                <w:bCs/>
                <w:color w:val="000000"/>
                <w:szCs w:val="24"/>
                <w:lang w:val="en-GB" w:eastAsia="en-GB"/>
              </w:rPr>
              <w:t> </w:t>
            </w:r>
          </w:p>
        </w:tc>
        <w:tc>
          <w:tcPr>
            <w:tcW w:w="5828" w:type="dxa"/>
            <w:gridSpan w:val="3"/>
            <w:tcBorders>
              <w:top w:val="single" w:sz="8" w:space="0" w:color="auto"/>
              <w:bottom w:val="single" w:sz="8" w:space="0" w:color="auto"/>
            </w:tcBorders>
            <w:shd w:val="clear" w:color="000000" w:fill="FFFFFF"/>
            <w:noWrap/>
            <w:hideMark/>
          </w:tcPr>
          <w:p w14:paraId="59BD8785" w14:textId="77777777" w:rsidR="00AF240E" w:rsidRPr="00AF240E" w:rsidRDefault="00AF240E" w:rsidP="006C08B4">
            <w:pPr>
              <w:jc w:val="center"/>
              <w:rPr>
                <w:rFonts w:ascii="Calibri" w:eastAsia="Times New Roman" w:hAnsi="Calibri" w:cs="Calibri"/>
                <w:b/>
                <w:bCs/>
                <w:color w:val="000000"/>
                <w:szCs w:val="24"/>
                <w:lang w:val="en-GB" w:eastAsia="en-GB"/>
              </w:rPr>
            </w:pPr>
            <w:r w:rsidRPr="00AF240E">
              <w:rPr>
                <w:rFonts w:ascii="Calibri" w:eastAsia="Times New Roman" w:hAnsi="Calibri" w:cs="Calibri"/>
                <w:b/>
                <w:bCs/>
                <w:color w:val="000000"/>
                <w:szCs w:val="24"/>
                <w:lang w:val="en-GB" w:eastAsia="en-GB"/>
              </w:rPr>
              <w:t>Analyzed cohort II</w:t>
            </w:r>
          </w:p>
        </w:tc>
      </w:tr>
      <w:tr w:rsidR="00AF240E" w:rsidRPr="00AF240E" w14:paraId="689BDE4F" w14:textId="77777777" w:rsidTr="00C46AE3">
        <w:trPr>
          <w:trHeight w:val="384"/>
        </w:trPr>
        <w:tc>
          <w:tcPr>
            <w:tcW w:w="3080" w:type="dxa"/>
            <w:tcBorders>
              <w:top w:val="single" w:sz="8" w:space="0" w:color="auto"/>
            </w:tcBorders>
            <w:shd w:val="clear" w:color="000000" w:fill="FFFFFF"/>
            <w:noWrap/>
            <w:hideMark/>
          </w:tcPr>
          <w:p w14:paraId="7347479C" w14:textId="77777777" w:rsidR="00AF240E" w:rsidRPr="00AF240E" w:rsidRDefault="00AF240E" w:rsidP="006C08B4">
            <w:pPr>
              <w:rPr>
                <w:rFonts w:ascii="Calibri" w:eastAsia="Times New Roman" w:hAnsi="Calibri" w:cs="Calibri"/>
                <w:b/>
                <w:bCs/>
                <w:color w:val="000000"/>
                <w:szCs w:val="24"/>
                <w:lang w:val="en-GB" w:eastAsia="en-GB"/>
              </w:rPr>
            </w:pPr>
            <w:r w:rsidRPr="00AF240E">
              <w:rPr>
                <w:rFonts w:ascii="Calibri" w:eastAsia="Times New Roman" w:hAnsi="Calibri" w:cs="Calibri"/>
                <w:b/>
                <w:bCs/>
                <w:color w:val="000000"/>
                <w:szCs w:val="24"/>
                <w:lang w:val="en-GB" w:eastAsia="en-GB"/>
              </w:rPr>
              <w:t> </w:t>
            </w:r>
          </w:p>
        </w:tc>
        <w:tc>
          <w:tcPr>
            <w:tcW w:w="1598" w:type="dxa"/>
            <w:tcBorders>
              <w:top w:val="single" w:sz="8" w:space="0" w:color="auto"/>
            </w:tcBorders>
            <w:shd w:val="clear" w:color="000000" w:fill="FFFFFF"/>
            <w:hideMark/>
          </w:tcPr>
          <w:p w14:paraId="1093170C" w14:textId="77777777" w:rsidR="00AF240E" w:rsidRPr="00AF240E" w:rsidRDefault="00AF240E" w:rsidP="006C08B4">
            <w:pPr>
              <w:jc w:val="right"/>
              <w:rPr>
                <w:rFonts w:ascii="Calibri" w:eastAsia="Times New Roman" w:hAnsi="Calibri" w:cs="Calibri"/>
                <w:b/>
                <w:bCs/>
                <w:color w:val="000000"/>
                <w:szCs w:val="24"/>
                <w:lang w:val="en-GB" w:eastAsia="en-GB"/>
              </w:rPr>
            </w:pPr>
            <w:r w:rsidRPr="00AF240E">
              <w:rPr>
                <w:rFonts w:ascii="Calibri" w:eastAsia="Times New Roman" w:hAnsi="Calibri" w:cs="Calibri"/>
                <w:b/>
                <w:bCs/>
                <w:color w:val="000000"/>
                <w:szCs w:val="24"/>
                <w:lang w:val="en-GB" w:eastAsia="en-GB"/>
              </w:rPr>
              <w:t>Included</w:t>
            </w:r>
          </w:p>
        </w:tc>
        <w:tc>
          <w:tcPr>
            <w:tcW w:w="2580" w:type="dxa"/>
            <w:tcBorders>
              <w:top w:val="single" w:sz="8" w:space="0" w:color="auto"/>
            </w:tcBorders>
            <w:shd w:val="clear" w:color="000000" w:fill="FFFFFF"/>
            <w:hideMark/>
          </w:tcPr>
          <w:p w14:paraId="75E7E612" w14:textId="77777777" w:rsidR="00AF240E" w:rsidRPr="00AF240E" w:rsidRDefault="00AF240E" w:rsidP="006C08B4">
            <w:pPr>
              <w:jc w:val="right"/>
              <w:rPr>
                <w:rFonts w:ascii="Calibri" w:eastAsia="Times New Roman" w:hAnsi="Calibri" w:cs="Calibri"/>
                <w:b/>
                <w:bCs/>
                <w:color w:val="000000"/>
                <w:szCs w:val="24"/>
                <w:lang w:val="en-GB" w:eastAsia="en-GB"/>
              </w:rPr>
            </w:pPr>
            <w:r w:rsidRPr="00AF240E">
              <w:rPr>
                <w:rFonts w:ascii="Calibri" w:eastAsia="Times New Roman" w:hAnsi="Calibri" w:cs="Calibri"/>
                <w:b/>
                <w:bCs/>
                <w:color w:val="000000"/>
                <w:szCs w:val="24"/>
                <w:lang w:val="en-GB" w:eastAsia="en-GB"/>
              </w:rPr>
              <w:t>Excluded</w:t>
            </w:r>
          </w:p>
        </w:tc>
        <w:tc>
          <w:tcPr>
            <w:tcW w:w="1920" w:type="dxa"/>
            <w:tcBorders>
              <w:top w:val="single" w:sz="8" w:space="0" w:color="auto"/>
            </w:tcBorders>
            <w:shd w:val="clear" w:color="000000" w:fill="FFFFFF"/>
            <w:hideMark/>
          </w:tcPr>
          <w:p w14:paraId="5C724204" w14:textId="77777777" w:rsidR="00AF240E" w:rsidRPr="00AF240E" w:rsidRDefault="00AF240E" w:rsidP="006C08B4">
            <w:pPr>
              <w:jc w:val="right"/>
              <w:rPr>
                <w:rFonts w:ascii="Calibri" w:eastAsia="Times New Roman" w:hAnsi="Calibri" w:cs="Calibri"/>
                <w:b/>
                <w:bCs/>
                <w:color w:val="000000"/>
                <w:szCs w:val="24"/>
                <w:lang w:val="en-GB" w:eastAsia="en-GB"/>
              </w:rPr>
            </w:pPr>
            <w:r w:rsidRPr="00AF240E">
              <w:rPr>
                <w:rFonts w:ascii="Calibri" w:eastAsia="Times New Roman" w:hAnsi="Calibri" w:cs="Calibri"/>
                <w:b/>
                <w:bCs/>
                <w:color w:val="000000"/>
                <w:szCs w:val="24"/>
                <w:lang w:val="en-GB" w:eastAsia="en-GB"/>
              </w:rPr>
              <w:t>Adjusted OR</w:t>
            </w:r>
          </w:p>
        </w:tc>
        <w:tc>
          <w:tcPr>
            <w:tcW w:w="280" w:type="dxa"/>
            <w:tcBorders>
              <w:top w:val="nil"/>
            </w:tcBorders>
            <w:shd w:val="clear" w:color="000000" w:fill="FFFFFF"/>
            <w:hideMark/>
          </w:tcPr>
          <w:p w14:paraId="265B6880" w14:textId="77777777" w:rsidR="00AF240E" w:rsidRPr="00AF240E" w:rsidRDefault="00AF240E" w:rsidP="006C08B4">
            <w:pPr>
              <w:jc w:val="right"/>
              <w:rPr>
                <w:rFonts w:ascii="Calibri" w:eastAsia="Times New Roman" w:hAnsi="Calibri" w:cs="Calibri"/>
                <w:b/>
                <w:bCs/>
                <w:color w:val="000000"/>
                <w:szCs w:val="24"/>
                <w:lang w:val="en-GB" w:eastAsia="en-GB"/>
              </w:rPr>
            </w:pPr>
            <w:r w:rsidRPr="00AF240E">
              <w:rPr>
                <w:rFonts w:ascii="Calibri" w:eastAsia="Times New Roman" w:hAnsi="Calibri" w:cs="Calibri"/>
                <w:b/>
                <w:bCs/>
                <w:color w:val="000000"/>
                <w:szCs w:val="24"/>
                <w:lang w:val="en-GB" w:eastAsia="en-GB"/>
              </w:rPr>
              <w:t> </w:t>
            </w:r>
          </w:p>
        </w:tc>
        <w:tc>
          <w:tcPr>
            <w:tcW w:w="1940" w:type="dxa"/>
            <w:tcBorders>
              <w:top w:val="single" w:sz="8" w:space="0" w:color="auto"/>
            </w:tcBorders>
            <w:shd w:val="clear" w:color="000000" w:fill="FFFFFF"/>
            <w:hideMark/>
          </w:tcPr>
          <w:p w14:paraId="1BC4B033" w14:textId="77777777" w:rsidR="00AF240E" w:rsidRPr="00AF240E" w:rsidRDefault="00AF240E" w:rsidP="006C08B4">
            <w:pPr>
              <w:jc w:val="right"/>
              <w:rPr>
                <w:rFonts w:ascii="Calibri" w:eastAsia="Times New Roman" w:hAnsi="Calibri" w:cs="Calibri"/>
                <w:b/>
                <w:bCs/>
                <w:color w:val="000000"/>
                <w:szCs w:val="24"/>
                <w:lang w:val="en-GB" w:eastAsia="en-GB"/>
              </w:rPr>
            </w:pPr>
            <w:r w:rsidRPr="00AF240E">
              <w:rPr>
                <w:rFonts w:ascii="Calibri" w:eastAsia="Times New Roman" w:hAnsi="Calibri" w:cs="Calibri"/>
                <w:b/>
                <w:bCs/>
                <w:color w:val="000000"/>
                <w:szCs w:val="24"/>
                <w:lang w:val="en-GB" w:eastAsia="en-GB"/>
              </w:rPr>
              <w:t>Included</w:t>
            </w:r>
          </w:p>
        </w:tc>
        <w:tc>
          <w:tcPr>
            <w:tcW w:w="1900" w:type="dxa"/>
            <w:tcBorders>
              <w:top w:val="single" w:sz="8" w:space="0" w:color="auto"/>
            </w:tcBorders>
            <w:shd w:val="clear" w:color="000000" w:fill="FFFFFF"/>
            <w:hideMark/>
          </w:tcPr>
          <w:p w14:paraId="63A842C2" w14:textId="77777777" w:rsidR="00AF240E" w:rsidRPr="00AF240E" w:rsidRDefault="00AF240E" w:rsidP="006C08B4">
            <w:pPr>
              <w:jc w:val="right"/>
              <w:rPr>
                <w:rFonts w:ascii="Calibri" w:eastAsia="Times New Roman" w:hAnsi="Calibri" w:cs="Calibri"/>
                <w:b/>
                <w:bCs/>
                <w:color w:val="000000"/>
                <w:szCs w:val="24"/>
                <w:lang w:val="en-GB" w:eastAsia="en-GB"/>
              </w:rPr>
            </w:pPr>
            <w:r w:rsidRPr="00AF240E">
              <w:rPr>
                <w:rFonts w:ascii="Calibri" w:eastAsia="Times New Roman" w:hAnsi="Calibri" w:cs="Calibri"/>
                <w:b/>
                <w:bCs/>
                <w:color w:val="000000"/>
                <w:szCs w:val="24"/>
                <w:lang w:val="en-GB" w:eastAsia="en-GB"/>
              </w:rPr>
              <w:t>Excluded</w:t>
            </w:r>
          </w:p>
        </w:tc>
        <w:tc>
          <w:tcPr>
            <w:tcW w:w="1988" w:type="dxa"/>
            <w:tcBorders>
              <w:top w:val="single" w:sz="8" w:space="0" w:color="auto"/>
            </w:tcBorders>
            <w:shd w:val="clear" w:color="000000" w:fill="FFFFFF"/>
            <w:hideMark/>
          </w:tcPr>
          <w:p w14:paraId="4915E916" w14:textId="77777777" w:rsidR="00AF240E" w:rsidRPr="00AF240E" w:rsidRDefault="00AF240E" w:rsidP="006C08B4">
            <w:pPr>
              <w:jc w:val="right"/>
              <w:rPr>
                <w:rFonts w:ascii="Calibri" w:eastAsia="Times New Roman" w:hAnsi="Calibri" w:cs="Calibri"/>
                <w:b/>
                <w:bCs/>
                <w:color w:val="000000"/>
                <w:szCs w:val="24"/>
                <w:lang w:val="en-GB" w:eastAsia="en-GB"/>
              </w:rPr>
            </w:pPr>
            <w:r w:rsidRPr="00AF240E">
              <w:rPr>
                <w:rFonts w:ascii="Calibri" w:eastAsia="Times New Roman" w:hAnsi="Calibri" w:cs="Calibri"/>
                <w:b/>
                <w:bCs/>
                <w:color w:val="000000"/>
                <w:szCs w:val="24"/>
                <w:lang w:val="en-GB" w:eastAsia="en-GB"/>
              </w:rPr>
              <w:t>Adjsuted OR</w:t>
            </w:r>
          </w:p>
        </w:tc>
      </w:tr>
      <w:tr w:rsidR="00AF240E" w:rsidRPr="00AF240E" w14:paraId="71C18249" w14:textId="77777777" w:rsidTr="00C46AE3">
        <w:trPr>
          <w:trHeight w:val="264"/>
        </w:trPr>
        <w:tc>
          <w:tcPr>
            <w:tcW w:w="3080" w:type="dxa"/>
            <w:shd w:val="clear" w:color="000000" w:fill="FFFFFF"/>
            <w:noWrap/>
            <w:vAlign w:val="bottom"/>
            <w:hideMark/>
          </w:tcPr>
          <w:p w14:paraId="3EAC7D6D" w14:textId="77777777" w:rsidR="00AF240E" w:rsidRPr="00AF240E" w:rsidRDefault="00AF240E" w:rsidP="006C08B4">
            <w:pPr>
              <w:jc w:val="center"/>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1598" w:type="dxa"/>
            <w:shd w:val="clear" w:color="000000" w:fill="FFFFFF"/>
            <w:noWrap/>
            <w:vAlign w:val="bottom"/>
            <w:hideMark/>
          </w:tcPr>
          <w:p w14:paraId="7A549AAE" w14:textId="269E1C65" w:rsidR="00AF240E" w:rsidRPr="00AF240E" w:rsidRDefault="00AF240E" w:rsidP="006C08B4">
            <w:pPr>
              <w:jc w:val="right"/>
              <w:rPr>
                <w:rFonts w:ascii="Calibri" w:eastAsia="Times New Roman" w:hAnsi="Calibri" w:cs="Calibri"/>
                <w:i/>
                <w:iCs/>
                <w:color w:val="000000"/>
                <w:szCs w:val="24"/>
                <w:lang w:val="en-GB" w:eastAsia="en-GB"/>
              </w:rPr>
            </w:pPr>
            <w:r w:rsidRPr="00AF240E">
              <w:rPr>
                <w:rFonts w:ascii="Calibri" w:eastAsia="Times New Roman" w:hAnsi="Calibri" w:cs="Calibri"/>
                <w:i/>
                <w:iCs/>
                <w:color w:val="000000"/>
                <w:szCs w:val="24"/>
                <w:lang w:val="en-GB" w:eastAsia="en-GB"/>
              </w:rPr>
              <w:t xml:space="preserve"> ( n = 11</w:t>
            </w:r>
            <w:r w:rsidR="00C46AE3">
              <w:rPr>
                <w:rFonts w:ascii="Calibri" w:eastAsia="Times New Roman" w:hAnsi="Calibri" w:cs="Calibri"/>
                <w:i/>
                <w:iCs/>
                <w:color w:val="000000"/>
                <w:szCs w:val="24"/>
                <w:lang w:val="en-GB" w:eastAsia="en-GB"/>
              </w:rPr>
              <w:t xml:space="preserve"> </w:t>
            </w:r>
            <w:r w:rsidRPr="00AF240E">
              <w:rPr>
                <w:rFonts w:ascii="Calibri" w:eastAsia="Times New Roman" w:hAnsi="Calibri" w:cs="Calibri"/>
                <w:i/>
                <w:iCs/>
                <w:color w:val="000000"/>
                <w:szCs w:val="24"/>
                <w:lang w:val="en-GB" w:eastAsia="en-GB"/>
              </w:rPr>
              <w:t>024)</w:t>
            </w:r>
          </w:p>
        </w:tc>
        <w:tc>
          <w:tcPr>
            <w:tcW w:w="2580" w:type="dxa"/>
            <w:shd w:val="clear" w:color="000000" w:fill="FFFFFF"/>
            <w:noWrap/>
            <w:vAlign w:val="bottom"/>
            <w:hideMark/>
          </w:tcPr>
          <w:p w14:paraId="1ABF0E7B" w14:textId="77777777" w:rsidR="00AF240E" w:rsidRPr="00AF240E" w:rsidRDefault="00AF240E" w:rsidP="006C08B4">
            <w:pPr>
              <w:jc w:val="right"/>
              <w:rPr>
                <w:rFonts w:ascii="Calibri" w:eastAsia="Times New Roman" w:hAnsi="Calibri" w:cs="Calibri"/>
                <w:i/>
                <w:iCs/>
                <w:color w:val="000000"/>
                <w:szCs w:val="24"/>
                <w:lang w:val="en-GB" w:eastAsia="en-GB"/>
              </w:rPr>
            </w:pPr>
            <w:r w:rsidRPr="00AF240E">
              <w:rPr>
                <w:rFonts w:ascii="Calibri" w:eastAsia="Times New Roman" w:hAnsi="Calibri" w:cs="Calibri"/>
                <w:i/>
                <w:iCs/>
                <w:color w:val="000000"/>
                <w:szCs w:val="24"/>
                <w:lang w:val="en-GB" w:eastAsia="en-GB"/>
              </w:rPr>
              <w:t xml:space="preserve"> ( n = 585)</w:t>
            </w:r>
          </w:p>
        </w:tc>
        <w:tc>
          <w:tcPr>
            <w:tcW w:w="1920" w:type="dxa"/>
            <w:shd w:val="clear" w:color="000000" w:fill="FFFFFF"/>
            <w:noWrap/>
            <w:vAlign w:val="bottom"/>
            <w:hideMark/>
          </w:tcPr>
          <w:p w14:paraId="2E9B5588" w14:textId="77777777" w:rsidR="00AF240E" w:rsidRPr="00AF240E" w:rsidRDefault="00AF240E" w:rsidP="006C08B4">
            <w:pPr>
              <w:jc w:val="right"/>
              <w:rPr>
                <w:rFonts w:ascii="Calibri" w:eastAsia="Times New Roman" w:hAnsi="Calibri" w:cs="Calibri"/>
                <w:i/>
                <w:iCs/>
                <w:color w:val="000000"/>
                <w:szCs w:val="24"/>
                <w:lang w:val="en-GB" w:eastAsia="en-GB"/>
              </w:rPr>
            </w:pPr>
            <w:r w:rsidRPr="00AF240E">
              <w:rPr>
                <w:rFonts w:ascii="Calibri" w:eastAsia="Times New Roman" w:hAnsi="Calibri" w:cs="Calibri"/>
                <w:i/>
                <w:iCs/>
                <w:color w:val="000000"/>
                <w:szCs w:val="24"/>
                <w:lang w:val="en-GB" w:eastAsia="en-GB"/>
              </w:rPr>
              <w:t> </w:t>
            </w:r>
          </w:p>
        </w:tc>
        <w:tc>
          <w:tcPr>
            <w:tcW w:w="280" w:type="dxa"/>
            <w:shd w:val="clear" w:color="000000" w:fill="FFFFFF"/>
            <w:noWrap/>
            <w:vAlign w:val="bottom"/>
            <w:hideMark/>
          </w:tcPr>
          <w:p w14:paraId="182D1BE0" w14:textId="77777777" w:rsidR="00AF240E" w:rsidRPr="00AF240E" w:rsidRDefault="00AF240E" w:rsidP="006C08B4">
            <w:pPr>
              <w:jc w:val="right"/>
              <w:rPr>
                <w:rFonts w:ascii="Calibri" w:eastAsia="Times New Roman" w:hAnsi="Calibri" w:cs="Calibri"/>
                <w:i/>
                <w:iCs/>
                <w:color w:val="000000"/>
                <w:szCs w:val="24"/>
                <w:lang w:val="en-GB" w:eastAsia="en-GB"/>
              </w:rPr>
            </w:pPr>
            <w:r w:rsidRPr="00AF240E">
              <w:rPr>
                <w:rFonts w:ascii="Calibri" w:eastAsia="Times New Roman" w:hAnsi="Calibri" w:cs="Calibri"/>
                <w:i/>
                <w:iCs/>
                <w:color w:val="000000"/>
                <w:szCs w:val="24"/>
                <w:lang w:val="en-GB" w:eastAsia="en-GB"/>
              </w:rPr>
              <w:t> </w:t>
            </w:r>
          </w:p>
        </w:tc>
        <w:tc>
          <w:tcPr>
            <w:tcW w:w="1940" w:type="dxa"/>
            <w:shd w:val="clear" w:color="000000" w:fill="FFFFFF"/>
            <w:noWrap/>
            <w:vAlign w:val="bottom"/>
            <w:hideMark/>
          </w:tcPr>
          <w:p w14:paraId="15930F35" w14:textId="0240B525" w:rsidR="00AF240E" w:rsidRPr="00AF240E" w:rsidRDefault="00AF240E" w:rsidP="006C08B4">
            <w:pPr>
              <w:jc w:val="right"/>
              <w:rPr>
                <w:rFonts w:ascii="Calibri" w:eastAsia="Times New Roman" w:hAnsi="Calibri" w:cs="Calibri"/>
                <w:i/>
                <w:iCs/>
                <w:color w:val="000000"/>
                <w:szCs w:val="24"/>
                <w:lang w:val="en-GB" w:eastAsia="en-GB"/>
              </w:rPr>
            </w:pPr>
            <w:r w:rsidRPr="00AF240E">
              <w:rPr>
                <w:rFonts w:ascii="Calibri" w:eastAsia="Times New Roman" w:hAnsi="Calibri" w:cs="Calibri"/>
                <w:i/>
                <w:iCs/>
                <w:color w:val="000000"/>
                <w:szCs w:val="24"/>
                <w:lang w:val="en-GB" w:eastAsia="en-GB"/>
              </w:rPr>
              <w:t xml:space="preserve"> ( n = 9</w:t>
            </w:r>
            <w:r w:rsidR="00C46AE3">
              <w:rPr>
                <w:rFonts w:ascii="Calibri" w:eastAsia="Times New Roman" w:hAnsi="Calibri" w:cs="Calibri"/>
                <w:i/>
                <w:iCs/>
                <w:color w:val="000000"/>
                <w:szCs w:val="24"/>
                <w:lang w:val="en-GB" w:eastAsia="en-GB"/>
              </w:rPr>
              <w:t xml:space="preserve"> </w:t>
            </w:r>
            <w:r w:rsidRPr="00AF240E">
              <w:rPr>
                <w:rFonts w:ascii="Calibri" w:eastAsia="Times New Roman" w:hAnsi="Calibri" w:cs="Calibri"/>
                <w:i/>
                <w:iCs/>
                <w:color w:val="000000"/>
                <w:szCs w:val="24"/>
                <w:lang w:val="en-GB" w:eastAsia="en-GB"/>
              </w:rPr>
              <w:t>114)</w:t>
            </w:r>
          </w:p>
        </w:tc>
        <w:tc>
          <w:tcPr>
            <w:tcW w:w="1900" w:type="dxa"/>
            <w:shd w:val="clear" w:color="000000" w:fill="FFFFFF"/>
            <w:noWrap/>
            <w:vAlign w:val="bottom"/>
            <w:hideMark/>
          </w:tcPr>
          <w:p w14:paraId="45BB2BE3" w14:textId="0771F1E9" w:rsidR="00AF240E" w:rsidRPr="00AF240E" w:rsidRDefault="00AF240E" w:rsidP="006C08B4">
            <w:pPr>
              <w:jc w:val="right"/>
              <w:rPr>
                <w:rFonts w:ascii="Calibri" w:eastAsia="Times New Roman" w:hAnsi="Calibri" w:cs="Calibri"/>
                <w:i/>
                <w:iCs/>
                <w:color w:val="000000"/>
                <w:szCs w:val="24"/>
                <w:lang w:val="en-GB" w:eastAsia="en-GB"/>
              </w:rPr>
            </w:pPr>
            <w:r w:rsidRPr="00AF240E">
              <w:rPr>
                <w:rFonts w:ascii="Calibri" w:eastAsia="Times New Roman" w:hAnsi="Calibri" w:cs="Calibri"/>
                <w:i/>
                <w:iCs/>
                <w:color w:val="000000"/>
                <w:szCs w:val="24"/>
                <w:lang w:val="en-GB" w:eastAsia="en-GB"/>
              </w:rPr>
              <w:t xml:space="preserve"> ( n = 2</w:t>
            </w:r>
            <w:r w:rsidR="00C46AE3">
              <w:rPr>
                <w:rFonts w:ascii="Calibri" w:eastAsia="Times New Roman" w:hAnsi="Calibri" w:cs="Calibri"/>
                <w:i/>
                <w:iCs/>
                <w:color w:val="000000"/>
                <w:szCs w:val="24"/>
                <w:lang w:val="en-GB" w:eastAsia="en-GB"/>
              </w:rPr>
              <w:t xml:space="preserve"> </w:t>
            </w:r>
            <w:r w:rsidRPr="00AF240E">
              <w:rPr>
                <w:rFonts w:ascii="Calibri" w:eastAsia="Times New Roman" w:hAnsi="Calibri" w:cs="Calibri"/>
                <w:i/>
                <w:iCs/>
                <w:color w:val="000000"/>
                <w:szCs w:val="24"/>
                <w:lang w:val="en-GB" w:eastAsia="en-GB"/>
              </w:rPr>
              <w:t>495)</w:t>
            </w:r>
          </w:p>
        </w:tc>
        <w:tc>
          <w:tcPr>
            <w:tcW w:w="1988" w:type="dxa"/>
            <w:shd w:val="clear" w:color="000000" w:fill="FFFFFF"/>
            <w:noWrap/>
            <w:vAlign w:val="bottom"/>
            <w:hideMark/>
          </w:tcPr>
          <w:p w14:paraId="388F6FD1" w14:textId="77777777" w:rsidR="00AF240E" w:rsidRPr="00AF240E" w:rsidRDefault="00AF240E" w:rsidP="006C08B4">
            <w:pPr>
              <w:jc w:val="right"/>
              <w:rPr>
                <w:rFonts w:ascii="Calibri" w:eastAsia="Times New Roman" w:hAnsi="Calibri" w:cs="Calibri"/>
                <w:i/>
                <w:iCs/>
                <w:color w:val="000000"/>
                <w:szCs w:val="24"/>
                <w:lang w:val="en-GB" w:eastAsia="en-GB"/>
              </w:rPr>
            </w:pPr>
            <w:r w:rsidRPr="00AF240E">
              <w:rPr>
                <w:rFonts w:ascii="Calibri" w:eastAsia="Times New Roman" w:hAnsi="Calibri" w:cs="Calibri"/>
                <w:i/>
                <w:iCs/>
                <w:color w:val="000000"/>
                <w:szCs w:val="24"/>
                <w:lang w:val="en-GB" w:eastAsia="en-GB"/>
              </w:rPr>
              <w:t> </w:t>
            </w:r>
          </w:p>
        </w:tc>
      </w:tr>
      <w:tr w:rsidR="00AF240E" w:rsidRPr="00AF240E" w14:paraId="64686107" w14:textId="77777777" w:rsidTr="00C46AE3">
        <w:trPr>
          <w:trHeight w:val="264"/>
        </w:trPr>
        <w:tc>
          <w:tcPr>
            <w:tcW w:w="3080" w:type="dxa"/>
            <w:shd w:val="clear" w:color="000000" w:fill="FFFFFF"/>
            <w:noWrap/>
            <w:vAlign w:val="bottom"/>
            <w:hideMark/>
          </w:tcPr>
          <w:p w14:paraId="27B010CC" w14:textId="77777777" w:rsidR="00AF240E" w:rsidRPr="00AF240E" w:rsidRDefault="00AF240E" w:rsidP="006C08B4">
            <w:pPr>
              <w:rPr>
                <w:rFonts w:ascii="Calibri" w:eastAsia="Times New Roman" w:hAnsi="Calibri" w:cs="Calibri"/>
                <w:b/>
                <w:bCs/>
                <w:color w:val="000000"/>
                <w:szCs w:val="24"/>
                <w:lang w:val="en-GB" w:eastAsia="en-GB"/>
              </w:rPr>
            </w:pPr>
            <w:r w:rsidRPr="00AF240E">
              <w:rPr>
                <w:rFonts w:ascii="Calibri" w:eastAsia="Times New Roman" w:hAnsi="Calibri" w:cs="Calibri"/>
                <w:b/>
                <w:bCs/>
                <w:color w:val="000000"/>
                <w:szCs w:val="24"/>
                <w:lang w:val="en-GB" w:eastAsia="en-GB"/>
              </w:rPr>
              <w:t>Characteristics</w:t>
            </w:r>
          </w:p>
        </w:tc>
        <w:tc>
          <w:tcPr>
            <w:tcW w:w="1598" w:type="dxa"/>
            <w:shd w:val="clear" w:color="000000" w:fill="FFFFFF"/>
            <w:vAlign w:val="center"/>
            <w:hideMark/>
          </w:tcPr>
          <w:p w14:paraId="288139B4" w14:textId="77777777" w:rsidR="00AF240E" w:rsidRPr="00AF240E" w:rsidRDefault="00AF240E" w:rsidP="006C08B4">
            <w:pPr>
              <w:jc w:val="right"/>
              <w:rPr>
                <w:rFonts w:ascii="Calibri" w:eastAsia="Times New Roman" w:hAnsi="Calibri" w:cs="Calibri"/>
                <w:b/>
                <w:bCs/>
                <w:color w:val="000000"/>
                <w:szCs w:val="24"/>
                <w:lang w:val="en-GB" w:eastAsia="en-GB"/>
              </w:rPr>
            </w:pPr>
            <w:r w:rsidRPr="00AF240E">
              <w:rPr>
                <w:rFonts w:ascii="Calibri" w:eastAsia="Times New Roman" w:hAnsi="Calibri" w:cs="Calibri"/>
                <w:b/>
                <w:bCs/>
                <w:color w:val="000000"/>
                <w:szCs w:val="24"/>
                <w:lang w:val="en-GB" w:eastAsia="en-GB"/>
              </w:rPr>
              <w:t>N (%)</w:t>
            </w:r>
          </w:p>
        </w:tc>
        <w:tc>
          <w:tcPr>
            <w:tcW w:w="2580" w:type="dxa"/>
            <w:shd w:val="clear" w:color="000000" w:fill="FFFFFF"/>
            <w:vAlign w:val="center"/>
            <w:hideMark/>
          </w:tcPr>
          <w:p w14:paraId="008F6ED5" w14:textId="77777777" w:rsidR="00AF240E" w:rsidRPr="00AF240E" w:rsidRDefault="00AF240E" w:rsidP="006C08B4">
            <w:pPr>
              <w:jc w:val="right"/>
              <w:rPr>
                <w:rFonts w:ascii="Calibri" w:eastAsia="Times New Roman" w:hAnsi="Calibri" w:cs="Calibri"/>
                <w:b/>
                <w:bCs/>
                <w:color w:val="000000"/>
                <w:szCs w:val="24"/>
                <w:lang w:val="en-GB" w:eastAsia="en-GB"/>
              </w:rPr>
            </w:pPr>
            <w:r w:rsidRPr="00AF240E">
              <w:rPr>
                <w:rFonts w:ascii="Calibri" w:eastAsia="Times New Roman" w:hAnsi="Calibri" w:cs="Calibri"/>
                <w:b/>
                <w:bCs/>
                <w:color w:val="000000"/>
                <w:szCs w:val="24"/>
                <w:lang w:val="en-GB" w:eastAsia="en-GB"/>
              </w:rPr>
              <w:t>N (%)</w:t>
            </w:r>
          </w:p>
        </w:tc>
        <w:tc>
          <w:tcPr>
            <w:tcW w:w="1920" w:type="dxa"/>
            <w:shd w:val="clear" w:color="000000" w:fill="FFFFFF"/>
            <w:hideMark/>
          </w:tcPr>
          <w:p w14:paraId="199B9CF3" w14:textId="77777777" w:rsidR="00AF240E" w:rsidRPr="00AF240E" w:rsidRDefault="00AF240E" w:rsidP="006C08B4">
            <w:pPr>
              <w:jc w:val="right"/>
              <w:rPr>
                <w:rFonts w:ascii="Calibri" w:eastAsia="Times New Roman" w:hAnsi="Calibri" w:cs="Calibri"/>
                <w:b/>
                <w:bCs/>
                <w:color w:val="000000"/>
                <w:szCs w:val="24"/>
                <w:lang w:val="en-GB" w:eastAsia="en-GB"/>
              </w:rPr>
            </w:pPr>
            <w:r w:rsidRPr="00AF240E">
              <w:rPr>
                <w:rFonts w:ascii="Calibri" w:eastAsia="Times New Roman" w:hAnsi="Calibri" w:cs="Calibri"/>
                <w:b/>
                <w:bCs/>
                <w:color w:val="000000"/>
                <w:szCs w:val="24"/>
                <w:lang w:val="en-GB" w:eastAsia="en-GB"/>
              </w:rPr>
              <w:t>OR</w:t>
            </w:r>
            <w:r w:rsidRPr="00AF240E">
              <w:rPr>
                <w:rFonts w:ascii="Calibri" w:eastAsia="Times New Roman" w:hAnsi="Calibri" w:cs="Calibri"/>
                <w:b/>
                <w:bCs/>
                <w:color w:val="000000"/>
                <w:szCs w:val="24"/>
                <w:vertAlign w:val="superscript"/>
                <w:lang w:val="en-GB" w:eastAsia="en-GB"/>
              </w:rPr>
              <w:t>e</w:t>
            </w:r>
            <w:r w:rsidRPr="00AF240E">
              <w:rPr>
                <w:rFonts w:ascii="Calibri" w:eastAsia="Times New Roman" w:hAnsi="Calibri" w:cs="Calibri"/>
                <w:b/>
                <w:bCs/>
                <w:color w:val="000000"/>
                <w:szCs w:val="24"/>
                <w:lang w:val="en-GB" w:eastAsia="en-GB"/>
              </w:rPr>
              <w:t xml:space="preserve"> (95 % CI)</w:t>
            </w:r>
          </w:p>
        </w:tc>
        <w:tc>
          <w:tcPr>
            <w:tcW w:w="280" w:type="dxa"/>
            <w:shd w:val="clear" w:color="000000" w:fill="FFFFFF"/>
            <w:vAlign w:val="center"/>
            <w:hideMark/>
          </w:tcPr>
          <w:p w14:paraId="01E0D945" w14:textId="77777777" w:rsidR="00AF240E" w:rsidRPr="00AF240E" w:rsidRDefault="00AF240E" w:rsidP="006C08B4">
            <w:pPr>
              <w:jc w:val="right"/>
              <w:rPr>
                <w:rFonts w:ascii="Calibri" w:eastAsia="Times New Roman" w:hAnsi="Calibri" w:cs="Calibri"/>
                <w:b/>
                <w:bCs/>
                <w:color w:val="000000"/>
                <w:szCs w:val="24"/>
                <w:lang w:val="en-GB" w:eastAsia="en-GB"/>
              </w:rPr>
            </w:pPr>
            <w:r w:rsidRPr="00AF240E">
              <w:rPr>
                <w:rFonts w:ascii="Calibri" w:eastAsia="Times New Roman" w:hAnsi="Calibri" w:cs="Calibri"/>
                <w:b/>
                <w:bCs/>
                <w:color w:val="000000"/>
                <w:szCs w:val="24"/>
                <w:lang w:val="en-GB" w:eastAsia="en-GB"/>
              </w:rPr>
              <w:t> </w:t>
            </w:r>
          </w:p>
        </w:tc>
        <w:tc>
          <w:tcPr>
            <w:tcW w:w="1940" w:type="dxa"/>
            <w:shd w:val="clear" w:color="000000" w:fill="FFFFFF"/>
            <w:vAlign w:val="center"/>
            <w:hideMark/>
          </w:tcPr>
          <w:p w14:paraId="29FBD385" w14:textId="77777777" w:rsidR="00AF240E" w:rsidRPr="00AF240E" w:rsidRDefault="00AF240E" w:rsidP="006C08B4">
            <w:pPr>
              <w:jc w:val="right"/>
              <w:rPr>
                <w:rFonts w:ascii="Calibri" w:eastAsia="Times New Roman" w:hAnsi="Calibri" w:cs="Calibri"/>
                <w:b/>
                <w:bCs/>
                <w:color w:val="000000"/>
                <w:szCs w:val="24"/>
                <w:lang w:val="en-GB" w:eastAsia="en-GB"/>
              </w:rPr>
            </w:pPr>
            <w:r w:rsidRPr="00AF240E">
              <w:rPr>
                <w:rFonts w:ascii="Calibri" w:eastAsia="Times New Roman" w:hAnsi="Calibri" w:cs="Calibri"/>
                <w:b/>
                <w:bCs/>
                <w:color w:val="000000"/>
                <w:szCs w:val="24"/>
                <w:lang w:val="en-GB" w:eastAsia="en-GB"/>
              </w:rPr>
              <w:t>OR (95 % CI)</w:t>
            </w:r>
          </w:p>
        </w:tc>
        <w:tc>
          <w:tcPr>
            <w:tcW w:w="1900" w:type="dxa"/>
            <w:shd w:val="clear" w:color="000000" w:fill="FFFFFF"/>
            <w:vAlign w:val="center"/>
            <w:hideMark/>
          </w:tcPr>
          <w:p w14:paraId="3CEE4DED" w14:textId="77777777" w:rsidR="00AF240E" w:rsidRPr="00AF240E" w:rsidRDefault="00AF240E" w:rsidP="006C08B4">
            <w:pPr>
              <w:jc w:val="right"/>
              <w:rPr>
                <w:rFonts w:ascii="Calibri" w:eastAsia="Times New Roman" w:hAnsi="Calibri" w:cs="Calibri"/>
                <w:b/>
                <w:bCs/>
                <w:color w:val="000000"/>
                <w:szCs w:val="24"/>
                <w:lang w:val="en-GB" w:eastAsia="en-GB"/>
              </w:rPr>
            </w:pPr>
            <w:r w:rsidRPr="00AF240E">
              <w:rPr>
                <w:rFonts w:ascii="Calibri" w:eastAsia="Times New Roman" w:hAnsi="Calibri" w:cs="Calibri"/>
                <w:b/>
                <w:bCs/>
                <w:color w:val="000000"/>
                <w:szCs w:val="24"/>
                <w:lang w:val="en-GB" w:eastAsia="en-GB"/>
              </w:rPr>
              <w:t>N (%)</w:t>
            </w:r>
          </w:p>
        </w:tc>
        <w:tc>
          <w:tcPr>
            <w:tcW w:w="1988" w:type="dxa"/>
            <w:shd w:val="clear" w:color="000000" w:fill="FFFFFF"/>
            <w:vAlign w:val="center"/>
            <w:hideMark/>
          </w:tcPr>
          <w:p w14:paraId="1D306391" w14:textId="77777777" w:rsidR="00AF240E" w:rsidRPr="00AF240E" w:rsidRDefault="00AF240E" w:rsidP="006C08B4">
            <w:pPr>
              <w:jc w:val="right"/>
              <w:rPr>
                <w:rFonts w:ascii="Calibri" w:eastAsia="Times New Roman" w:hAnsi="Calibri" w:cs="Calibri"/>
                <w:b/>
                <w:bCs/>
                <w:color w:val="000000"/>
                <w:szCs w:val="24"/>
                <w:lang w:val="en-GB" w:eastAsia="en-GB"/>
              </w:rPr>
            </w:pPr>
            <w:r w:rsidRPr="00AF240E">
              <w:rPr>
                <w:rFonts w:ascii="Calibri" w:eastAsia="Times New Roman" w:hAnsi="Calibri" w:cs="Calibri"/>
                <w:b/>
                <w:bCs/>
                <w:color w:val="000000"/>
                <w:szCs w:val="24"/>
                <w:lang w:val="en-GB" w:eastAsia="en-GB"/>
              </w:rPr>
              <w:t>OR</w:t>
            </w:r>
            <w:r w:rsidRPr="00AF240E">
              <w:rPr>
                <w:rFonts w:ascii="Calibri" w:eastAsia="Times New Roman" w:hAnsi="Calibri" w:cs="Calibri"/>
                <w:b/>
                <w:bCs/>
                <w:color w:val="000000"/>
                <w:szCs w:val="24"/>
                <w:vertAlign w:val="superscript"/>
                <w:lang w:val="en-GB" w:eastAsia="en-GB"/>
              </w:rPr>
              <w:t>e</w:t>
            </w:r>
            <w:r w:rsidRPr="00AF240E">
              <w:rPr>
                <w:rFonts w:ascii="Calibri" w:eastAsia="Times New Roman" w:hAnsi="Calibri" w:cs="Calibri"/>
                <w:b/>
                <w:bCs/>
                <w:color w:val="000000"/>
                <w:szCs w:val="24"/>
                <w:lang w:val="en-GB" w:eastAsia="en-GB"/>
              </w:rPr>
              <w:t xml:space="preserve"> (95 % CI)</w:t>
            </w:r>
          </w:p>
        </w:tc>
      </w:tr>
      <w:tr w:rsidR="00AF240E" w:rsidRPr="00AF240E" w14:paraId="61DDD284" w14:textId="77777777" w:rsidTr="00C46AE3">
        <w:trPr>
          <w:trHeight w:val="264"/>
        </w:trPr>
        <w:tc>
          <w:tcPr>
            <w:tcW w:w="3080" w:type="dxa"/>
            <w:shd w:val="clear" w:color="000000" w:fill="FFFFFF"/>
            <w:noWrap/>
            <w:vAlign w:val="bottom"/>
            <w:hideMark/>
          </w:tcPr>
          <w:p w14:paraId="135F41F5" w14:textId="77777777" w:rsidR="00AF240E" w:rsidRPr="00AF240E" w:rsidRDefault="00AF240E" w:rsidP="006C08B4">
            <w:pPr>
              <w:rPr>
                <w:rFonts w:ascii="Calibri" w:eastAsia="Times New Roman" w:hAnsi="Calibri" w:cs="Calibri"/>
                <w:b/>
                <w:bCs/>
                <w:color w:val="000000"/>
                <w:szCs w:val="24"/>
                <w:lang w:val="en-GB" w:eastAsia="en-GB"/>
              </w:rPr>
            </w:pPr>
            <w:r w:rsidRPr="00AF240E">
              <w:rPr>
                <w:rFonts w:ascii="Calibri" w:eastAsia="Times New Roman" w:hAnsi="Calibri" w:cs="Calibri"/>
                <w:b/>
                <w:bCs/>
                <w:color w:val="000000"/>
                <w:szCs w:val="24"/>
                <w:lang w:val="en-GB" w:eastAsia="en-GB"/>
              </w:rPr>
              <w:t>Age</w:t>
            </w:r>
          </w:p>
        </w:tc>
        <w:tc>
          <w:tcPr>
            <w:tcW w:w="1598" w:type="dxa"/>
            <w:shd w:val="clear" w:color="000000" w:fill="FFFFFF"/>
            <w:vAlign w:val="center"/>
            <w:hideMark/>
          </w:tcPr>
          <w:p w14:paraId="48720382" w14:textId="77777777" w:rsidR="00AF240E" w:rsidRPr="00AF240E" w:rsidRDefault="00AF240E" w:rsidP="006C08B4">
            <w:pPr>
              <w:jc w:val="right"/>
              <w:rPr>
                <w:rFonts w:ascii="Calibri" w:eastAsia="Times New Roman" w:hAnsi="Calibri" w:cs="Calibri"/>
                <w:b/>
                <w:bCs/>
                <w:color w:val="000000"/>
                <w:szCs w:val="24"/>
                <w:lang w:val="en-GB" w:eastAsia="en-GB"/>
              </w:rPr>
            </w:pPr>
            <w:r w:rsidRPr="00AF240E">
              <w:rPr>
                <w:rFonts w:ascii="Calibri" w:eastAsia="Times New Roman" w:hAnsi="Calibri" w:cs="Calibri"/>
                <w:b/>
                <w:bCs/>
                <w:color w:val="000000"/>
                <w:szCs w:val="24"/>
                <w:lang w:val="en-GB" w:eastAsia="en-GB"/>
              </w:rPr>
              <w:t> </w:t>
            </w:r>
          </w:p>
        </w:tc>
        <w:tc>
          <w:tcPr>
            <w:tcW w:w="2580" w:type="dxa"/>
            <w:shd w:val="clear" w:color="000000" w:fill="FFFFFF"/>
            <w:vAlign w:val="center"/>
            <w:hideMark/>
          </w:tcPr>
          <w:p w14:paraId="58FD7235" w14:textId="77777777" w:rsidR="00AF240E" w:rsidRPr="00AF240E" w:rsidRDefault="00AF240E" w:rsidP="006C08B4">
            <w:pPr>
              <w:jc w:val="right"/>
              <w:rPr>
                <w:rFonts w:ascii="Calibri" w:eastAsia="Times New Roman" w:hAnsi="Calibri" w:cs="Calibri"/>
                <w:b/>
                <w:bCs/>
                <w:color w:val="000000"/>
                <w:szCs w:val="24"/>
                <w:lang w:val="en-GB" w:eastAsia="en-GB"/>
              </w:rPr>
            </w:pPr>
            <w:r w:rsidRPr="00AF240E">
              <w:rPr>
                <w:rFonts w:ascii="Calibri" w:eastAsia="Times New Roman" w:hAnsi="Calibri" w:cs="Calibri"/>
                <w:b/>
                <w:bCs/>
                <w:color w:val="000000"/>
                <w:szCs w:val="24"/>
                <w:lang w:val="en-GB" w:eastAsia="en-GB"/>
              </w:rPr>
              <w:t> </w:t>
            </w:r>
          </w:p>
        </w:tc>
        <w:tc>
          <w:tcPr>
            <w:tcW w:w="1920" w:type="dxa"/>
            <w:shd w:val="clear" w:color="000000" w:fill="FFFFFF"/>
            <w:vAlign w:val="center"/>
            <w:hideMark/>
          </w:tcPr>
          <w:p w14:paraId="0E134F3F" w14:textId="77777777" w:rsidR="00AF240E" w:rsidRPr="00AF240E" w:rsidRDefault="00AF240E" w:rsidP="006C08B4">
            <w:pPr>
              <w:jc w:val="right"/>
              <w:rPr>
                <w:rFonts w:ascii="Calibri" w:eastAsia="Times New Roman" w:hAnsi="Calibri" w:cs="Calibri"/>
                <w:b/>
                <w:bCs/>
                <w:color w:val="000000"/>
                <w:szCs w:val="24"/>
                <w:lang w:val="en-GB" w:eastAsia="en-GB"/>
              </w:rPr>
            </w:pPr>
            <w:r w:rsidRPr="00AF240E">
              <w:rPr>
                <w:rFonts w:ascii="Calibri" w:eastAsia="Times New Roman" w:hAnsi="Calibri" w:cs="Calibri"/>
                <w:b/>
                <w:bCs/>
                <w:color w:val="000000"/>
                <w:szCs w:val="24"/>
                <w:lang w:val="en-GB" w:eastAsia="en-GB"/>
              </w:rPr>
              <w:t> </w:t>
            </w:r>
          </w:p>
        </w:tc>
        <w:tc>
          <w:tcPr>
            <w:tcW w:w="280" w:type="dxa"/>
            <w:shd w:val="clear" w:color="000000" w:fill="FFFFFF"/>
            <w:vAlign w:val="center"/>
            <w:hideMark/>
          </w:tcPr>
          <w:p w14:paraId="15D3DE42" w14:textId="77777777" w:rsidR="00AF240E" w:rsidRPr="00AF240E" w:rsidRDefault="00AF240E" w:rsidP="006C08B4">
            <w:pPr>
              <w:jc w:val="right"/>
              <w:rPr>
                <w:rFonts w:ascii="Calibri" w:eastAsia="Times New Roman" w:hAnsi="Calibri" w:cs="Calibri"/>
                <w:b/>
                <w:bCs/>
                <w:color w:val="000000"/>
                <w:szCs w:val="24"/>
                <w:lang w:val="en-GB" w:eastAsia="en-GB"/>
              </w:rPr>
            </w:pPr>
            <w:r w:rsidRPr="00AF240E">
              <w:rPr>
                <w:rFonts w:ascii="Calibri" w:eastAsia="Times New Roman" w:hAnsi="Calibri" w:cs="Calibri"/>
                <w:b/>
                <w:bCs/>
                <w:color w:val="000000"/>
                <w:szCs w:val="24"/>
                <w:lang w:val="en-GB" w:eastAsia="en-GB"/>
              </w:rPr>
              <w:t> </w:t>
            </w:r>
          </w:p>
        </w:tc>
        <w:tc>
          <w:tcPr>
            <w:tcW w:w="1940" w:type="dxa"/>
            <w:shd w:val="clear" w:color="000000" w:fill="FFFFFF"/>
            <w:vAlign w:val="center"/>
            <w:hideMark/>
          </w:tcPr>
          <w:p w14:paraId="7C02508E" w14:textId="77777777" w:rsidR="00AF240E" w:rsidRPr="00AF240E" w:rsidRDefault="00AF240E" w:rsidP="006C08B4">
            <w:pPr>
              <w:jc w:val="right"/>
              <w:rPr>
                <w:rFonts w:ascii="Calibri" w:eastAsia="Times New Roman" w:hAnsi="Calibri" w:cs="Calibri"/>
                <w:b/>
                <w:bCs/>
                <w:color w:val="000000"/>
                <w:szCs w:val="24"/>
                <w:lang w:val="en-GB" w:eastAsia="en-GB"/>
              </w:rPr>
            </w:pPr>
            <w:r w:rsidRPr="00AF240E">
              <w:rPr>
                <w:rFonts w:ascii="Calibri" w:eastAsia="Times New Roman" w:hAnsi="Calibri" w:cs="Calibri"/>
                <w:b/>
                <w:bCs/>
                <w:color w:val="000000"/>
                <w:szCs w:val="24"/>
                <w:lang w:val="en-GB" w:eastAsia="en-GB"/>
              </w:rPr>
              <w:t> </w:t>
            </w:r>
          </w:p>
        </w:tc>
        <w:tc>
          <w:tcPr>
            <w:tcW w:w="1900" w:type="dxa"/>
            <w:shd w:val="clear" w:color="000000" w:fill="FFFFFF"/>
            <w:vAlign w:val="center"/>
            <w:hideMark/>
          </w:tcPr>
          <w:p w14:paraId="7FD95BD5" w14:textId="77777777" w:rsidR="00AF240E" w:rsidRPr="00AF240E" w:rsidRDefault="00AF240E" w:rsidP="006C08B4">
            <w:pPr>
              <w:jc w:val="right"/>
              <w:rPr>
                <w:rFonts w:ascii="Calibri" w:eastAsia="Times New Roman" w:hAnsi="Calibri" w:cs="Calibri"/>
                <w:b/>
                <w:bCs/>
                <w:color w:val="000000"/>
                <w:szCs w:val="24"/>
                <w:lang w:val="en-GB" w:eastAsia="en-GB"/>
              </w:rPr>
            </w:pPr>
            <w:r w:rsidRPr="00AF240E">
              <w:rPr>
                <w:rFonts w:ascii="Calibri" w:eastAsia="Times New Roman" w:hAnsi="Calibri" w:cs="Calibri"/>
                <w:b/>
                <w:bCs/>
                <w:color w:val="000000"/>
                <w:szCs w:val="24"/>
                <w:lang w:val="en-GB" w:eastAsia="en-GB"/>
              </w:rPr>
              <w:t> </w:t>
            </w:r>
          </w:p>
        </w:tc>
        <w:tc>
          <w:tcPr>
            <w:tcW w:w="1988" w:type="dxa"/>
            <w:shd w:val="clear" w:color="000000" w:fill="FFFFFF"/>
            <w:vAlign w:val="center"/>
            <w:hideMark/>
          </w:tcPr>
          <w:p w14:paraId="50A4EB25" w14:textId="77777777" w:rsidR="00AF240E" w:rsidRPr="00AF240E" w:rsidRDefault="00AF240E" w:rsidP="006C08B4">
            <w:pPr>
              <w:jc w:val="right"/>
              <w:rPr>
                <w:rFonts w:ascii="Calibri" w:eastAsia="Times New Roman" w:hAnsi="Calibri" w:cs="Calibri"/>
                <w:b/>
                <w:bCs/>
                <w:color w:val="000000"/>
                <w:szCs w:val="24"/>
                <w:lang w:val="en-GB" w:eastAsia="en-GB"/>
              </w:rPr>
            </w:pPr>
            <w:r w:rsidRPr="00AF240E">
              <w:rPr>
                <w:rFonts w:ascii="Calibri" w:eastAsia="Times New Roman" w:hAnsi="Calibri" w:cs="Calibri"/>
                <w:b/>
                <w:bCs/>
                <w:color w:val="000000"/>
                <w:szCs w:val="24"/>
                <w:lang w:val="en-GB" w:eastAsia="en-GB"/>
              </w:rPr>
              <w:t> </w:t>
            </w:r>
          </w:p>
        </w:tc>
      </w:tr>
      <w:tr w:rsidR="00AF240E" w:rsidRPr="00AF240E" w14:paraId="6E2BAE28" w14:textId="77777777" w:rsidTr="00C46AE3">
        <w:trPr>
          <w:trHeight w:val="264"/>
        </w:trPr>
        <w:tc>
          <w:tcPr>
            <w:tcW w:w="3080" w:type="dxa"/>
            <w:shd w:val="clear" w:color="000000" w:fill="FFFFFF"/>
            <w:noWrap/>
            <w:vAlign w:val="bottom"/>
            <w:hideMark/>
          </w:tcPr>
          <w:p w14:paraId="15E1F742" w14:textId="77777777" w:rsidR="00AF240E" w:rsidRPr="00AF240E" w:rsidRDefault="00AF240E" w:rsidP="006C08B4">
            <w:pPr>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xml:space="preserve">  Median [IQR]</w:t>
            </w:r>
          </w:p>
        </w:tc>
        <w:tc>
          <w:tcPr>
            <w:tcW w:w="1598" w:type="dxa"/>
            <w:shd w:val="clear" w:color="000000" w:fill="FFFFFF"/>
            <w:noWrap/>
            <w:vAlign w:val="bottom"/>
            <w:hideMark/>
          </w:tcPr>
          <w:p w14:paraId="18D768A2"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64 [57;71]</w:t>
            </w:r>
          </w:p>
        </w:tc>
        <w:tc>
          <w:tcPr>
            <w:tcW w:w="2580" w:type="dxa"/>
            <w:shd w:val="clear" w:color="000000" w:fill="FFFFFF"/>
            <w:noWrap/>
            <w:vAlign w:val="bottom"/>
            <w:hideMark/>
          </w:tcPr>
          <w:p w14:paraId="1AD5D789"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62 [56;71]</w:t>
            </w:r>
          </w:p>
        </w:tc>
        <w:tc>
          <w:tcPr>
            <w:tcW w:w="1920" w:type="dxa"/>
            <w:shd w:val="clear" w:color="000000" w:fill="FFFFFF"/>
            <w:noWrap/>
            <w:vAlign w:val="bottom"/>
            <w:hideMark/>
          </w:tcPr>
          <w:p w14:paraId="18BA5D97"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1.00 [0.99;1.01]</w:t>
            </w:r>
          </w:p>
        </w:tc>
        <w:tc>
          <w:tcPr>
            <w:tcW w:w="280" w:type="dxa"/>
            <w:shd w:val="clear" w:color="000000" w:fill="FFFFFF"/>
            <w:noWrap/>
            <w:vAlign w:val="bottom"/>
            <w:hideMark/>
          </w:tcPr>
          <w:p w14:paraId="40A533E3"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1940" w:type="dxa"/>
            <w:shd w:val="clear" w:color="000000" w:fill="FFFFFF"/>
            <w:noWrap/>
            <w:vAlign w:val="bottom"/>
            <w:hideMark/>
          </w:tcPr>
          <w:p w14:paraId="1CC450A0"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65 [58;72]</w:t>
            </w:r>
          </w:p>
        </w:tc>
        <w:tc>
          <w:tcPr>
            <w:tcW w:w="1900" w:type="dxa"/>
            <w:shd w:val="clear" w:color="000000" w:fill="FFFFFF"/>
            <w:noWrap/>
            <w:vAlign w:val="bottom"/>
            <w:hideMark/>
          </w:tcPr>
          <w:p w14:paraId="3255D6B4"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64 [57;70]</w:t>
            </w:r>
          </w:p>
        </w:tc>
        <w:tc>
          <w:tcPr>
            <w:tcW w:w="1988" w:type="dxa"/>
            <w:shd w:val="clear" w:color="000000" w:fill="FFFFFF"/>
            <w:noWrap/>
            <w:vAlign w:val="bottom"/>
            <w:hideMark/>
          </w:tcPr>
          <w:p w14:paraId="221A834C"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1.02 [1.01;1.02]</w:t>
            </w:r>
          </w:p>
        </w:tc>
      </w:tr>
      <w:tr w:rsidR="00AF240E" w:rsidRPr="00AF240E" w14:paraId="492CDED2" w14:textId="77777777" w:rsidTr="00C46AE3">
        <w:trPr>
          <w:trHeight w:val="264"/>
        </w:trPr>
        <w:tc>
          <w:tcPr>
            <w:tcW w:w="3080" w:type="dxa"/>
            <w:shd w:val="clear" w:color="000000" w:fill="FFFFFF"/>
            <w:noWrap/>
            <w:vAlign w:val="bottom"/>
            <w:hideMark/>
          </w:tcPr>
          <w:p w14:paraId="1CC5338A" w14:textId="77777777" w:rsidR="00AF240E" w:rsidRPr="00AF240E" w:rsidRDefault="00AF240E" w:rsidP="006C08B4">
            <w:pPr>
              <w:rPr>
                <w:rFonts w:ascii="Calibri" w:eastAsia="Times New Roman" w:hAnsi="Calibri" w:cs="Calibri"/>
                <w:b/>
                <w:bCs/>
                <w:color w:val="000000"/>
                <w:szCs w:val="24"/>
                <w:lang w:val="en-GB" w:eastAsia="en-GB"/>
              </w:rPr>
            </w:pPr>
            <w:r w:rsidRPr="00AF240E">
              <w:rPr>
                <w:rFonts w:ascii="Calibri" w:eastAsia="Times New Roman" w:hAnsi="Calibri" w:cs="Calibri"/>
                <w:b/>
                <w:bCs/>
                <w:color w:val="000000"/>
                <w:szCs w:val="24"/>
                <w:lang w:val="en-GB" w:eastAsia="en-GB"/>
              </w:rPr>
              <w:t>Site</w:t>
            </w:r>
            <w:r w:rsidRPr="00AF240E">
              <w:rPr>
                <w:rFonts w:ascii="Calibri" w:eastAsia="Times New Roman" w:hAnsi="Calibri" w:cs="Calibri"/>
                <w:b/>
                <w:bCs/>
                <w:color w:val="000000"/>
                <w:szCs w:val="24"/>
                <w:vertAlign w:val="superscript"/>
                <w:lang w:val="en-GB" w:eastAsia="en-GB"/>
              </w:rPr>
              <w:t>a</w:t>
            </w:r>
          </w:p>
        </w:tc>
        <w:tc>
          <w:tcPr>
            <w:tcW w:w="1598" w:type="dxa"/>
            <w:shd w:val="clear" w:color="000000" w:fill="FFFFFF"/>
            <w:noWrap/>
            <w:vAlign w:val="bottom"/>
            <w:hideMark/>
          </w:tcPr>
          <w:p w14:paraId="5456E41D"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2580" w:type="dxa"/>
            <w:shd w:val="clear" w:color="000000" w:fill="FFFFFF"/>
            <w:noWrap/>
            <w:vAlign w:val="bottom"/>
            <w:hideMark/>
          </w:tcPr>
          <w:p w14:paraId="247A021B"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1920" w:type="dxa"/>
            <w:shd w:val="clear" w:color="000000" w:fill="FFFFFF"/>
            <w:noWrap/>
            <w:vAlign w:val="bottom"/>
            <w:hideMark/>
          </w:tcPr>
          <w:p w14:paraId="77AF89EA"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280" w:type="dxa"/>
            <w:shd w:val="clear" w:color="000000" w:fill="FFFFFF"/>
            <w:noWrap/>
            <w:vAlign w:val="bottom"/>
            <w:hideMark/>
          </w:tcPr>
          <w:p w14:paraId="244ADA7C"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1940" w:type="dxa"/>
            <w:shd w:val="clear" w:color="000000" w:fill="FFFFFF"/>
            <w:noWrap/>
            <w:vAlign w:val="bottom"/>
            <w:hideMark/>
          </w:tcPr>
          <w:p w14:paraId="66AC7FEA"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1900" w:type="dxa"/>
            <w:shd w:val="clear" w:color="000000" w:fill="FFFFFF"/>
            <w:noWrap/>
            <w:vAlign w:val="bottom"/>
            <w:hideMark/>
          </w:tcPr>
          <w:p w14:paraId="02B42F0B"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1988" w:type="dxa"/>
            <w:shd w:val="clear" w:color="000000" w:fill="FFFFFF"/>
            <w:noWrap/>
            <w:vAlign w:val="bottom"/>
            <w:hideMark/>
          </w:tcPr>
          <w:p w14:paraId="557D7636"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r>
      <w:tr w:rsidR="00AF240E" w:rsidRPr="00AF240E" w14:paraId="015E6A34" w14:textId="77777777" w:rsidTr="00C46AE3">
        <w:trPr>
          <w:trHeight w:val="264"/>
        </w:trPr>
        <w:tc>
          <w:tcPr>
            <w:tcW w:w="3080" w:type="dxa"/>
            <w:shd w:val="clear" w:color="000000" w:fill="FFFFFF"/>
            <w:noWrap/>
            <w:vAlign w:val="bottom"/>
            <w:hideMark/>
          </w:tcPr>
          <w:p w14:paraId="596CE9AA" w14:textId="77777777" w:rsidR="00AF240E" w:rsidRPr="00AF240E" w:rsidRDefault="00AF240E" w:rsidP="006C08B4">
            <w:pPr>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Glottic larynx</w:t>
            </w:r>
          </w:p>
        </w:tc>
        <w:tc>
          <w:tcPr>
            <w:tcW w:w="1598" w:type="dxa"/>
            <w:shd w:val="clear" w:color="000000" w:fill="FFFFFF"/>
            <w:noWrap/>
            <w:vAlign w:val="bottom"/>
            <w:hideMark/>
          </w:tcPr>
          <w:p w14:paraId="424D149F" w14:textId="395A243B"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w:t>
            </w:r>
            <w:r w:rsidR="00C46AE3">
              <w:rPr>
                <w:rFonts w:ascii="Calibri" w:eastAsia="Times New Roman" w:hAnsi="Calibri" w:cs="Calibri"/>
                <w:color w:val="000000"/>
                <w:szCs w:val="24"/>
                <w:lang w:val="en-GB" w:eastAsia="en-GB"/>
              </w:rPr>
              <w:t xml:space="preserve"> </w:t>
            </w:r>
            <w:r w:rsidRPr="00AF240E">
              <w:rPr>
                <w:rFonts w:ascii="Calibri" w:eastAsia="Times New Roman" w:hAnsi="Calibri" w:cs="Calibri"/>
                <w:color w:val="000000"/>
                <w:szCs w:val="24"/>
                <w:lang w:val="en-GB" w:eastAsia="en-GB"/>
              </w:rPr>
              <w:t>722 (16%)</w:t>
            </w:r>
          </w:p>
        </w:tc>
        <w:tc>
          <w:tcPr>
            <w:tcW w:w="2580" w:type="dxa"/>
            <w:shd w:val="clear" w:color="000000" w:fill="FFFFFF"/>
            <w:noWrap/>
            <w:vAlign w:val="bottom"/>
            <w:hideMark/>
          </w:tcPr>
          <w:p w14:paraId="221CE6E3"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47 (17%)</w:t>
            </w:r>
          </w:p>
        </w:tc>
        <w:tc>
          <w:tcPr>
            <w:tcW w:w="1920" w:type="dxa"/>
            <w:shd w:val="clear" w:color="000000" w:fill="FFFFFF"/>
            <w:noWrap/>
            <w:vAlign w:val="bottom"/>
            <w:hideMark/>
          </w:tcPr>
          <w:p w14:paraId="49D2651C"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1.32 [0.85;2.04]</w:t>
            </w:r>
          </w:p>
        </w:tc>
        <w:tc>
          <w:tcPr>
            <w:tcW w:w="280" w:type="dxa"/>
            <w:shd w:val="clear" w:color="000000" w:fill="FFFFFF"/>
            <w:noWrap/>
            <w:vAlign w:val="bottom"/>
            <w:hideMark/>
          </w:tcPr>
          <w:p w14:paraId="277DCA6D"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1940" w:type="dxa"/>
            <w:shd w:val="clear" w:color="000000" w:fill="FFFFFF"/>
            <w:noWrap/>
            <w:vAlign w:val="bottom"/>
            <w:hideMark/>
          </w:tcPr>
          <w:p w14:paraId="1FCB769D" w14:textId="3C6F3F6A"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w:t>
            </w:r>
            <w:r w:rsidR="00C46AE3">
              <w:rPr>
                <w:rFonts w:ascii="Calibri" w:eastAsia="Times New Roman" w:hAnsi="Calibri" w:cs="Calibri"/>
                <w:color w:val="000000"/>
                <w:szCs w:val="24"/>
                <w:lang w:val="en-GB" w:eastAsia="en-GB"/>
              </w:rPr>
              <w:t xml:space="preserve"> </w:t>
            </w:r>
            <w:r w:rsidRPr="00AF240E">
              <w:rPr>
                <w:rFonts w:ascii="Calibri" w:eastAsia="Times New Roman" w:hAnsi="Calibri" w:cs="Calibri"/>
                <w:color w:val="000000"/>
                <w:szCs w:val="24"/>
                <w:lang w:val="en-GB" w:eastAsia="en-GB"/>
              </w:rPr>
              <w:t>422 (16%)</w:t>
            </w:r>
          </w:p>
        </w:tc>
        <w:tc>
          <w:tcPr>
            <w:tcW w:w="1900" w:type="dxa"/>
            <w:shd w:val="clear" w:color="000000" w:fill="FFFFFF"/>
            <w:noWrap/>
            <w:vAlign w:val="bottom"/>
            <w:hideMark/>
          </w:tcPr>
          <w:p w14:paraId="5B9235A8"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347 (16%)</w:t>
            </w:r>
          </w:p>
        </w:tc>
        <w:tc>
          <w:tcPr>
            <w:tcW w:w="1988" w:type="dxa"/>
            <w:shd w:val="clear" w:color="000000" w:fill="FFFFFF"/>
            <w:noWrap/>
            <w:vAlign w:val="bottom"/>
            <w:hideMark/>
          </w:tcPr>
          <w:p w14:paraId="132158F5"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1.30 [1.06;1.59]</w:t>
            </w:r>
          </w:p>
        </w:tc>
      </w:tr>
      <w:tr w:rsidR="00AF240E" w:rsidRPr="00AF240E" w14:paraId="40166124" w14:textId="77777777" w:rsidTr="00C46AE3">
        <w:trPr>
          <w:trHeight w:val="264"/>
        </w:trPr>
        <w:tc>
          <w:tcPr>
            <w:tcW w:w="3080" w:type="dxa"/>
            <w:shd w:val="clear" w:color="000000" w:fill="FFFFFF"/>
            <w:noWrap/>
            <w:vAlign w:val="bottom"/>
            <w:hideMark/>
          </w:tcPr>
          <w:p w14:paraId="1E1CED0A" w14:textId="77777777" w:rsidR="00AF240E" w:rsidRPr="00AF240E" w:rsidRDefault="00AF240E" w:rsidP="006C08B4">
            <w:pPr>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Non-glottic larynx</w:t>
            </w:r>
          </w:p>
        </w:tc>
        <w:tc>
          <w:tcPr>
            <w:tcW w:w="1598" w:type="dxa"/>
            <w:shd w:val="clear" w:color="000000" w:fill="FFFFFF"/>
            <w:noWrap/>
            <w:vAlign w:val="bottom"/>
            <w:hideMark/>
          </w:tcPr>
          <w:p w14:paraId="56BE4930"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968 (9%)</w:t>
            </w:r>
          </w:p>
        </w:tc>
        <w:tc>
          <w:tcPr>
            <w:tcW w:w="2580" w:type="dxa"/>
            <w:shd w:val="clear" w:color="000000" w:fill="FFFFFF"/>
            <w:noWrap/>
            <w:vAlign w:val="bottom"/>
            <w:hideMark/>
          </w:tcPr>
          <w:p w14:paraId="5D0A9063"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30 (11%)</w:t>
            </w:r>
          </w:p>
        </w:tc>
        <w:tc>
          <w:tcPr>
            <w:tcW w:w="1920" w:type="dxa"/>
            <w:shd w:val="clear" w:color="000000" w:fill="FFFFFF"/>
            <w:noWrap/>
            <w:vAlign w:val="bottom"/>
            <w:hideMark/>
          </w:tcPr>
          <w:p w14:paraId="7952154E"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1.52 [0.93;2.47]</w:t>
            </w:r>
          </w:p>
        </w:tc>
        <w:tc>
          <w:tcPr>
            <w:tcW w:w="280" w:type="dxa"/>
            <w:shd w:val="clear" w:color="000000" w:fill="FFFFFF"/>
            <w:noWrap/>
            <w:vAlign w:val="bottom"/>
            <w:hideMark/>
          </w:tcPr>
          <w:p w14:paraId="5D084E64"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1940" w:type="dxa"/>
            <w:shd w:val="clear" w:color="000000" w:fill="FFFFFF"/>
            <w:noWrap/>
            <w:vAlign w:val="bottom"/>
            <w:hideMark/>
          </w:tcPr>
          <w:p w14:paraId="22B43250"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803 (9%)</w:t>
            </w:r>
          </w:p>
        </w:tc>
        <w:tc>
          <w:tcPr>
            <w:tcW w:w="1900" w:type="dxa"/>
            <w:shd w:val="clear" w:color="000000" w:fill="FFFFFF"/>
            <w:noWrap/>
            <w:vAlign w:val="bottom"/>
            <w:hideMark/>
          </w:tcPr>
          <w:p w14:paraId="75FAF4AF"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195 (9%)</w:t>
            </w:r>
          </w:p>
        </w:tc>
        <w:tc>
          <w:tcPr>
            <w:tcW w:w="1988" w:type="dxa"/>
            <w:shd w:val="clear" w:color="000000" w:fill="FFFFFF"/>
            <w:noWrap/>
            <w:vAlign w:val="bottom"/>
            <w:hideMark/>
          </w:tcPr>
          <w:p w14:paraId="3789E4AC"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1.10 [0.86;1.42]</w:t>
            </w:r>
          </w:p>
        </w:tc>
      </w:tr>
      <w:tr w:rsidR="00AF240E" w:rsidRPr="00AF240E" w14:paraId="19715964" w14:textId="77777777" w:rsidTr="00C46AE3">
        <w:trPr>
          <w:trHeight w:val="264"/>
        </w:trPr>
        <w:tc>
          <w:tcPr>
            <w:tcW w:w="3080" w:type="dxa"/>
            <w:shd w:val="clear" w:color="000000" w:fill="FFFFFF"/>
            <w:noWrap/>
            <w:vAlign w:val="bottom"/>
            <w:hideMark/>
          </w:tcPr>
          <w:p w14:paraId="359986EF" w14:textId="77777777" w:rsidR="00AF240E" w:rsidRPr="00AF240E" w:rsidRDefault="00AF240E" w:rsidP="006C08B4">
            <w:pPr>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HPV+ oropharynx</w:t>
            </w:r>
          </w:p>
        </w:tc>
        <w:tc>
          <w:tcPr>
            <w:tcW w:w="1598" w:type="dxa"/>
            <w:shd w:val="clear" w:color="000000" w:fill="FFFFFF"/>
            <w:noWrap/>
            <w:vAlign w:val="bottom"/>
            <w:hideMark/>
          </w:tcPr>
          <w:p w14:paraId="5DDA4508" w14:textId="522CB8D3"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2</w:t>
            </w:r>
            <w:r w:rsidR="00C46AE3">
              <w:rPr>
                <w:rFonts w:ascii="Calibri" w:eastAsia="Times New Roman" w:hAnsi="Calibri" w:cs="Calibri"/>
                <w:color w:val="000000"/>
                <w:szCs w:val="24"/>
                <w:lang w:val="en-GB" w:eastAsia="en-GB"/>
              </w:rPr>
              <w:t xml:space="preserve"> </w:t>
            </w:r>
            <w:r w:rsidRPr="00AF240E">
              <w:rPr>
                <w:rFonts w:ascii="Calibri" w:eastAsia="Times New Roman" w:hAnsi="Calibri" w:cs="Calibri"/>
                <w:color w:val="000000"/>
                <w:szCs w:val="24"/>
                <w:lang w:val="en-GB" w:eastAsia="en-GB"/>
              </w:rPr>
              <w:t>626 (24%)</w:t>
            </w:r>
          </w:p>
        </w:tc>
        <w:tc>
          <w:tcPr>
            <w:tcW w:w="2580" w:type="dxa"/>
            <w:shd w:val="clear" w:color="000000" w:fill="FFFFFF"/>
            <w:noWrap/>
            <w:vAlign w:val="bottom"/>
            <w:hideMark/>
          </w:tcPr>
          <w:p w14:paraId="19972551"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52 (18%)</w:t>
            </w:r>
          </w:p>
        </w:tc>
        <w:tc>
          <w:tcPr>
            <w:tcW w:w="1920" w:type="dxa"/>
            <w:shd w:val="clear" w:color="000000" w:fill="FFFFFF"/>
            <w:noWrap/>
            <w:vAlign w:val="bottom"/>
            <w:hideMark/>
          </w:tcPr>
          <w:p w14:paraId="567F4CFF"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1.00 [ref]</w:t>
            </w:r>
          </w:p>
        </w:tc>
        <w:tc>
          <w:tcPr>
            <w:tcW w:w="280" w:type="dxa"/>
            <w:shd w:val="clear" w:color="000000" w:fill="FFFFFF"/>
            <w:noWrap/>
            <w:vAlign w:val="bottom"/>
            <w:hideMark/>
          </w:tcPr>
          <w:p w14:paraId="6CB9B1CB"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1940" w:type="dxa"/>
            <w:shd w:val="clear" w:color="000000" w:fill="FFFFFF"/>
            <w:noWrap/>
            <w:vAlign w:val="bottom"/>
            <w:hideMark/>
          </w:tcPr>
          <w:p w14:paraId="2AE6ACD0" w14:textId="12E08859"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2</w:t>
            </w:r>
            <w:r w:rsidR="00C46AE3">
              <w:rPr>
                <w:rFonts w:ascii="Calibri" w:eastAsia="Times New Roman" w:hAnsi="Calibri" w:cs="Calibri"/>
                <w:color w:val="000000"/>
                <w:szCs w:val="24"/>
                <w:lang w:val="en-GB" w:eastAsia="en-GB"/>
              </w:rPr>
              <w:t xml:space="preserve"> </w:t>
            </w:r>
            <w:r w:rsidRPr="00AF240E">
              <w:rPr>
                <w:rFonts w:ascii="Calibri" w:eastAsia="Times New Roman" w:hAnsi="Calibri" w:cs="Calibri"/>
                <w:color w:val="000000"/>
                <w:szCs w:val="24"/>
                <w:lang w:val="en-GB" w:eastAsia="en-GB"/>
              </w:rPr>
              <w:t>313 (25%)</w:t>
            </w:r>
          </w:p>
        </w:tc>
        <w:tc>
          <w:tcPr>
            <w:tcW w:w="1900" w:type="dxa"/>
            <w:shd w:val="clear" w:color="000000" w:fill="FFFFFF"/>
            <w:noWrap/>
            <w:vAlign w:val="bottom"/>
            <w:hideMark/>
          </w:tcPr>
          <w:p w14:paraId="6E8068F9"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365 (17%)</w:t>
            </w:r>
          </w:p>
        </w:tc>
        <w:tc>
          <w:tcPr>
            <w:tcW w:w="1988" w:type="dxa"/>
            <w:shd w:val="clear" w:color="000000" w:fill="FFFFFF"/>
            <w:noWrap/>
            <w:vAlign w:val="bottom"/>
            <w:hideMark/>
          </w:tcPr>
          <w:p w14:paraId="4F480840"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1.00 [ref]</w:t>
            </w:r>
          </w:p>
        </w:tc>
      </w:tr>
      <w:tr w:rsidR="00AF240E" w:rsidRPr="00AF240E" w14:paraId="44F5D661" w14:textId="77777777" w:rsidTr="00C46AE3">
        <w:trPr>
          <w:trHeight w:val="264"/>
        </w:trPr>
        <w:tc>
          <w:tcPr>
            <w:tcW w:w="3080" w:type="dxa"/>
            <w:shd w:val="clear" w:color="000000" w:fill="FFFFFF"/>
            <w:noWrap/>
            <w:vAlign w:val="bottom"/>
            <w:hideMark/>
          </w:tcPr>
          <w:p w14:paraId="2C7F1883" w14:textId="77777777" w:rsidR="00AF240E" w:rsidRPr="00AF240E" w:rsidRDefault="00AF240E" w:rsidP="006C08B4">
            <w:pPr>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HPV- oropharynx</w:t>
            </w:r>
          </w:p>
        </w:tc>
        <w:tc>
          <w:tcPr>
            <w:tcW w:w="1598" w:type="dxa"/>
            <w:shd w:val="clear" w:color="000000" w:fill="FFFFFF"/>
            <w:noWrap/>
            <w:vAlign w:val="bottom"/>
            <w:hideMark/>
          </w:tcPr>
          <w:p w14:paraId="22DC227F" w14:textId="18BB598F"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w:t>
            </w:r>
            <w:r w:rsidR="00C46AE3">
              <w:rPr>
                <w:rFonts w:ascii="Calibri" w:eastAsia="Times New Roman" w:hAnsi="Calibri" w:cs="Calibri"/>
                <w:color w:val="000000"/>
                <w:szCs w:val="24"/>
                <w:lang w:val="en-GB" w:eastAsia="en-GB"/>
              </w:rPr>
              <w:t xml:space="preserve"> </w:t>
            </w:r>
            <w:r w:rsidRPr="00AF240E">
              <w:rPr>
                <w:rFonts w:ascii="Calibri" w:eastAsia="Times New Roman" w:hAnsi="Calibri" w:cs="Calibri"/>
                <w:color w:val="000000"/>
                <w:szCs w:val="24"/>
                <w:lang w:val="en-GB" w:eastAsia="en-GB"/>
              </w:rPr>
              <w:t>557 (14%)</w:t>
            </w:r>
          </w:p>
        </w:tc>
        <w:tc>
          <w:tcPr>
            <w:tcW w:w="2580" w:type="dxa"/>
            <w:shd w:val="clear" w:color="000000" w:fill="FFFFFF"/>
            <w:noWrap/>
            <w:vAlign w:val="bottom"/>
            <w:hideMark/>
          </w:tcPr>
          <w:p w14:paraId="722431DC"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38 (13%)</w:t>
            </w:r>
          </w:p>
        </w:tc>
        <w:tc>
          <w:tcPr>
            <w:tcW w:w="1920" w:type="dxa"/>
            <w:shd w:val="clear" w:color="000000" w:fill="FFFFFF"/>
            <w:noWrap/>
            <w:vAlign w:val="bottom"/>
            <w:hideMark/>
          </w:tcPr>
          <w:p w14:paraId="7199A8F3"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1.23 [0.79;1.91]</w:t>
            </w:r>
          </w:p>
        </w:tc>
        <w:tc>
          <w:tcPr>
            <w:tcW w:w="280" w:type="dxa"/>
            <w:shd w:val="clear" w:color="000000" w:fill="FFFFFF"/>
            <w:noWrap/>
            <w:vAlign w:val="bottom"/>
            <w:hideMark/>
          </w:tcPr>
          <w:p w14:paraId="2EF35F00"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1940" w:type="dxa"/>
            <w:shd w:val="clear" w:color="000000" w:fill="FFFFFF"/>
            <w:noWrap/>
            <w:vAlign w:val="bottom"/>
            <w:hideMark/>
          </w:tcPr>
          <w:p w14:paraId="49904C0E" w14:textId="4ADB72B5"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w:t>
            </w:r>
            <w:r w:rsidR="00C46AE3">
              <w:rPr>
                <w:rFonts w:ascii="Calibri" w:eastAsia="Times New Roman" w:hAnsi="Calibri" w:cs="Calibri"/>
                <w:color w:val="000000"/>
                <w:szCs w:val="24"/>
                <w:lang w:val="en-GB" w:eastAsia="en-GB"/>
              </w:rPr>
              <w:t xml:space="preserve"> </w:t>
            </w:r>
            <w:r w:rsidRPr="00AF240E">
              <w:rPr>
                <w:rFonts w:ascii="Calibri" w:eastAsia="Times New Roman" w:hAnsi="Calibri" w:cs="Calibri"/>
                <w:color w:val="000000"/>
                <w:szCs w:val="24"/>
                <w:lang w:val="en-GB" w:eastAsia="en-GB"/>
              </w:rPr>
              <w:t>350 (15%)</w:t>
            </w:r>
          </w:p>
        </w:tc>
        <w:tc>
          <w:tcPr>
            <w:tcW w:w="1900" w:type="dxa"/>
            <w:shd w:val="clear" w:color="000000" w:fill="FFFFFF"/>
            <w:noWrap/>
            <w:vAlign w:val="bottom"/>
            <w:hideMark/>
          </w:tcPr>
          <w:p w14:paraId="3FC292BF"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245 (11%)</w:t>
            </w:r>
          </w:p>
        </w:tc>
        <w:tc>
          <w:tcPr>
            <w:tcW w:w="1988" w:type="dxa"/>
            <w:shd w:val="clear" w:color="000000" w:fill="FFFFFF"/>
            <w:noWrap/>
            <w:vAlign w:val="bottom"/>
            <w:hideMark/>
          </w:tcPr>
          <w:p w14:paraId="2684852D"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1.03 [0.83;1.28]</w:t>
            </w:r>
          </w:p>
        </w:tc>
      </w:tr>
      <w:tr w:rsidR="00AF240E" w:rsidRPr="00AF240E" w14:paraId="29C3E970" w14:textId="77777777" w:rsidTr="00C46AE3">
        <w:trPr>
          <w:trHeight w:val="264"/>
        </w:trPr>
        <w:tc>
          <w:tcPr>
            <w:tcW w:w="3080" w:type="dxa"/>
            <w:shd w:val="clear" w:color="000000" w:fill="FFFFFF"/>
            <w:noWrap/>
            <w:vAlign w:val="bottom"/>
            <w:hideMark/>
          </w:tcPr>
          <w:p w14:paraId="262E2892" w14:textId="77777777" w:rsidR="00AF240E" w:rsidRPr="00AF240E" w:rsidRDefault="00AF240E" w:rsidP="006C08B4">
            <w:pPr>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Hypopharynx</w:t>
            </w:r>
          </w:p>
        </w:tc>
        <w:tc>
          <w:tcPr>
            <w:tcW w:w="1598" w:type="dxa"/>
            <w:shd w:val="clear" w:color="000000" w:fill="FFFFFF"/>
            <w:noWrap/>
            <w:vAlign w:val="bottom"/>
            <w:hideMark/>
          </w:tcPr>
          <w:p w14:paraId="53D74101" w14:textId="666793CB"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w:t>
            </w:r>
            <w:r w:rsidR="00C46AE3">
              <w:rPr>
                <w:rFonts w:ascii="Calibri" w:eastAsia="Times New Roman" w:hAnsi="Calibri" w:cs="Calibri"/>
                <w:color w:val="000000"/>
                <w:szCs w:val="24"/>
                <w:lang w:val="en-GB" w:eastAsia="en-GB"/>
              </w:rPr>
              <w:t xml:space="preserve"> </w:t>
            </w:r>
            <w:r w:rsidRPr="00AF240E">
              <w:rPr>
                <w:rFonts w:ascii="Calibri" w:eastAsia="Times New Roman" w:hAnsi="Calibri" w:cs="Calibri"/>
                <w:color w:val="000000"/>
                <w:szCs w:val="24"/>
                <w:lang w:val="en-GB" w:eastAsia="en-GB"/>
              </w:rPr>
              <w:t>035 (9%)</w:t>
            </w:r>
          </w:p>
        </w:tc>
        <w:tc>
          <w:tcPr>
            <w:tcW w:w="2580" w:type="dxa"/>
            <w:shd w:val="clear" w:color="000000" w:fill="FFFFFF"/>
            <w:noWrap/>
            <w:vAlign w:val="bottom"/>
            <w:hideMark/>
          </w:tcPr>
          <w:p w14:paraId="03E5A6A6"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35 (12%)</w:t>
            </w:r>
          </w:p>
        </w:tc>
        <w:tc>
          <w:tcPr>
            <w:tcW w:w="1920" w:type="dxa"/>
            <w:shd w:val="clear" w:color="000000" w:fill="FFFFFF"/>
            <w:noWrap/>
            <w:vAlign w:val="bottom"/>
            <w:hideMark/>
          </w:tcPr>
          <w:p w14:paraId="1C36D545"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1.80 [1.15;2.81]</w:t>
            </w:r>
          </w:p>
        </w:tc>
        <w:tc>
          <w:tcPr>
            <w:tcW w:w="280" w:type="dxa"/>
            <w:shd w:val="clear" w:color="000000" w:fill="FFFFFF"/>
            <w:noWrap/>
            <w:vAlign w:val="bottom"/>
            <w:hideMark/>
          </w:tcPr>
          <w:p w14:paraId="7EA07CEC"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1940" w:type="dxa"/>
            <w:shd w:val="clear" w:color="000000" w:fill="FFFFFF"/>
            <w:noWrap/>
            <w:vAlign w:val="bottom"/>
            <w:hideMark/>
          </w:tcPr>
          <w:p w14:paraId="6DE56729"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896 (10%)</w:t>
            </w:r>
          </w:p>
        </w:tc>
        <w:tc>
          <w:tcPr>
            <w:tcW w:w="1900" w:type="dxa"/>
            <w:shd w:val="clear" w:color="000000" w:fill="FFFFFF"/>
            <w:noWrap/>
            <w:vAlign w:val="bottom"/>
            <w:hideMark/>
          </w:tcPr>
          <w:p w14:paraId="14B392CC"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174 (8%)</w:t>
            </w:r>
          </w:p>
        </w:tc>
        <w:tc>
          <w:tcPr>
            <w:tcW w:w="1988" w:type="dxa"/>
            <w:shd w:val="clear" w:color="000000" w:fill="FFFFFF"/>
            <w:noWrap/>
            <w:vAlign w:val="bottom"/>
            <w:hideMark/>
          </w:tcPr>
          <w:p w14:paraId="48135C2C"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1.17 [0.92;1.49]</w:t>
            </w:r>
          </w:p>
        </w:tc>
      </w:tr>
      <w:tr w:rsidR="00AF240E" w:rsidRPr="00AF240E" w14:paraId="79290A97" w14:textId="77777777" w:rsidTr="00C46AE3">
        <w:trPr>
          <w:trHeight w:val="264"/>
        </w:trPr>
        <w:tc>
          <w:tcPr>
            <w:tcW w:w="3080" w:type="dxa"/>
            <w:shd w:val="clear" w:color="000000" w:fill="FFFFFF"/>
            <w:noWrap/>
            <w:vAlign w:val="bottom"/>
            <w:hideMark/>
          </w:tcPr>
          <w:p w14:paraId="5BDF4547" w14:textId="77777777" w:rsidR="00AF240E" w:rsidRPr="00AF240E" w:rsidRDefault="00AF240E" w:rsidP="006C08B4">
            <w:pPr>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Oral cavity</w:t>
            </w:r>
          </w:p>
        </w:tc>
        <w:tc>
          <w:tcPr>
            <w:tcW w:w="1598" w:type="dxa"/>
            <w:shd w:val="clear" w:color="000000" w:fill="FFFFFF"/>
            <w:noWrap/>
            <w:vAlign w:val="bottom"/>
            <w:hideMark/>
          </w:tcPr>
          <w:p w14:paraId="1F719B99" w14:textId="2E9DD293"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3</w:t>
            </w:r>
            <w:r w:rsidR="00C46AE3">
              <w:rPr>
                <w:rFonts w:ascii="Calibri" w:eastAsia="Times New Roman" w:hAnsi="Calibri" w:cs="Calibri"/>
                <w:color w:val="000000"/>
                <w:szCs w:val="24"/>
                <w:lang w:val="en-GB" w:eastAsia="en-GB"/>
              </w:rPr>
              <w:t xml:space="preserve"> </w:t>
            </w:r>
            <w:r w:rsidRPr="00AF240E">
              <w:rPr>
                <w:rFonts w:ascii="Calibri" w:eastAsia="Times New Roman" w:hAnsi="Calibri" w:cs="Calibri"/>
                <w:color w:val="000000"/>
                <w:szCs w:val="24"/>
                <w:lang w:val="en-GB" w:eastAsia="en-GB"/>
              </w:rPr>
              <w:t>116 (28%)</w:t>
            </w:r>
          </w:p>
        </w:tc>
        <w:tc>
          <w:tcPr>
            <w:tcW w:w="2580" w:type="dxa"/>
            <w:shd w:val="clear" w:color="000000" w:fill="FFFFFF"/>
            <w:noWrap/>
            <w:vAlign w:val="bottom"/>
            <w:hideMark/>
          </w:tcPr>
          <w:p w14:paraId="646AF826"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82 (29%)</w:t>
            </w:r>
          </w:p>
        </w:tc>
        <w:tc>
          <w:tcPr>
            <w:tcW w:w="1920" w:type="dxa"/>
            <w:shd w:val="clear" w:color="000000" w:fill="FFFFFF"/>
            <w:noWrap/>
            <w:vAlign w:val="bottom"/>
            <w:hideMark/>
          </w:tcPr>
          <w:p w14:paraId="76BEB327"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1.39 [0.96;2.02]</w:t>
            </w:r>
          </w:p>
        </w:tc>
        <w:tc>
          <w:tcPr>
            <w:tcW w:w="280" w:type="dxa"/>
            <w:shd w:val="clear" w:color="000000" w:fill="FFFFFF"/>
            <w:noWrap/>
            <w:vAlign w:val="bottom"/>
            <w:hideMark/>
          </w:tcPr>
          <w:p w14:paraId="0CEBC7D9"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1940" w:type="dxa"/>
            <w:shd w:val="clear" w:color="000000" w:fill="FFFFFF"/>
            <w:noWrap/>
            <w:vAlign w:val="bottom"/>
            <w:hideMark/>
          </w:tcPr>
          <w:p w14:paraId="4C5E79DE" w14:textId="5FCC6251"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2</w:t>
            </w:r>
            <w:r w:rsidR="00C46AE3">
              <w:rPr>
                <w:rFonts w:ascii="Calibri" w:eastAsia="Times New Roman" w:hAnsi="Calibri" w:cs="Calibri"/>
                <w:color w:val="000000"/>
                <w:szCs w:val="24"/>
                <w:lang w:val="en-GB" w:eastAsia="en-GB"/>
              </w:rPr>
              <w:t xml:space="preserve"> </w:t>
            </w:r>
            <w:r w:rsidRPr="00AF240E">
              <w:rPr>
                <w:rFonts w:ascii="Calibri" w:eastAsia="Times New Roman" w:hAnsi="Calibri" w:cs="Calibri"/>
                <w:color w:val="000000"/>
                <w:szCs w:val="24"/>
                <w:lang w:val="en-GB" w:eastAsia="en-GB"/>
              </w:rPr>
              <w:t>330 (26%)</w:t>
            </w:r>
          </w:p>
        </w:tc>
        <w:tc>
          <w:tcPr>
            <w:tcW w:w="1900" w:type="dxa"/>
            <w:shd w:val="clear" w:color="000000" w:fill="FFFFFF"/>
            <w:noWrap/>
            <w:vAlign w:val="bottom"/>
            <w:hideMark/>
          </w:tcPr>
          <w:p w14:paraId="5F760FAA"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868 (40%)</w:t>
            </w:r>
          </w:p>
        </w:tc>
        <w:tc>
          <w:tcPr>
            <w:tcW w:w="1988" w:type="dxa"/>
            <w:shd w:val="clear" w:color="000000" w:fill="FFFFFF"/>
            <w:noWrap/>
            <w:vAlign w:val="bottom"/>
            <w:hideMark/>
          </w:tcPr>
          <w:p w14:paraId="4F43DAAD"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1.73 [1.45;2.05]</w:t>
            </w:r>
          </w:p>
        </w:tc>
      </w:tr>
      <w:tr w:rsidR="00AF240E" w:rsidRPr="00AF240E" w14:paraId="41E23F0D" w14:textId="77777777" w:rsidTr="00C46AE3">
        <w:trPr>
          <w:trHeight w:val="264"/>
        </w:trPr>
        <w:tc>
          <w:tcPr>
            <w:tcW w:w="3080" w:type="dxa"/>
            <w:shd w:val="clear" w:color="000000" w:fill="FFFFFF"/>
            <w:noWrap/>
            <w:vAlign w:val="bottom"/>
            <w:hideMark/>
          </w:tcPr>
          <w:p w14:paraId="36884AB4" w14:textId="77777777" w:rsidR="00AF240E" w:rsidRPr="00AF240E" w:rsidRDefault="00AF240E" w:rsidP="006C08B4">
            <w:pPr>
              <w:rPr>
                <w:rFonts w:ascii="Calibri" w:eastAsia="Times New Roman" w:hAnsi="Calibri" w:cs="Calibri"/>
                <w:b/>
                <w:bCs/>
                <w:color w:val="000000"/>
                <w:szCs w:val="24"/>
                <w:lang w:val="en-GB" w:eastAsia="en-GB"/>
              </w:rPr>
            </w:pPr>
            <w:r w:rsidRPr="00AF240E">
              <w:rPr>
                <w:rFonts w:ascii="Calibri" w:eastAsia="Times New Roman" w:hAnsi="Calibri" w:cs="Calibri"/>
                <w:b/>
                <w:bCs/>
                <w:color w:val="000000"/>
                <w:szCs w:val="24"/>
                <w:lang w:val="en-GB" w:eastAsia="en-GB"/>
              </w:rPr>
              <w:t>Gender</w:t>
            </w:r>
          </w:p>
        </w:tc>
        <w:tc>
          <w:tcPr>
            <w:tcW w:w="1598" w:type="dxa"/>
            <w:shd w:val="clear" w:color="000000" w:fill="FFFFFF"/>
            <w:noWrap/>
            <w:vAlign w:val="bottom"/>
            <w:hideMark/>
          </w:tcPr>
          <w:p w14:paraId="25A69B02"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2580" w:type="dxa"/>
            <w:shd w:val="clear" w:color="000000" w:fill="FFFFFF"/>
            <w:noWrap/>
            <w:vAlign w:val="bottom"/>
            <w:hideMark/>
          </w:tcPr>
          <w:p w14:paraId="03955760"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1920" w:type="dxa"/>
            <w:shd w:val="clear" w:color="000000" w:fill="FFFFFF"/>
            <w:noWrap/>
            <w:vAlign w:val="bottom"/>
            <w:hideMark/>
          </w:tcPr>
          <w:p w14:paraId="1345A178"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280" w:type="dxa"/>
            <w:shd w:val="clear" w:color="000000" w:fill="FFFFFF"/>
            <w:noWrap/>
            <w:vAlign w:val="bottom"/>
            <w:hideMark/>
          </w:tcPr>
          <w:p w14:paraId="715036C8"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1940" w:type="dxa"/>
            <w:shd w:val="clear" w:color="000000" w:fill="FFFFFF"/>
            <w:noWrap/>
            <w:vAlign w:val="bottom"/>
            <w:hideMark/>
          </w:tcPr>
          <w:p w14:paraId="2D528DB8"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1900" w:type="dxa"/>
            <w:shd w:val="clear" w:color="000000" w:fill="FFFFFF"/>
            <w:noWrap/>
            <w:vAlign w:val="bottom"/>
            <w:hideMark/>
          </w:tcPr>
          <w:p w14:paraId="53139772"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1988" w:type="dxa"/>
            <w:shd w:val="clear" w:color="000000" w:fill="FFFFFF"/>
            <w:noWrap/>
            <w:vAlign w:val="bottom"/>
            <w:hideMark/>
          </w:tcPr>
          <w:p w14:paraId="31A5D4D2"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r>
      <w:tr w:rsidR="00AF240E" w:rsidRPr="00AF240E" w14:paraId="441D5882" w14:textId="77777777" w:rsidTr="00C46AE3">
        <w:trPr>
          <w:trHeight w:val="264"/>
        </w:trPr>
        <w:tc>
          <w:tcPr>
            <w:tcW w:w="3080" w:type="dxa"/>
            <w:shd w:val="clear" w:color="000000" w:fill="FFFFFF"/>
            <w:noWrap/>
            <w:vAlign w:val="bottom"/>
            <w:hideMark/>
          </w:tcPr>
          <w:p w14:paraId="1F99A97F" w14:textId="77777777" w:rsidR="00AF240E" w:rsidRPr="00AF240E" w:rsidRDefault="00AF240E" w:rsidP="006C08B4">
            <w:pPr>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xml:space="preserve">  Female</w:t>
            </w:r>
          </w:p>
        </w:tc>
        <w:tc>
          <w:tcPr>
            <w:tcW w:w="1598" w:type="dxa"/>
            <w:shd w:val="clear" w:color="000000" w:fill="FFFFFF"/>
            <w:noWrap/>
            <w:vAlign w:val="bottom"/>
            <w:hideMark/>
          </w:tcPr>
          <w:p w14:paraId="65082375" w14:textId="77A42698"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2</w:t>
            </w:r>
            <w:r w:rsidR="00C46AE3">
              <w:rPr>
                <w:rFonts w:ascii="Calibri" w:eastAsia="Times New Roman" w:hAnsi="Calibri" w:cs="Calibri"/>
                <w:color w:val="000000"/>
                <w:szCs w:val="24"/>
                <w:lang w:val="en-GB" w:eastAsia="en-GB"/>
              </w:rPr>
              <w:t xml:space="preserve"> </w:t>
            </w:r>
            <w:r w:rsidRPr="00AF240E">
              <w:rPr>
                <w:rFonts w:ascii="Calibri" w:eastAsia="Times New Roman" w:hAnsi="Calibri" w:cs="Calibri"/>
                <w:color w:val="000000"/>
                <w:szCs w:val="24"/>
                <w:lang w:val="en-GB" w:eastAsia="en-GB"/>
              </w:rPr>
              <w:t>958 (27%)</w:t>
            </w:r>
          </w:p>
        </w:tc>
        <w:tc>
          <w:tcPr>
            <w:tcW w:w="2580" w:type="dxa"/>
            <w:shd w:val="clear" w:color="000000" w:fill="FFFFFF"/>
            <w:noWrap/>
            <w:vAlign w:val="bottom"/>
            <w:hideMark/>
          </w:tcPr>
          <w:p w14:paraId="044533CC"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144 (25%)</w:t>
            </w:r>
          </w:p>
        </w:tc>
        <w:tc>
          <w:tcPr>
            <w:tcW w:w="1920" w:type="dxa"/>
            <w:shd w:val="clear" w:color="000000" w:fill="FFFFFF"/>
            <w:noWrap/>
            <w:vAlign w:val="bottom"/>
            <w:hideMark/>
          </w:tcPr>
          <w:p w14:paraId="6DE0C8FC"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1.00 [ref]</w:t>
            </w:r>
          </w:p>
        </w:tc>
        <w:tc>
          <w:tcPr>
            <w:tcW w:w="280" w:type="dxa"/>
            <w:shd w:val="clear" w:color="000000" w:fill="FFFFFF"/>
            <w:noWrap/>
            <w:vAlign w:val="bottom"/>
            <w:hideMark/>
          </w:tcPr>
          <w:p w14:paraId="638B6E5F"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1940" w:type="dxa"/>
            <w:shd w:val="clear" w:color="000000" w:fill="FFFFFF"/>
            <w:noWrap/>
            <w:vAlign w:val="bottom"/>
            <w:hideMark/>
          </w:tcPr>
          <w:p w14:paraId="7716120B" w14:textId="3EE4B21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2</w:t>
            </w:r>
            <w:r w:rsidR="00C46AE3">
              <w:rPr>
                <w:rFonts w:ascii="Calibri" w:eastAsia="Times New Roman" w:hAnsi="Calibri" w:cs="Calibri"/>
                <w:color w:val="000000"/>
                <w:szCs w:val="24"/>
                <w:lang w:val="en-GB" w:eastAsia="en-GB"/>
              </w:rPr>
              <w:t xml:space="preserve"> </w:t>
            </w:r>
            <w:r w:rsidRPr="00AF240E">
              <w:rPr>
                <w:rFonts w:ascii="Calibri" w:eastAsia="Times New Roman" w:hAnsi="Calibri" w:cs="Calibri"/>
                <w:color w:val="000000"/>
                <w:szCs w:val="24"/>
                <w:lang w:val="en-GB" w:eastAsia="en-GB"/>
              </w:rPr>
              <w:t>376 (26%)</w:t>
            </w:r>
          </w:p>
        </w:tc>
        <w:tc>
          <w:tcPr>
            <w:tcW w:w="1900" w:type="dxa"/>
            <w:shd w:val="clear" w:color="000000" w:fill="FFFFFF"/>
            <w:noWrap/>
            <w:vAlign w:val="bottom"/>
            <w:hideMark/>
          </w:tcPr>
          <w:p w14:paraId="24BF208A"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726 (29%)</w:t>
            </w:r>
          </w:p>
        </w:tc>
        <w:tc>
          <w:tcPr>
            <w:tcW w:w="1988" w:type="dxa"/>
            <w:shd w:val="clear" w:color="000000" w:fill="FFFFFF"/>
            <w:noWrap/>
            <w:vAlign w:val="bottom"/>
            <w:hideMark/>
          </w:tcPr>
          <w:p w14:paraId="53502161"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1.00 [ref]</w:t>
            </w:r>
          </w:p>
        </w:tc>
      </w:tr>
      <w:tr w:rsidR="00AF240E" w:rsidRPr="00AF240E" w14:paraId="6CEB011B" w14:textId="77777777" w:rsidTr="00C46AE3">
        <w:trPr>
          <w:trHeight w:val="264"/>
        </w:trPr>
        <w:tc>
          <w:tcPr>
            <w:tcW w:w="3080" w:type="dxa"/>
            <w:shd w:val="clear" w:color="000000" w:fill="FFFFFF"/>
            <w:noWrap/>
            <w:vAlign w:val="bottom"/>
            <w:hideMark/>
          </w:tcPr>
          <w:p w14:paraId="34D95E00" w14:textId="77777777" w:rsidR="00AF240E" w:rsidRPr="00AF240E" w:rsidRDefault="00AF240E" w:rsidP="006C08B4">
            <w:pPr>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xml:space="preserve">  Male</w:t>
            </w:r>
          </w:p>
        </w:tc>
        <w:tc>
          <w:tcPr>
            <w:tcW w:w="1598" w:type="dxa"/>
            <w:shd w:val="clear" w:color="000000" w:fill="FFFFFF"/>
            <w:noWrap/>
            <w:vAlign w:val="bottom"/>
            <w:hideMark/>
          </w:tcPr>
          <w:p w14:paraId="11F7F9A0" w14:textId="6F698336"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8</w:t>
            </w:r>
            <w:r w:rsidR="00C46AE3">
              <w:rPr>
                <w:rFonts w:ascii="Calibri" w:eastAsia="Times New Roman" w:hAnsi="Calibri" w:cs="Calibri"/>
                <w:color w:val="000000"/>
                <w:szCs w:val="24"/>
                <w:lang w:val="en-GB" w:eastAsia="en-GB"/>
              </w:rPr>
              <w:t xml:space="preserve"> </w:t>
            </w:r>
            <w:r w:rsidRPr="00AF240E">
              <w:rPr>
                <w:rFonts w:ascii="Calibri" w:eastAsia="Times New Roman" w:hAnsi="Calibri" w:cs="Calibri"/>
                <w:color w:val="000000"/>
                <w:szCs w:val="24"/>
                <w:lang w:val="en-GB" w:eastAsia="en-GB"/>
              </w:rPr>
              <w:t>066 (73%)</w:t>
            </w:r>
          </w:p>
        </w:tc>
        <w:tc>
          <w:tcPr>
            <w:tcW w:w="2580" w:type="dxa"/>
            <w:shd w:val="clear" w:color="000000" w:fill="FFFFFF"/>
            <w:noWrap/>
            <w:vAlign w:val="bottom"/>
            <w:hideMark/>
          </w:tcPr>
          <w:p w14:paraId="71301782"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441 (75%)</w:t>
            </w:r>
          </w:p>
        </w:tc>
        <w:tc>
          <w:tcPr>
            <w:tcW w:w="1920" w:type="dxa"/>
            <w:shd w:val="clear" w:color="000000" w:fill="FFFFFF"/>
            <w:noWrap/>
            <w:vAlign w:val="bottom"/>
            <w:hideMark/>
          </w:tcPr>
          <w:p w14:paraId="5D02D2C2"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1.11 [0.91;1.35]</w:t>
            </w:r>
          </w:p>
        </w:tc>
        <w:tc>
          <w:tcPr>
            <w:tcW w:w="280" w:type="dxa"/>
            <w:shd w:val="clear" w:color="000000" w:fill="FFFFFF"/>
            <w:noWrap/>
            <w:vAlign w:val="bottom"/>
            <w:hideMark/>
          </w:tcPr>
          <w:p w14:paraId="505C321E"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1940" w:type="dxa"/>
            <w:shd w:val="clear" w:color="000000" w:fill="FFFFFF"/>
            <w:noWrap/>
            <w:vAlign w:val="bottom"/>
            <w:hideMark/>
          </w:tcPr>
          <w:p w14:paraId="7BFB9A56" w14:textId="6690EF13"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6</w:t>
            </w:r>
            <w:r w:rsidR="00C46AE3">
              <w:rPr>
                <w:rFonts w:ascii="Calibri" w:eastAsia="Times New Roman" w:hAnsi="Calibri" w:cs="Calibri"/>
                <w:color w:val="000000"/>
                <w:szCs w:val="24"/>
                <w:lang w:val="en-GB" w:eastAsia="en-GB"/>
              </w:rPr>
              <w:t xml:space="preserve"> </w:t>
            </w:r>
            <w:r w:rsidRPr="00AF240E">
              <w:rPr>
                <w:rFonts w:ascii="Calibri" w:eastAsia="Times New Roman" w:hAnsi="Calibri" w:cs="Calibri"/>
                <w:color w:val="000000"/>
                <w:szCs w:val="24"/>
                <w:lang w:val="en-GB" w:eastAsia="en-GB"/>
              </w:rPr>
              <w:t>738 (74%)</w:t>
            </w:r>
          </w:p>
        </w:tc>
        <w:tc>
          <w:tcPr>
            <w:tcW w:w="1900" w:type="dxa"/>
            <w:shd w:val="clear" w:color="000000" w:fill="FFFFFF"/>
            <w:noWrap/>
            <w:vAlign w:val="bottom"/>
            <w:hideMark/>
          </w:tcPr>
          <w:p w14:paraId="7E5CD597" w14:textId="219DC3DA"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w:t>
            </w:r>
            <w:r w:rsidR="00C46AE3">
              <w:rPr>
                <w:rFonts w:ascii="Calibri" w:eastAsia="Times New Roman" w:hAnsi="Calibri" w:cs="Calibri"/>
                <w:color w:val="000000"/>
                <w:szCs w:val="24"/>
                <w:lang w:val="en-GB" w:eastAsia="en-GB"/>
              </w:rPr>
              <w:t xml:space="preserve"> </w:t>
            </w:r>
            <w:r w:rsidRPr="00AF240E">
              <w:rPr>
                <w:rFonts w:ascii="Calibri" w:eastAsia="Times New Roman" w:hAnsi="Calibri" w:cs="Calibri"/>
                <w:color w:val="000000"/>
                <w:szCs w:val="24"/>
                <w:lang w:val="en-GB" w:eastAsia="en-GB"/>
              </w:rPr>
              <w:t>769 (71%)</w:t>
            </w:r>
          </w:p>
        </w:tc>
        <w:tc>
          <w:tcPr>
            <w:tcW w:w="1988" w:type="dxa"/>
            <w:shd w:val="clear" w:color="000000" w:fill="FFFFFF"/>
            <w:noWrap/>
            <w:vAlign w:val="bottom"/>
            <w:hideMark/>
          </w:tcPr>
          <w:p w14:paraId="4A7B07E7"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0.87 [0.79;0.96]</w:t>
            </w:r>
          </w:p>
        </w:tc>
      </w:tr>
      <w:tr w:rsidR="00AF240E" w:rsidRPr="00AF240E" w14:paraId="33744AF2" w14:textId="77777777" w:rsidTr="00C46AE3">
        <w:trPr>
          <w:trHeight w:val="264"/>
        </w:trPr>
        <w:tc>
          <w:tcPr>
            <w:tcW w:w="3080" w:type="dxa"/>
            <w:shd w:val="clear" w:color="000000" w:fill="FFFFFF"/>
            <w:noWrap/>
            <w:vAlign w:val="bottom"/>
            <w:hideMark/>
          </w:tcPr>
          <w:p w14:paraId="0E9660FF" w14:textId="77777777" w:rsidR="00AF240E" w:rsidRPr="00AF240E" w:rsidRDefault="00AF240E" w:rsidP="006C08B4">
            <w:pPr>
              <w:rPr>
                <w:rFonts w:ascii="Calibri" w:eastAsia="Times New Roman" w:hAnsi="Calibri" w:cs="Calibri"/>
                <w:b/>
                <w:bCs/>
                <w:color w:val="000000"/>
                <w:szCs w:val="24"/>
                <w:lang w:val="en-GB" w:eastAsia="en-GB"/>
              </w:rPr>
            </w:pPr>
            <w:r w:rsidRPr="00AF240E">
              <w:rPr>
                <w:rFonts w:ascii="Calibri" w:eastAsia="Times New Roman" w:hAnsi="Calibri" w:cs="Calibri"/>
                <w:b/>
                <w:bCs/>
                <w:color w:val="000000"/>
                <w:szCs w:val="24"/>
                <w:lang w:val="en-GB" w:eastAsia="en-GB"/>
              </w:rPr>
              <w:t>Period of diagnosis</w:t>
            </w:r>
          </w:p>
        </w:tc>
        <w:tc>
          <w:tcPr>
            <w:tcW w:w="1598" w:type="dxa"/>
            <w:shd w:val="clear" w:color="000000" w:fill="FFFFFF"/>
            <w:noWrap/>
            <w:vAlign w:val="bottom"/>
            <w:hideMark/>
          </w:tcPr>
          <w:p w14:paraId="3A13D79A"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2580" w:type="dxa"/>
            <w:shd w:val="clear" w:color="000000" w:fill="FFFFFF"/>
            <w:noWrap/>
            <w:vAlign w:val="bottom"/>
            <w:hideMark/>
          </w:tcPr>
          <w:p w14:paraId="2642F4EE"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1920" w:type="dxa"/>
            <w:shd w:val="clear" w:color="000000" w:fill="FFFFFF"/>
            <w:noWrap/>
            <w:vAlign w:val="bottom"/>
            <w:hideMark/>
          </w:tcPr>
          <w:p w14:paraId="71BB1AF6"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280" w:type="dxa"/>
            <w:shd w:val="clear" w:color="000000" w:fill="FFFFFF"/>
            <w:noWrap/>
            <w:vAlign w:val="bottom"/>
            <w:hideMark/>
          </w:tcPr>
          <w:p w14:paraId="32063AAA"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1940" w:type="dxa"/>
            <w:shd w:val="clear" w:color="000000" w:fill="FFFFFF"/>
            <w:noWrap/>
            <w:vAlign w:val="bottom"/>
            <w:hideMark/>
          </w:tcPr>
          <w:p w14:paraId="340569CB"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1900" w:type="dxa"/>
            <w:shd w:val="clear" w:color="000000" w:fill="FFFFFF"/>
            <w:noWrap/>
            <w:vAlign w:val="bottom"/>
            <w:hideMark/>
          </w:tcPr>
          <w:p w14:paraId="4EB86903"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1988" w:type="dxa"/>
            <w:shd w:val="clear" w:color="000000" w:fill="FFFFFF"/>
            <w:noWrap/>
            <w:vAlign w:val="bottom"/>
            <w:hideMark/>
          </w:tcPr>
          <w:p w14:paraId="13A170E2"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r>
      <w:tr w:rsidR="00AF240E" w:rsidRPr="00AF240E" w14:paraId="33965AA4" w14:textId="77777777" w:rsidTr="00C46AE3">
        <w:trPr>
          <w:trHeight w:val="264"/>
        </w:trPr>
        <w:tc>
          <w:tcPr>
            <w:tcW w:w="3080" w:type="dxa"/>
            <w:shd w:val="clear" w:color="000000" w:fill="FFFFFF"/>
            <w:noWrap/>
            <w:vAlign w:val="bottom"/>
            <w:hideMark/>
          </w:tcPr>
          <w:p w14:paraId="0F6BEC46" w14:textId="77777777" w:rsidR="00AF240E" w:rsidRPr="00AF240E" w:rsidRDefault="00AF240E" w:rsidP="006C08B4">
            <w:pPr>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xml:space="preserve">  2008−2010</w:t>
            </w:r>
          </w:p>
        </w:tc>
        <w:tc>
          <w:tcPr>
            <w:tcW w:w="1598" w:type="dxa"/>
            <w:shd w:val="clear" w:color="000000" w:fill="FFFFFF"/>
            <w:noWrap/>
            <w:vAlign w:val="bottom"/>
            <w:hideMark/>
          </w:tcPr>
          <w:p w14:paraId="3A540269" w14:textId="3DDBA155"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2</w:t>
            </w:r>
            <w:r w:rsidR="00C46AE3">
              <w:rPr>
                <w:rFonts w:ascii="Calibri" w:eastAsia="Times New Roman" w:hAnsi="Calibri" w:cs="Calibri"/>
                <w:color w:val="000000"/>
                <w:szCs w:val="24"/>
                <w:lang w:val="en-GB" w:eastAsia="en-GB"/>
              </w:rPr>
              <w:t xml:space="preserve"> </w:t>
            </w:r>
            <w:r w:rsidRPr="00AF240E">
              <w:rPr>
                <w:rFonts w:ascii="Calibri" w:eastAsia="Times New Roman" w:hAnsi="Calibri" w:cs="Calibri"/>
                <w:color w:val="000000"/>
                <w:szCs w:val="24"/>
                <w:lang w:val="en-GB" w:eastAsia="en-GB"/>
              </w:rPr>
              <w:t>353 (21%)</w:t>
            </w:r>
          </w:p>
        </w:tc>
        <w:tc>
          <w:tcPr>
            <w:tcW w:w="2580" w:type="dxa"/>
            <w:shd w:val="clear" w:color="000000" w:fill="FFFFFF"/>
            <w:noWrap/>
            <w:vAlign w:val="bottom"/>
            <w:hideMark/>
          </w:tcPr>
          <w:p w14:paraId="43ED4CD6"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215 (37%)</w:t>
            </w:r>
          </w:p>
        </w:tc>
        <w:tc>
          <w:tcPr>
            <w:tcW w:w="1920" w:type="dxa"/>
            <w:shd w:val="clear" w:color="000000" w:fill="FFFFFF"/>
            <w:noWrap/>
            <w:vAlign w:val="bottom"/>
            <w:hideMark/>
          </w:tcPr>
          <w:p w14:paraId="01A98DA8"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1.83 [1.47;2.27]</w:t>
            </w:r>
          </w:p>
        </w:tc>
        <w:tc>
          <w:tcPr>
            <w:tcW w:w="280" w:type="dxa"/>
            <w:shd w:val="clear" w:color="000000" w:fill="FFFFFF"/>
            <w:noWrap/>
            <w:vAlign w:val="bottom"/>
            <w:hideMark/>
          </w:tcPr>
          <w:p w14:paraId="60AC0653"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1940" w:type="dxa"/>
            <w:shd w:val="clear" w:color="000000" w:fill="FFFFFF"/>
            <w:noWrap/>
            <w:vAlign w:val="bottom"/>
            <w:hideMark/>
          </w:tcPr>
          <w:p w14:paraId="427B8302" w14:textId="61309A1F"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w:t>
            </w:r>
            <w:r w:rsidR="00C46AE3">
              <w:rPr>
                <w:rFonts w:ascii="Calibri" w:eastAsia="Times New Roman" w:hAnsi="Calibri" w:cs="Calibri"/>
                <w:color w:val="000000"/>
                <w:szCs w:val="24"/>
                <w:lang w:val="en-GB" w:eastAsia="en-GB"/>
              </w:rPr>
              <w:t xml:space="preserve"> </w:t>
            </w:r>
            <w:r w:rsidRPr="00AF240E">
              <w:rPr>
                <w:rFonts w:ascii="Calibri" w:eastAsia="Times New Roman" w:hAnsi="Calibri" w:cs="Calibri"/>
                <w:color w:val="000000"/>
                <w:szCs w:val="24"/>
                <w:lang w:val="en-GB" w:eastAsia="en-GB"/>
              </w:rPr>
              <w:t>853 (20%)</w:t>
            </w:r>
          </w:p>
        </w:tc>
        <w:tc>
          <w:tcPr>
            <w:tcW w:w="1900" w:type="dxa"/>
            <w:shd w:val="clear" w:color="000000" w:fill="FFFFFF"/>
            <w:noWrap/>
            <w:vAlign w:val="bottom"/>
            <w:hideMark/>
          </w:tcPr>
          <w:p w14:paraId="175DB567"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715 (29%)</w:t>
            </w:r>
          </w:p>
        </w:tc>
        <w:tc>
          <w:tcPr>
            <w:tcW w:w="1988" w:type="dxa"/>
            <w:shd w:val="clear" w:color="000000" w:fill="FFFFFF"/>
            <w:noWrap/>
            <w:vAlign w:val="bottom"/>
            <w:hideMark/>
          </w:tcPr>
          <w:p w14:paraId="0104E373"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1.74 [1.53;1.97]</w:t>
            </w:r>
          </w:p>
        </w:tc>
      </w:tr>
      <w:tr w:rsidR="00AF240E" w:rsidRPr="00AF240E" w14:paraId="074764AD" w14:textId="77777777" w:rsidTr="00C46AE3">
        <w:trPr>
          <w:trHeight w:val="264"/>
        </w:trPr>
        <w:tc>
          <w:tcPr>
            <w:tcW w:w="3080" w:type="dxa"/>
            <w:shd w:val="clear" w:color="000000" w:fill="FFFFFF"/>
            <w:noWrap/>
            <w:vAlign w:val="bottom"/>
            <w:hideMark/>
          </w:tcPr>
          <w:p w14:paraId="2A201155" w14:textId="77777777" w:rsidR="00AF240E" w:rsidRPr="00AF240E" w:rsidRDefault="00AF240E" w:rsidP="006C08B4">
            <w:pPr>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xml:space="preserve">  2011−2013</w:t>
            </w:r>
          </w:p>
        </w:tc>
        <w:tc>
          <w:tcPr>
            <w:tcW w:w="1598" w:type="dxa"/>
            <w:shd w:val="clear" w:color="000000" w:fill="FFFFFF"/>
            <w:noWrap/>
            <w:vAlign w:val="bottom"/>
            <w:hideMark/>
          </w:tcPr>
          <w:p w14:paraId="2B45C15C" w14:textId="2DC91751"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2</w:t>
            </w:r>
            <w:r w:rsidR="00C46AE3">
              <w:rPr>
                <w:rFonts w:ascii="Calibri" w:eastAsia="Times New Roman" w:hAnsi="Calibri" w:cs="Calibri"/>
                <w:color w:val="000000"/>
                <w:szCs w:val="24"/>
                <w:lang w:val="en-GB" w:eastAsia="en-GB"/>
              </w:rPr>
              <w:t xml:space="preserve"> </w:t>
            </w:r>
            <w:r w:rsidRPr="00AF240E">
              <w:rPr>
                <w:rFonts w:ascii="Calibri" w:eastAsia="Times New Roman" w:hAnsi="Calibri" w:cs="Calibri"/>
                <w:color w:val="000000"/>
                <w:szCs w:val="24"/>
                <w:lang w:val="en-GB" w:eastAsia="en-GB"/>
              </w:rPr>
              <w:t>801 (25%)</w:t>
            </w:r>
          </w:p>
        </w:tc>
        <w:tc>
          <w:tcPr>
            <w:tcW w:w="2580" w:type="dxa"/>
            <w:shd w:val="clear" w:color="000000" w:fill="FFFFFF"/>
            <w:noWrap/>
            <w:vAlign w:val="bottom"/>
            <w:hideMark/>
          </w:tcPr>
          <w:p w14:paraId="2E17AF97"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114 (20%)</w:t>
            </w:r>
          </w:p>
        </w:tc>
        <w:tc>
          <w:tcPr>
            <w:tcW w:w="1920" w:type="dxa"/>
            <w:shd w:val="clear" w:color="000000" w:fill="FFFFFF"/>
            <w:noWrap/>
            <w:vAlign w:val="bottom"/>
            <w:hideMark/>
          </w:tcPr>
          <w:p w14:paraId="5DB808C9"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1.82 [0.63;1.05]</w:t>
            </w:r>
          </w:p>
        </w:tc>
        <w:tc>
          <w:tcPr>
            <w:tcW w:w="280" w:type="dxa"/>
            <w:shd w:val="clear" w:color="000000" w:fill="FFFFFF"/>
            <w:noWrap/>
            <w:vAlign w:val="bottom"/>
            <w:hideMark/>
          </w:tcPr>
          <w:p w14:paraId="7835EFCE"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1940" w:type="dxa"/>
            <w:shd w:val="clear" w:color="000000" w:fill="FFFFFF"/>
            <w:noWrap/>
            <w:vAlign w:val="bottom"/>
            <w:hideMark/>
          </w:tcPr>
          <w:p w14:paraId="483D9FD5" w14:textId="20957885"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2</w:t>
            </w:r>
            <w:r w:rsidR="00C46AE3">
              <w:rPr>
                <w:rFonts w:ascii="Calibri" w:eastAsia="Times New Roman" w:hAnsi="Calibri" w:cs="Calibri"/>
                <w:color w:val="000000"/>
                <w:szCs w:val="24"/>
                <w:lang w:val="en-GB" w:eastAsia="en-GB"/>
              </w:rPr>
              <w:t xml:space="preserve"> </w:t>
            </w:r>
            <w:r w:rsidRPr="00AF240E">
              <w:rPr>
                <w:rFonts w:ascii="Calibri" w:eastAsia="Times New Roman" w:hAnsi="Calibri" w:cs="Calibri"/>
                <w:color w:val="000000"/>
                <w:szCs w:val="24"/>
                <w:lang w:val="en-GB" w:eastAsia="en-GB"/>
              </w:rPr>
              <w:t>302 (25%)</w:t>
            </w:r>
          </w:p>
        </w:tc>
        <w:tc>
          <w:tcPr>
            <w:tcW w:w="1900" w:type="dxa"/>
            <w:shd w:val="clear" w:color="000000" w:fill="FFFFFF"/>
            <w:noWrap/>
            <w:vAlign w:val="bottom"/>
            <w:hideMark/>
          </w:tcPr>
          <w:p w14:paraId="7F297ABA"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613 (25%)</w:t>
            </w:r>
          </w:p>
        </w:tc>
        <w:tc>
          <w:tcPr>
            <w:tcW w:w="1988" w:type="dxa"/>
            <w:shd w:val="clear" w:color="000000" w:fill="FFFFFF"/>
            <w:noWrap/>
            <w:vAlign w:val="bottom"/>
            <w:hideMark/>
          </w:tcPr>
          <w:p w14:paraId="7556354B"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1.18 [1.04;1.34]</w:t>
            </w:r>
          </w:p>
        </w:tc>
      </w:tr>
      <w:tr w:rsidR="00AF240E" w:rsidRPr="00AF240E" w14:paraId="54DB50DD" w14:textId="77777777" w:rsidTr="00C46AE3">
        <w:trPr>
          <w:trHeight w:val="264"/>
        </w:trPr>
        <w:tc>
          <w:tcPr>
            <w:tcW w:w="3080" w:type="dxa"/>
            <w:shd w:val="clear" w:color="000000" w:fill="FFFFFF"/>
            <w:noWrap/>
            <w:vAlign w:val="bottom"/>
            <w:hideMark/>
          </w:tcPr>
          <w:p w14:paraId="58EE0003" w14:textId="77777777" w:rsidR="00AF240E" w:rsidRPr="00AF240E" w:rsidRDefault="00AF240E" w:rsidP="006C08B4">
            <w:pPr>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xml:space="preserve">  2014−2016</w:t>
            </w:r>
          </w:p>
        </w:tc>
        <w:tc>
          <w:tcPr>
            <w:tcW w:w="1598" w:type="dxa"/>
            <w:shd w:val="clear" w:color="000000" w:fill="FFFFFF"/>
            <w:noWrap/>
            <w:vAlign w:val="bottom"/>
            <w:hideMark/>
          </w:tcPr>
          <w:p w14:paraId="3D8351A6" w14:textId="16904550"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2</w:t>
            </w:r>
            <w:r w:rsidR="00C46AE3">
              <w:rPr>
                <w:rFonts w:ascii="Calibri" w:eastAsia="Times New Roman" w:hAnsi="Calibri" w:cs="Calibri"/>
                <w:color w:val="000000"/>
                <w:szCs w:val="24"/>
                <w:lang w:val="en-GB" w:eastAsia="en-GB"/>
              </w:rPr>
              <w:t xml:space="preserve"> </w:t>
            </w:r>
            <w:r w:rsidRPr="00AF240E">
              <w:rPr>
                <w:rFonts w:ascii="Calibri" w:eastAsia="Times New Roman" w:hAnsi="Calibri" w:cs="Calibri"/>
                <w:color w:val="000000"/>
                <w:szCs w:val="24"/>
                <w:lang w:val="en-GB" w:eastAsia="en-GB"/>
              </w:rPr>
              <w:t>941 (27%)</w:t>
            </w:r>
          </w:p>
        </w:tc>
        <w:tc>
          <w:tcPr>
            <w:tcW w:w="2580" w:type="dxa"/>
            <w:shd w:val="clear" w:color="000000" w:fill="FFFFFF"/>
            <w:noWrap/>
            <w:vAlign w:val="bottom"/>
            <w:hideMark/>
          </w:tcPr>
          <w:p w14:paraId="71E02FFC"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111 (19%)</w:t>
            </w:r>
          </w:p>
        </w:tc>
        <w:tc>
          <w:tcPr>
            <w:tcW w:w="1920" w:type="dxa"/>
            <w:shd w:val="clear" w:color="000000" w:fill="FFFFFF"/>
            <w:noWrap/>
            <w:vAlign w:val="bottom"/>
            <w:hideMark/>
          </w:tcPr>
          <w:p w14:paraId="409DB8DA"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0.76 [0.59;0.98]</w:t>
            </w:r>
          </w:p>
        </w:tc>
        <w:tc>
          <w:tcPr>
            <w:tcW w:w="280" w:type="dxa"/>
            <w:shd w:val="clear" w:color="000000" w:fill="FFFFFF"/>
            <w:noWrap/>
            <w:vAlign w:val="bottom"/>
            <w:hideMark/>
          </w:tcPr>
          <w:p w14:paraId="7DC96905"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1940" w:type="dxa"/>
            <w:shd w:val="clear" w:color="000000" w:fill="FFFFFF"/>
            <w:noWrap/>
            <w:vAlign w:val="bottom"/>
            <w:hideMark/>
          </w:tcPr>
          <w:p w14:paraId="32CEDF40" w14:textId="213D5751"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2</w:t>
            </w:r>
            <w:r w:rsidR="00C46AE3">
              <w:rPr>
                <w:rFonts w:ascii="Calibri" w:eastAsia="Times New Roman" w:hAnsi="Calibri" w:cs="Calibri"/>
                <w:color w:val="000000"/>
                <w:szCs w:val="24"/>
                <w:lang w:val="en-GB" w:eastAsia="en-GB"/>
              </w:rPr>
              <w:t xml:space="preserve"> </w:t>
            </w:r>
            <w:r w:rsidRPr="00AF240E">
              <w:rPr>
                <w:rFonts w:ascii="Calibri" w:eastAsia="Times New Roman" w:hAnsi="Calibri" w:cs="Calibri"/>
                <w:color w:val="000000"/>
                <w:szCs w:val="24"/>
                <w:lang w:val="en-GB" w:eastAsia="en-GB"/>
              </w:rPr>
              <w:t>467 (27%)</w:t>
            </w:r>
          </w:p>
        </w:tc>
        <w:tc>
          <w:tcPr>
            <w:tcW w:w="1900" w:type="dxa"/>
            <w:shd w:val="clear" w:color="000000" w:fill="FFFFFF"/>
            <w:noWrap/>
            <w:vAlign w:val="bottom"/>
            <w:hideMark/>
          </w:tcPr>
          <w:p w14:paraId="45576C99"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585 (23%)</w:t>
            </w:r>
          </w:p>
        </w:tc>
        <w:tc>
          <w:tcPr>
            <w:tcW w:w="1988" w:type="dxa"/>
            <w:shd w:val="clear" w:color="000000" w:fill="FFFFFF"/>
            <w:noWrap/>
            <w:vAlign w:val="bottom"/>
            <w:hideMark/>
          </w:tcPr>
          <w:p w14:paraId="45EDF4F6"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1.04 [0.92;1.18]</w:t>
            </w:r>
          </w:p>
        </w:tc>
      </w:tr>
      <w:tr w:rsidR="00AF240E" w:rsidRPr="00AF240E" w14:paraId="2203BBFA" w14:textId="77777777" w:rsidTr="00C46AE3">
        <w:trPr>
          <w:trHeight w:val="264"/>
        </w:trPr>
        <w:tc>
          <w:tcPr>
            <w:tcW w:w="3080" w:type="dxa"/>
            <w:shd w:val="clear" w:color="000000" w:fill="FFFFFF"/>
            <w:noWrap/>
            <w:vAlign w:val="bottom"/>
            <w:hideMark/>
          </w:tcPr>
          <w:p w14:paraId="7CBA23C5" w14:textId="77777777" w:rsidR="00AF240E" w:rsidRPr="00AF240E" w:rsidRDefault="00AF240E" w:rsidP="006C08B4">
            <w:pPr>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xml:space="preserve">  2017−2019</w:t>
            </w:r>
          </w:p>
        </w:tc>
        <w:tc>
          <w:tcPr>
            <w:tcW w:w="1598" w:type="dxa"/>
            <w:shd w:val="clear" w:color="000000" w:fill="FFFFFF"/>
            <w:noWrap/>
            <w:vAlign w:val="bottom"/>
            <w:hideMark/>
          </w:tcPr>
          <w:p w14:paraId="0BFB3594" w14:textId="37BFBB18"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2</w:t>
            </w:r>
            <w:r w:rsidR="00C46AE3">
              <w:rPr>
                <w:rFonts w:ascii="Calibri" w:eastAsia="Times New Roman" w:hAnsi="Calibri" w:cs="Calibri"/>
                <w:color w:val="000000"/>
                <w:szCs w:val="24"/>
                <w:lang w:val="en-GB" w:eastAsia="en-GB"/>
              </w:rPr>
              <w:t xml:space="preserve"> </w:t>
            </w:r>
            <w:r w:rsidRPr="00AF240E">
              <w:rPr>
                <w:rFonts w:ascii="Calibri" w:eastAsia="Times New Roman" w:hAnsi="Calibri" w:cs="Calibri"/>
                <w:color w:val="000000"/>
                <w:szCs w:val="24"/>
                <w:lang w:val="en-GB" w:eastAsia="en-GB"/>
              </w:rPr>
              <w:t>929 (27%)</w:t>
            </w:r>
          </w:p>
        </w:tc>
        <w:tc>
          <w:tcPr>
            <w:tcW w:w="2580" w:type="dxa"/>
            <w:shd w:val="clear" w:color="000000" w:fill="FFFFFF"/>
            <w:noWrap/>
            <w:vAlign w:val="bottom"/>
            <w:hideMark/>
          </w:tcPr>
          <w:p w14:paraId="3F432FBB"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145 (25%)</w:t>
            </w:r>
          </w:p>
        </w:tc>
        <w:tc>
          <w:tcPr>
            <w:tcW w:w="1920" w:type="dxa"/>
            <w:shd w:val="clear" w:color="000000" w:fill="FFFFFF"/>
            <w:noWrap/>
            <w:vAlign w:val="bottom"/>
            <w:hideMark/>
          </w:tcPr>
          <w:p w14:paraId="0F8ADEEB"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1.00 [ref]</w:t>
            </w:r>
          </w:p>
        </w:tc>
        <w:tc>
          <w:tcPr>
            <w:tcW w:w="280" w:type="dxa"/>
            <w:shd w:val="clear" w:color="000000" w:fill="FFFFFF"/>
            <w:noWrap/>
            <w:vAlign w:val="bottom"/>
            <w:hideMark/>
          </w:tcPr>
          <w:p w14:paraId="5D96A9DF"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1940" w:type="dxa"/>
            <w:shd w:val="clear" w:color="000000" w:fill="FFFFFF"/>
            <w:noWrap/>
            <w:vAlign w:val="bottom"/>
            <w:hideMark/>
          </w:tcPr>
          <w:p w14:paraId="77FFBB4E" w14:textId="494B7F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2</w:t>
            </w:r>
            <w:r w:rsidR="00C46AE3">
              <w:rPr>
                <w:rFonts w:ascii="Calibri" w:eastAsia="Times New Roman" w:hAnsi="Calibri" w:cs="Calibri"/>
                <w:color w:val="000000"/>
                <w:szCs w:val="24"/>
                <w:lang w:val="en-GB" w:eastAsia="en-GB"/>
              </w:rPr>
              <w:t xml:space="preserve"> </w:t>
            </w:r>
            <w:r w:rsidRPr="00AF240E">
              <w:rPr>
                <w:rFonts w:ascii="Calibri" w:eastAsia="Times New Roman" w:hAnsi="Calibri" w:cs="Calibri"/>
                <w:color w:val="000000"/>
                <w:szCs w:val="24"/>
                <w:lang w:val="en-GB" w:eastAsia="en-GB"/>
              </w:rPr>
              <w:t>492 (27%)</w:t>
            </w:r>
          </w:p>
        </w:tc>
        <w:tc>
          <w:tcPr>
            <w:tcW w:w="1900" w:type="dxa"/>
            <w:shd w:val="clear" w:color="000000" w:fill="FFFFFF"/>
            <w:noWrap/>
            <w:vAlign w:val="bottom"/>
            <w:hideMark/>
          </w:tcPr>
          <w:p w14:paraId="28C1A3BC"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582 (23%)</w:t>
            </w:r>
          </w:p>
        </w:tc>
        <w:tc>
          <w:tcPr>
            <w:tcW w:w="1988" w:type="dxa"/>
            <w:shd w:val="clear" w:color="000000" w:fill="FFFFFF"/>
            <w:noWrap/>
            <w:vAlign w:val="bottom"/>
            <w:hideMark/>
          </w:tcPr>
          <w:p w14:paraId="27B33BA4"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1.00 [ref]</w:t>
            </w:r>
          </w:p>
        </w:tc>
      </w:tr>
      <w:tr w:rsidR="00AF240E" w:rsidRPr="00AF240E" w14:paraId="09F4A313" w14:textId="77777777" w:rsidTr="00C46AE3">
        <w:trPr>
          <w:trHeight w:val="264"/>
        </w:trPr>
        <w:tc>
          <w:tcPr>
            <w:tcW w:w="3080" w:type="dxa"/>
            <w:shd w:val="clear" w:color="000000" w:fill="FFFFFF"/>
            <w:noWrap/>
            <w:vAlign w:val="bottom"/>
            <w:hideMark/>
          </w:tcPr>
          <w:p w14:paraId="044F1E8C" w14:textId="77777777" w:rsidR="00AF240E" w:rsidRPr="00AF240E" w:rsidRDefault="00AF240E" w:rsidP="006C08B4">
            <w:pPr>
              <w:rPr>
                <w:rFonts w:ascii="Calibri" w:eastAsia="Times New Roman" w:hAnsi="Calibri" w:cs="Calibri"/>
                <w:b/>
                <w:bCs/>
                <w:color w:val="000000"/>
                <w:szCs w:val="24"/>
                <w:lang w:val="en-GB" w:eastAsia="en-GB"/>
              </w:rPr>
            </w:pPr>
            <w:r w:rsidRPr="00AF240E">
              <w:rPr>
                <w:rFonts w:ascii="Calibri" w:eastAsia="Times New Roman" w:hAnsi="Calibri" w:cs="Calibri"/>
                <w:b/>
                <w:bCs/>
                <w:color w:val="000000"/>
                <w:szCs w:val="24"/>
                <w:lang w:val="en-GB" w:eastAsia="en-GB"/>
              </w:rPr>
              <w:t>Education</w:t>
            </w:r>
            <w:r w:rsidRPr="00AF240E">
              <w:rPr>
                <w:rFonts w:ascii="Calibri" w:eastAsia="Times New Roman" w:hAnsi="Calibri" w:cs="Calibri"/>
                <w:b/>
                <w:bCs/>
                <w:color w:val="000000"/>
                <w:szCs w:val="24"/>
                <w:vertAlign w:val="superscript"/>
                <w:lang w:val="en-GB" w:eastAsia="en-GB"/>
              </w:rPr>
              <w:t>b</w:t>
            </w:r>
          </w:p>
        </w:tc>
        <w:tc>
          <w:tcPr>
            <w:tcW w:w="1598" w:type="dxa"/>
            <w:shd w:val="clear" w:color="000000" w:fill="FFFFFF"/>
            <w:noWrap/>
            <w:vAlign w:val="bottom"/>
            <w:hideMark/>
          </w:tcPr>
          <w:p w14:paraId="6A53813A"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2580" w:type="dxa"/>
            <w:shd w:val="clear" w:color="000000" w:fill="FFFFFF"/>
            <w:noWrap/>
            <w:vAlign w:val="bottom"/>
            <w:hideMark/>
          </w:tcPr>
          <w:p w14:paraId="209179E5"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1920" w:type="dxa"/>
            <w:shd w:val="clear" w:color="000000" w:fill="FFFFFF"/>
            <w:noWrap/>
            <w:vAlign w:val="bottom"/>
            <w:hideMark/>
          </w:tcPr>
          <w:p w14:paraId="07FE0848"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280" w:type="dxa"/>
            <w:shd w:val="clear" w:color="000000" w:fill="FFFFFF"/>
            <w:noWrap/>
            <w:vAlign w:val="bottom"/>
            <w:hideMark/>
          </w:tcPr>
          <w:p w14:paraId="37906D93"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1940" w:type="dxa"/>
            <w:shd w:val="clear" w:color="000000" w:fill="FFFFFF"/>
            <w:noWrap/>
            <w:vAlign w:val="bottom"/>
            <w:hideMark/>
          </w:tcPr>
          <w:p w14:paraId="3AC87BD1"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1900" w:type="dxa"/>
            <w:shd w:val="clear" w:color="000000" w:fill="FFFFFF"/>
            <w:noWrap/>
            <w:vAlign w:val="bottom"/>
            <w:hideMark/>
          </w:tcPr>
          <w:p w14:paraId="3842CB7B"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1988" w:type="dxa"/>
            <w:shd w:val="clear" w:color="000000" w:fill="FFFFFF"/>
            <w:noWrap/>
            <w:vAlign w:val="bottom"/>
            <w:hideMark/>
          </w:tcPr>
          <w:p w14:paraId="7584FD41"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r>
      <w:tr w:rsidR="00AF240E" w:rsidRPr="00AF240E" w14:paraId="35C9D6C1" w14:textId="77777777" w:rsidTr="00C46AE3">
        <w:trPr>
          <w:trHeight w:val="264"/>
        </w:trPr>
        <w:tc>
          <w:tcPr>
            <w:tcW w:w="3080" w:type="dxa"/>
            <w:shd w:val="clear" w:color="000000" w:fill="FFFFFF"/>
            <w:noWrap/>
            <w:vAlign w:val="bottom"/>
            <w:hideMark/>
          </w:tcPr>
          <w:p w14:paraId="0920B824" w14:textId="77777777" w:rsidR="00AF240E" w:rsidRPr="00AF240E" w:rsidRDefault="00AF240E" w:rsidP="006C08B4">
            <w:pPr>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xml:space="preserve">  Short</w:t>
            </w:r>
          </w:p>
        </w:tc>
        <w:tc>
          <w:tcPr>
            <w:tcW w:w="1598" w:type="dxa"/>
            <w:shd w:val="clear" w:color="000000" w:fill="FFFFFF"/>
            <w:noWrap/>
            <w:vAlign w:val="bottom"/>
            <w:hideMark/>
          </w:tcPr>
          <w:p w14:paraId="4745054F" w14:textId="517967ED"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2</w:t>
            </w:r>
            <w:r w:rsidR="00C46AE3">
              <w:rPr>
                <w:rFonts w:ascii="Calibri" w:eastAsia="Times New Roman" w:hAnsi="Calibri" w:cs="Calibri"/>
                <w:color w:val="000000"/>
                <w:szCs w:val="24"/>
                <w:lang w:val="en-GB" w:eastAsia="en-GB"/>
              </w:rPr>
              <w:t xml:space="preserve"> </w:t>
            </w:r>
            <w:r w:rsidRPr="00AF240E">
              <w:rPr>
                <w:rFonts w:ascii="Calibri" w:eastAsia="Times New Roman" w:hAnsi="Calibri" w:cs="Calibri"/>
                <w:color w:val="000000"/>
                <w:szCs w:val="24"/>
                <w:lang w:val="en-GB" w:eastAsia="en-GB"/>
              </w:rPr>
              <w:t>934 (27%)</w:t>
            </w:r>
          </w:p>
        </w:tc>
        <w:tc>
          <w:tcPr>
            <w:tcW w:w="2580" w:type="dxa"/>
            <w:shd w:val="clear" w:color="000000" w:fill="FFFFFF"/>
            <w:noWrap/>
            <w:vAlign w:val="bottom"/>
            <w:hideMark/>
          </w:tcPr>
          <w:p w14:paraId="3DE9856F"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79 (15%)</w:t>
            </w:r>
          </w:p>
        </w:tc>
        <w:tc>
          <w:tcPr>
            <w:tcW w:w="1920" w:type="dxa"/>
            <w:shd w:val="clear" w:color="000000" w:fill="FFFFFF"/>
            <w:noWrap/>
            <w:vAlign w:val="bottom"/>
            <w:hideMark/>
          </w:tcPr>
          <w:p w14:paraId="42B0D614"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1.26 [0.85;1.85]</w:t>
            </w:r>
          </w:p>
        </w:tc>
        <w:tc>
          <w:tcPr>
            <w:tcW w:w="280" w:type="dxa"/>
            <w:shd w:val="clear" w:color="000000" w:fill="FFFFFF"/>
            <w:noWrap/>
            <w:vAlign w:val="bottom"/>
            <w:hideMark/>
          </w:tcPr>
          <w:p w14:paraId="1511A68B"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1940" w:type="dxa"/>
            <w:shd w:val="clear" w:color="000000" w:fill="FFFFFF"/>
            <w:noWrap/>
            <w:vAlign w:val="bottom"/>
            <w:hideMark/>
          </w:tcPr>
          <w:p w14:paraId="612EDDD6" w14:textId="7065C52E"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2</w:t>
            </w:r>
            <w:r w:rsidR="00C46AE3">
              <w:rPr>
                <w:rFonts w:ascii="Calibri" w:eastAsia="Times New Roman" w:hAnsi="Calibri" w:cs="Calibri"/>
                <w:color w:val="000000"/>
                <w:szCs w:val="24"/>
                <w:lang w:val="en-GB" w:eastAsia="en-GB"/>
              </w:rPr>
              <w:t xml:space="preserve"> </w:t>
            </w:r>
            <w:r w:rsidRPr="00AF240E">
              <w:rPr>
                <w:rFonts w:ascii="Calibri" w:eastAsia="Times New Roman" w:hAnsi="Calibri" w:cs="Calibri"/>
                <w:color w:val="000000"/>
                <w:szCs w:val="24"/>
                <w:lang w:val="en-GB" w:eastAsia="en-GB"/>
              </w:rPr>
              <w:t>432 (27%)</w:t>
            </w:r>
          </w:p>
        </w:tc>
        <w:tc>
          <w:tcPr>
            <w:tcW w:w="1900" w:type="dxa"/>
            <w:shd w:val="clear" w:color="000000" w:fill="FFFFFF"/>
            <w:noWrap/>
            <w:vAlign w:val="bottom"/>
            <w:hideMark/>
          </w:tcPr>
          <w:p w14:paraId="5E01558C"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581 (18%)</w:t>
            </w:r>
          </w:p>
        </w:tc>
        <w:tc>
          <w:tcPr>
            <w:tcW w:w="1988" w:type="dxa"/>
            <w:shd w:val="clear" w:color="000000" w:fill="FFFFFF"/>
            <w:noWrap/>
            <w:vAlign w:val="bottom"/>
            <w:hideMark/>
          </w:tcPr>
          <w:p w14:paraId="743BD0E5"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0.92 [0.80;1.07]</w:t>
            </w:r>
          </w:p>
        </w:tc>
      </w:tr>
      <w:tr w:rsidR="00AF240E" w:rsidRPr="00AF240E" w14:paraId="3F5A257C" w14:textId="77777777" w:rsidTr="00C46AE3">
        <w:trPr>
          <w:trHeight w:val="264"/>
        </w:trPr>
        <w:tc>
          <w:tcPr>
            <w:tcW w:w="3080" w:type="dxa"/>
            <w:shd w:val="clear" w:color="000000" w:fill="FFFFFF"/>
            <w:noWrap/>
            <w:vAlign w:val="bottom"/>
            <w:hideMark/>
          </w:tcPr>
          <w:p w14:paraId="1B4083CE" w14:textId="77777777" w:rsidR="00AF240E" w:rsidRPr="00AF240E" w:rsidRDefault="00AF240E" w:rsidP="006C08B4">
            <w:pPr>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xml:space="preserve">  Medium</w:t>
            </w:r>
          </w:p>
        </w:tc>
        <w:tc>
          <w:tcPr>
            <w:tcW w:w="1598" w:type="dxa"/>
            <w:shd w:val="clear" w:color="000000" w:fill="FFFFFF"/>
            <w:noWrap/>
            <w:vAlign w:val="bottom"/>
            <w:hideMark/>
          </w:tcPr>
          <w:p w14:paraId="150D3993" w14:textId="3994D1A1"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6</w:t>
            </w:r>
            <w:r w:rsidR="00C46AE3">
              <w:rPr>
                <w:rFonts w:ascii="Calibri" w:eastAsia="Times New Roman" w:hAnsi="Calibri" w:cs="Calibri"/>
                <w:color w:val="000000"/>
                <w:szCs w:val="24"/>
                <w:lang w:val="en-GB" w:eastAsia="en-GB"/>
              </w:rPr>
              <w:t xml:space="preserve"> </w:t>
            </w:r>
            <w:r w:rsidRPr="00AF240E">
              <w:rPr>
                <w:rFonts w:ascii="Calibri" w:eastAsia="Times New Roman" w:hAnsi="Calibri" w:cs="Calibri"/>
                <w:color w:val="000000"/>
                <w:szCs w:val="24"/>
                <w:lang w:val="en-GB" w:eastAsia="en-GB"/>
              </w:rPr>
              <w:t>141 (56%)</w:t>
            </w:r>
          </w:p>
        </w:tc>
        <w:tc>
          <w:tcPr>
            <w:tcW w:w="2580" w:type="dxa"/>
            <w:shd w:val="clear" w:color="000000" w:fill="FFFFFF"/>
            <w:noWrap/>
            <w:vAlign w:val="bottom"/>
            <w:hideMark/>
          </w:tcPr>
          <w:p w14:paraId="376677AC"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181 (34%)</w:t>
            </w:r>
          </w:p>
        </w:tc>
        <w:tc>
          <w:tcPr>
            <w:tcW w:w="1920" w:type="dxa"/>
            <w:shd w:val="clear" w:color="000000" w:fill="FFFFFF"/>
            <w:noWrap/>
            <w:vAlign w:val="bottom"/>
            <w:hideMark/>
          </w:tcPr>
          <w:p w14:paraId="7109CEF5"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1.38 [0.98;1.96]</w:t>
            </w:r>
          </w:p>
        </w:tc>
        <w:tc>
          <w:tcPr>
            <w:tcW w:w="280" w:type="dxa"/>
            <w:shd w:val="clear" w:color="000000" w:fill="FFFFFF"/>
            <w:noWrap/>
            <w:vAlign w:val="bottom"/>
            <w:hideMark/>
          </w:tcPr>
          <w:p w14:paraId="2055862A"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1940" w:type="dxa"/>
            <w:shd w:val="clear" w:color="000000" w:fill="FFFFFF"/>
            <w:noWrap/>
            <w:vAlign w:val="bottom"/>
            <w:hideMark/>
          </w:tcPr>
          <w:p w14:paraId="0C08C829" w14:textId="0B4A6475"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5</w:t>
            </w:r>
            <w:r w:rsidR="00C46AE3">
              <w:rPr>
                <w:rFonts w:ascii="Calibri" w:eastAsia="Times New Roman" w:hAnsi="Calibri" w:cs="Calibri"/>
                <w:color w:val="000000"/>
                <w:szCs w:val="24"/>
                <w:lang w:val="en-GB" w:eastAsia="en-GB"/>
              </w:rPr>
              <w:t xml:space="preserve"> </w:t>
            </w:r>
            <w:r w:rsidRPr="00AF240E">
              <w:rPr>
                <w:rFonts w:ascii="Calibri" w:eastAsia="Times New Roman" w:hAnsi="Calibri" w:cs="Calibri"/>
                <w:color w:val="000000"/>
                <w:szCs w:val="24"/>
                <w:lang w:val="en-GB" w:eastAsia="en-GB"/>
              </w:rPr>
              <w:t>083 (56%)</w:t>
            </w:r>
          </w:p>
        </w:tc>
        <w:tc>
          <w:tcPr>
            <w:tcW w:w="1900" w:type="dxa"/>
            <w:shd w:val="clear" w:color="000000" w:fill="FFFFFF"/>
            <w:noWrap/>
            <w:vAlign w:val="bottom"/>
            <w:hideMark/>
          </w:tcPr>
          <w:p w14:paraId="47F38AA3" w14:textId="089D9D0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w:t>
            </w:r>
            <w:r w:rsidR="00C46AE3">
              <w:rPr>
                <w:rFonts w:ascii="Calibri" w:eastAsia="Times New Roman" w:hAnsi="Calibri" w:cs="Calibri"/>
                <w:color w:val="000000"/>
                <w:szCs w:val="24"/>
                <w:lang w:val="en-GB" w:eastAsia="en-GB"/>
              </w:rPr>
              <w:t xml:space="preserve"> </w:t>
            </w:r>
            <w:r w:rsidRPr="00AF240E">
              <w:rPr>
                <w:rFonts w:ascii="Calibri" w:eastAsia="Times New Roman" w:hAnsi="Calibri" w:cs="Calibri"/>
                <w:color w:val="000000"/>
                <w:szCs w:val="24"/>
                <w:lang w:val="en-GB" w:eastAsia="en-GB"/>
              </w:rPr>
              <w:t>239 (38%)</w:t>
            </w:r>
          </w:p>
        </w:tc>
        <w:tc>
          <w:tcPr>
            <w:tcW w:w="1988" w:type="dxa"/>
            <w:shd w:val="clear" w:color="000000" w:fill="FFFFFF"/>
            <w:noWrap/>
            <w:vAlign w:val="bottom"/>
            <w:hideMark/>
          </w:tcPr>
          <w:p w14:paraId="651A5C77"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1.00 [0.88;1.14]</w:t>
            </w:r>
          </w:p>
        </w:tc>
      </w:tr>
      <w:tr w:rsidR="00AF240E" w:rsidRPr="00AF240E" w14:paraId="1F1CEC1A" w14:textId="77777777" w:rsidTr="00C46AE3">
        <w:trPr>
          <w:trHeight w:val="264"/>
        </w:trPr>
        <w:tc>
          <w:tcPr>
            <w:tcW w:w="3080" w:type="dxa"/>
            <w:shd w:val="clear" w:color="000000" w:fill="FFFFFF"/>
            <w:noWrap/>
            <w:vAlign w:val="bottom"/>
            <w:hideMark/>
          </w:tcPr>
          <w:p w14:paraId="005CE13D" w14:textId="77777777" w:rsidR="00AF240E" w:rsidRPr="00AF240E" w:rsidRDefault="00AF240E" w:rsidP="006C08B4">
            <w:pPr>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xml:space="preserve">  Long</w:t>
            </w:r>
          </w:p>
        </w:tc>
        <w:tc>
          <w:tcPr>
            <w:tcW w:w="1598" w:type="dxa"/>
            <w:shd w:val="clear" w:color="000000" w:fill="FFFFFF"/>
            <w:noWrap/>
            <w:vAlign w:val="bottom"/>
            <w:hideMark/>
          </w:tcPr>
          <w:p w14:paraId="063996D0" w14:textId="1D3AE1DC"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w:t>
            </w:r>
            <w:r w:rsidR="00C46AE3">
              <w:rPr>
                <w:rFonts w:ascii="Calibri" w:eastAsia="Times New Roman" w:hAnsi="Calibri" w:cs="Calibri"/>
                <w:color w:val="000000"/>
                <w:szCs w:val="24"/>
                <w:lang w:val="en-GB" w:eastAsia="en-GB"/>
              </w:rPr>
              <w:t xml:space="preserve"> </w:t>
            </w:r>
            <w:r w:rsidRPr="00AF240E">
              <w:rPr>
                <w:rFonts w:ascii="Calibri" w:eastAsia="Times New Roman" w:hAnsi="Calibri" w:cs="Calibri"/>
                <w:color w:val="000000"/>
                <w:szCs w:val="24"/>
                <w:lang w:val="en-GB" w:eastAsia="en-GB"/>
              </w:rPr>
              <w:t>949 (18%)</w:t>
            </w:r>
          </w:p>
        </w:tc>
        <w:tc>
          <w:tcPr>
            <w:tcW w:w="2580" w:type="dxa"/>
            <w:shd w:val="clear" w:color="000000" w:fill="FFFFFF"/>
            <w:noWrap/>
            <w:vAlign w:val="bottom"/>
            <w:hideMark/>
          </w:tcPr>
          <w:p w14:paraId="6A5B5F23"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40 (8%)</w:t>
            </w:r>
          </w:p>
        </w:tc>
        <w:tc>
          <w:tcPr>
            <w:tcW w:w="1920" w:type="dxa"/>
            <w:shd w:val="clear" w:color="000000" w:fill="FFFFFF"/>
            <w:noWrap/>
            <w:vAlign w:val="bottom"/>
            <w:hideMark/>
          </w:tcPr>
          <w:p w14:paraId="4E5DA50E"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1.00 [ref]</w:t>
            </w:r>
          </w:p>
        </w:tc>
        <w:tc>
          <w:tcPr>
            <w:tcW w:w="280" w:type="dxa"/>
            <w:shd w:val="clear" w:color="000000" w:fill="FFFFFF"/>
            <w:noWrap/>
            <w:vAlign w:val="bottom"/>
            <w:hideMark/>
          </w:tcPr>
          <w:p w14:paraId="7991EDE3"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1940" w:type="dxa"/>
            <w:shd w:val="clear" w:color="000000" w:fill="FFFFFF"/>
            <w:noWrap/>
            <w:vAlign w:val="bottom"/>
            <w:hideMark/>
          </w:tcPr>
          <w:p w14:paraId="6E601B91" w14:textId="3FFCA1F6"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w:t>
            </w:r>
            <w:r w:rsidR="00C46AE3">
              <w:rPr>
                <w:rFonts w:ascii="Calibri" w:eastAsia="Times New Roman" w:hAnsi="Calibri" w:cs="Calibri"/>
                <w:color w:val="000000"/>
                <w:szCs w:val="24"/>
                <w:lang w:val="en-GB" w:eastAsia="en-GB"/>
              </w:rPr>
              <w:t xml:space="preserve"> </w:t>
            </w:r>
            <w:r w:rsidRPr="00AF240E">
              <w:rPr>
                <w:rFonts w:ascii="Calibri" w:eastAsia="Times New Roman" w:hAnsi="Calibri" w:cs="Calibri"/>
                <w:color w:val="000000"/>
                <w:szCs w:val="24"/>
                <w:lang w:val="en-GB" w:eastAsia="en-GB"/>
              </w:rPr>
              <w:t>599 (18%)</w:t>
            </w:r>
          </w:p>
        </w:tc>
        <w:tc>
          <w:tcPr>
            <w:tcW w:w="1900" w:type="dxa"/>
            <w:shd w:val="clear" w:color="000000" w:fill="FFFFFF"/>
            <w:noWrap/>
            <w:vAlign w:val="bottom"/>
            <w:hideMark/>
          </w:tcPr>
          <w:p w14:paraId="780E7E7C"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390 (12%)</w:t>
            </w:r>
          </w:p>
        </w:tc>
        <w:tc>
          <w:tcPr>
            <w:tcW w:w="1988" w:type="dxa"/>
            <w:shd w:val="clear" w:color="000000" w:fill="FFFFFF"/>
            <w:noWrap/>
            <w:vAlign w:val="bottom"/>
            <w:hideMark/>
          </w:tcPr>
          <w:p w14:paraId="5F176224"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1.00 [ref]</w:t>
            </w:r>
          </w:p>
        </w:tc>
      </w:tr>
      <w:tr w:rsidR="00AF240E" w:rsidRPr="00AF240E" w14:paraId="31254134" w14:textId="77777777" w:rsidTr="00C46AE3">
        <w:trPr>
          <w:trHeight w:val="264"/>
        </w:trPr>
        <w:tc>
          <w:tcPr>
            <w:tcW w:w="3080" w:type="dxa"/>
            <w:shd w:val="clear" w:color="000000" w:fill="FFFFFF"/>
            <w:noWrap/>
            <w:vAlign w:val="bottom"/>
            <w:hideMark/>
          </w:tcPr>
          <w:p w14:paraId="339A5FF0" w14:textId="77777777" w:rsidR="00AF240E" w:rsidRPr="00AF240E" w:rsidRDefault="00AF240E" w:rsidP="006C08B4">
            <w:pPr>
              <w:rPr>
                <w:rFonts w:ascii="Calibri" w:eastAsia="Times New Roman" w:hAnsi="Calibri" w:cs="Calibri"/>
                <w:b/>
                <w:bCs/>
                <w:color w:val="000000"/>
                <w:szCs w:val="24"/>
                <w:lang w:val="en-GB" w:eastAsia="en-GB"/>
              </w:rPr>
            </w:pPr>
            <w:r w:rsidRPr="00AF240E">
              <w:rPr>
                <w:rFonts w:ascii="Calibri" w:eastAsia="Times New Roman" w:hAnsi="Calibri" w:cs="Calibri"/>
                <w:b/>
                <w:bCs/>
                <w:color w:val="000000"/>
                <w:szCs w:val="24"/>
                <w:lang w:val="en-GB" w:eastAsia="en-GB"/>
              </w:rPr>
              <w:t>Income</w:t>
            </w:r>
            <w:r w:rsidRPr="00AF240E">
              <w:rPr>
                <w:rFonts w:ascii="Calibri" w:eastAsia="Times New Roman" w:hAnsi="Calibri" w:cs="Calibri"/>
                <w:b/>
                <w:bCs/>
                <w:color w:val="000000"/>
                <w:szCs w:val="24"/>
                <w:vertAlign w:val="superscript"/>
                <w:lang w:val="en-GB" w:eastAsia="en-GB"/>
              </w:rPr>
              <w:t>c</w:t>
            </w:r>
          </w:p>
        </w:tc>
        <w:tc>
          <w:tcPr>
            <w:tcW w:w="1598" w:type="dxa"/>
            <w:shd w:val="clear" w:color="000000" w:fill="FFFFFF"/>
            <w:noWrap/>
            <w:vAlign w:val="bottom"/>
            <w:hideMark/>
          </w:tcPr>
          <w:p w14:paraId="445F4065"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2580" w:type="dxa"/>
            <w:shd w:val="clear" w:color="000000" w:fill="FFFFFF"/>
            <w:noWrap/>
            <w:vAlign w:val="bottom"/>
            <w:hideMark/>
          </w:tcPr>
          <w:p w14:paraId="1536441A"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1920" w:type="dxa"/>
            <w:shd w:val="clear" w:color="000000" w:fill="FFFFFF"/>
            <w:noWrap/>
            <w:vAlign w:val="bottom"/>
            <w:hideMark/>
          </w:tcPr>
          <w:p w14:paraId="5DDF5204"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280" w:type="dxa"/>
            <w:shd w:val="clear" w:color="000000" w:fill="FFFFFF"/>
            <w:noWrap/>
            <w:vAlign w:val="bottom"/>
            <w:hideMark/>
          </w:tcPr>
          <w:p w14:paraId="5B5A429C"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1940" w:type="dxa"/>
            <w:shd w:val="clear" w:color="000000" w:fill="FFFFFF"/>
            <w:noWrap/>
            <w:vAlign w:val="bottom"/>
            <w:hideMark/>
          </w:tcPr>
          <w:p w14:paraId="30BA4EBD"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1900" w:type="dxa"/>
            <w:shd w:val="clear" w:color="000000" w:fill="FFFFFF"/>
            <w:noWrap/>
            <w:vAlign w:val="bottom"/>
            <w:hideMark/>
          </w:tcPr>
          <w:p w14:paraId="766B69FF"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1988" w:type="dxa"/>
            <w:shd w:val="clear" w:color="000000" w:fill="FFFFFF"/>
            <w:noWrap/>
            <w:vAlign w:val="bottom"/>
            <w:hideMark/>
          </w:tcPr>
          <w:p w14:paraId="11CE4477"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r>
      <w:tr w:rsidR="00AF240E" w:rsidRPr="00AF240E" w14:paraId="1C781DBC" w14:textId="77777777" w:rsidTr="00C46AE3">
        <w:trPr>
          <w:trHeight w:val="264"/>
        </w:trPr>
        <w:tc>
          <w:tcPr>
            <w:tcW w:w="3080" w:type="dxa"/>
            <w:shd w:val="clear" w:color="000000" w:fill="FFFFFF"/>
            <w:noWrap/>
            <w:vAlign w:val="bottom"/>
            <w:hideMark/>
          </w:tcPr>
          <w:p w14:paraId="7D4335AA" w14:textId="77777777" w:rsidR="00AF240E" w:rsidRPr="00AF240E" w:rsidRDefault="00AF240E" w:rsidP="006C08B4">
            <w:pPr>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xml:space="preserve">  Low</w:t>
            </w:r>
          </w:p>
        </w:tc>
        <w:tc>
          <w:tcPr>
            <w:tcW w:w="1598" w:type="dxa"/>
            <w:shd w:val="clear" w:color="000000" w:fill="FFFFFF"/>
            <w:noWrap/>
            <w:vAlign w:val="bottom"/>
            <w:hideMark/>
          </w:tcPr>
          <w:p w14:paraId="166EA96E" w14:textId="76F77CA0"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3</w:t>
            </w:r>
            <w:r w:rsidR="00C46AE3">
              <w:rPr>
                <w:rFonts w:ascii="Calibri" w:eastAsia="Times New Roman" w:hAnsi="Calibri" w:cs="Calibri"/>
                <w:color w:val="000000"/>
                <w:szCs w:val="24"/>
                <w:lang w:val="en-GB" w:eastAsia="en-GB"/>
              </w:rPr>
              <w:t xml:space="preserve"> </w:t>
            </w:r>
            <w:r w:rsidRPr="00AF240E">
              <w:rPr>
                <w:rFonts w:ascii="Calibri" w:eastAsia="Times New Roman" w:hAnsi="Calibri" w:cs="Calibri"/>
                <w:color w:val="000000"/>
                <w:szCs w:val="24"/>
                <w:lang w:val="en-GB" w:eastAsia="en-GB"/>
              </w:rPr>
              <w:t>009 (27%)</w:t>
            </w:r>
          </w:p>
        </w:tc>
        <w:tc>
          <w:tcPr>
            <w:tcW w:w="2580" w:type="dxa"/>
            <w:shd w:val="clear" w:color="000000" w:fill="FFFFFF"/>
            <w:noWrap/>
            <w:vAlign w:val="bottom"/>
            <w:hideMark/>
          </w:tcPr>
          <w:p w14:paraId="2E669F61"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181 (31%)</w:t>
            </w:r>
          </w:p>
        </w:tc>
        <w:tc>
          <w:tcPr>
            <w:tcW w:w="1920" w:type="dxa"/>
            <w:shd w:val="clear" w:color="000000" w:fill="FFFFFF"/>
            <w:noWrap/>
            <w:vAlign w:val="bottom"/>
            <w:hideMark/>
          </w:tcPr>
          <w:p w14:paraId="31FD0B7B"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1.24 [0.99;1.56]</w:t>
            </w:r>
          </w:p>
        </w:tc>
        <w:tc>
          <w:tcPr>
            <w:tcW w:w="280" w:type="dxa"/>
            <w:shd w:val="clear" w:color="000000" w:fill="FFFFFF"/>
            <w:noWrap/>
            <w:vAlign w:val="bottom"/>
            <w:hideMark/>
          </w:tcPr>
          <w:p w14:paraId="53AE2CD9"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1940" w:type="dxa"/>
            <w:shd w:val="clear" w:color="000000" w:fill="FFFFFF"/>
            <w:noWrap/>
            <w:vAlign w:val="bottom"/>
            <w:hideMark/>
          </w:tcPr>
          <w:p w14:paraId="5BFB5F64" w14:textId="59DE42D1"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2</w:t>
            </w:r>
            <w:r w:rsidR="00C46AE3">
              <w:rPr>
                <w:rFonts w:ascii="Calibri" w:eastAsia="Times New Roman" w:hAnsi="Calibri" w:cs="Calibri"/>
                <w:color w:val="000000"/>
                <w:szCs w:val="24"/>
                <w:lang w:val="en-GB" w:eastAsia="en-GB"/>
              </w:rPr>
              <w:t xml:space="preserve"> </w:t>
            </w:r>
            <w:r w:rsidRPr="00AF240E">
              <w:rPr>
                <w:rFonts w:ascii="Calibri" w:eastAsia="Times New Roman" w:hAnsi="Calibri" w:cs="Calibri"/>
                <w:color w:val="000000"/>
                <w:szCs w:val="24"/>
                <w:lang w:val="en-GB" w:eastAsia="en-GB"/>
              </w:rPr>
              <w:t>528 (28%)</w:t>
            </w:r>
          </w:p>
        </w:tc>
        <w:tc>
          <w:tcPr>
            <w:tcW w:w="1900" w:type="dxa"/>
            <w:shd w:val="clear" w:color="000000" w:fill="FFFFFF"/>
            <w:noWrap/>
            <w:vAlign w:val="bottom"/>
            <w:hideMark/>
          </w:tcPr>
          <w:p w14:paraId="55876202"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662 (27%)</w:t>
            </w:r>
          </w:p>
        </w:tc>
        <w:tc>
          <w:tcPr>
            <w:tcW w:w="1988" w:type="dxa"/>
            <w:shd w:val="clear" w:color="000000" w:fill="FFFFFF"/>
            <w:noWrap/>
            <w:vAlign w:val="bottom"/>
            <w:hideMark/>
          </w:tcPr>
          <w:p w14:paraId="45C7C908"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0.95 [0.84;1.07]</w:t>
            </w:r>
          </w:p>
        </w:tc>
      </w:tr>
      <w:tr w:rsidR="00AF240E" w:rsidRPr="00AF240E" w14:paraId="621D3300" w14:textId="77777777" w:rsidTr="00C46AE3">
        <w:trPr>
          <w:trHeight w:val="264"/>
        </w:trPr>
        <w:tc>
          <w:tcPr>
            <w:tcW w:w="3080" w:type="dxa"/>
            <w:shd w:val="clear" w:color="000000" w:fill="FFFFFF"/>
            <w:noWrap/>
            <w:vAlign w:val="bottom"/>
            <w:hideMark/>
          </w:tcPr>
          <w:p w14:paraId="4719895E" w14:textId="77777777" w:rsidR="00AF240E" w:rsidRPr="00AF240E" w:rsidRDefault="00AF240E" w:rsidP="006C08B4">
            <w:pPr>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xml:space="preserve">  Medium</w:t>
            </w:r>
          </w:p>
        </w:tc>
        <w:tc>
          <w:tcPr>
            <w:tcW w:w="1598" w:type="dxa"/>
            <w:shd w:val="clear" w:color="000000" w:fill="FFFFFF"/>
            <w:noWrap/>
            <w:vAlign w:val="bottom"/>
            <w:hideMark/>
          </w:tcPr>
          <w:p w14:paraId="39B7AD58" w14:textId="0F74FFD0"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4</w:t>
            </w:r>
            <w:r w:rsidR="00C46AE3">
              <w:rPr>
                <w:rFonts w:ascii="Calibri" w:eastAsia="Times New Roman" w:hAnsi="Calibri" w:cs="Calibri"/>
                <w:color w:val="000000"/>
                <w:szCs w:val="24"/>
                <w:lang w:val="en-GB" w:eastAsia="en-GB"/>
              </w:rPr>
              <w:t xml:space="preserve"> </w:t>
            </w:r>
            <w:r w:rsidRPr="00AF240E">
              <w:rPr>
                <w:rFonts w:ascii="Calibri" w:eastAsia="Times New Roman" w:hAnsi="Calibri" w:cs="Calibri"/>
                <w:color w:val="000000"/>
                <w:szCs w:val="24"/>
                <w:lang w:val="en-GB" w:eastAsia="en-GB"/>
              </w:rPr>
              <w:t>873 (44%)</w:t>
            </w:r>
          </w:p>
        </w:tc>
        <w:tc>
          <w:tcPr>
            <w:tcW w:w="2580" w:type="dxa"/>
            <w:shd w:val="clear" w:color="000000" w:fill="FFFFFF"/>
            <w:noWrap/>
            <w:vAlign w:val="bottom"/>
            <w:hideMark/>
          </w:tcPr>
          <w:p w14:paraId="5681ECC6"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251 (43%)</w:t>
            </w:r>
          </w:p>
        </w:tc>
        <w:tc>
          <w:tcPr>
            <w:tcW w:w="1920" w:type="dxa"/>
            <w:shd w:val="clear" w:color="000000" w:fill="FFFFFF"/>
            <w:noWrap/>
            <w:vAlign w:val="bottom"/>
            <w:hideMark/>
          </w:tcPr>
          <w:p w14:paraId="51653FAC"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1.10 [0.90;1.36]</w:t>
            </w:r>
          </w:p>
        </w:tc>
        <w:tc>
          <w:tcPr>
            <w:tcW w:w="280" w:type="dxa"/>
            <w:shd w:val="clear" w:color="000000" w:fill="FFFFFF"/>
            <w:noWrap/>
            <w:vAlign w:val="bottom"/>
            <w:hideMark/>
          </w:tcPr>
          <w:p w14:paraId="344877DC"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1940" w:type="dxa"/>
            <w:shd w:val="clear" w:color="000000" w:fill="FFFFFF"/>
            <w:noWrap/>
            <w:vAlign w:val="bottom"/>
            <w:hideMark/>
          </w:tcPr>
          <w:p w14:paraId="5B2B0C9C" w14:textId="3EB62DB5"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4</w:t>
            </w:r>
            <w:r w:rsidR="00C46AE3">
              <w:rPr>
                <w:rFonts w:ascii="Calibri" w:eastAsia="Times New Roman" w:hAnsi="Calibri" w:cs="Calibri"/>
                <w:color w:val="000000"/>
                <w:szCs w:val="24"/>
                <w:lang w:val="en-GB" w:eastAsia="en-GB"/>
              </w:rPr>
              <w:t xml:space="preserve"> </w:t>
            </w:r>
            <w:r w:rsidRPr="00AF240E">
              <w:rPr>
                <w:rFonts w:ascii="Calibri" w:eastAsia="Times New Roman" w:hAnsi="Calibri" w:cs="Calibri"/>
                <w:color w:val="000000"/>
                <w:szCs w:val="24"/>
                <w:lang w:val="en-GB" w:eastAsia="en-GB"/>
              </w:rPr>
              <w:t>031 (44%)</w:t>
            </w:r>
          </w:p>
        </w:tc>
        <w:tc>
          <w:tcPr>
            <w:tcW w:w="1900" w:type="dxa"/>
            <w:shd w:val="clear" w:color="000000" w:fill="FFFFFF"/>
            <w:noWrap/>
            <w:vAlign w:val="bottom"/>
            <w:hideMark/>
          </w:tcPr>
          <w:p w14:paraId="1D8FA6C6" w14:textId="1BE70453"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w:t>
            </w:r>
            <w:r w:rsidR="00C46AE3">
              <w:rPr>
                <w:rFonts w:ascii="Calibri" w:eastAsia="Times New Roman" w:hAnsi="Calibri" w:cs="Calibri"/>
                <w:color w:val="000000"/>
                <w:szCs w:val="24"/>
                <w:lang w:val="en-GB" w:eastAsia="en-GB"/>
              </w:rPr>
              <w:t xml:space="preserve"> </w:t>
            </w:r>
            <w:r w:rsidRPr="00AF240E">
              <w:rPr>
                <w:rFonts w:ascii="Calibri" w:eastAsia="Times New Roman" w:hAnsi="Calibri" w:cs="Calibri"/>
                <w:color w:val="000000"/>
                <w:szCs w:val="24"/>
                <w:lang w:val="en-GB" w:eastAsia="en-GB"/>
              </w:rPr>
              <w:t>093 (44%)</w:t>
            </w:r>
          </w:p>
        </w:tc>
        <w:tc>
          <w:tcPr>
            <w:tcW w:w="1988" w:type="dxa"/>
            <w:shd w:val="clear" w:color="000000" w:fill="FFFFFF"/>
            <w:noWrap/>
            <w:vAlign w:val="bottom"/>
            <w:hideMark/>
          </w:tcPr>
          <w:p w14:paraId="2AFDB533"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0.96 [0.86;1.06]</w:t>
            </w:r>
          </w:p>
        </w:tc>
      </w:tr>
      <w:tr w:rsidR="00AF240E" w:rsidRPr="00AF240E" w14:paraId="7D86D220" w14:textId="77777777" w:rsidTr="00C46AE3">
        <w:trPr>
          <w:trHeight w:val="264"/>
        </w:trPr>
        <w:tc>
          <w:tcPr>
            <w:tcW w:w="3080" w:type="dxa"/>
            <w:shd w:val="clear" w:color="000000" w:fill="FFFFFF"/>
            <w:noWrap/>
            <w:vAlign w:val="bottom"/>
            <w:hideMark/>
          </w:tcPr>
          <w:p w14:paraId="153A8029" w14:textId="77777777" w:rsidR="00AF240E" w:rsidRPr="00AF240E" w:rsidRDefault="00AF240E" w:rsidP="006C08B4">
            <w:pPr>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xml:space="preserve">  High</w:t>
            </w:r>
          </w:p>
        </w:tc>
        <w:tc>
          <w:tcPr>
            <w:tcW w:w="1598" w:type="dxa"/>
            <w:shd w:val="clear" w:color="000000" w:fill="FFFFFF"/>
            <w:noWrap/>
            <w:vAlign w:val="bottom"/>
            <w:hideMark/>
          </w:tcPr>
          <w:p w14:paraId="005373B9" w14:textId="16868171"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3</w:t>
            </w:r>
            <w:r w:rsidR="00C46AE3">
              <w:rPr>
                <w:rFonts w:ascii="Calibri" w:eastAsia="Times New Roman" w:hAnsi="Calibri" w:cs="Calibri"/>
                <w:color w:val="000000"/>
                <w:szCs w:val="24"/>
                <w:lang w:val="en-GB" w:eastAsia="en-GB"/>
              </w:rPr>
              <w:t xml:space="preserve"> </w:t>
            </w:r>
            <w:r w:rsidRPr="00AF240E">
              <w:rPr>
                <w:rFonts w:ascii="Calibri" w:eastAsia="Times New Roman" w:hAnsi="Calibri" w:cs="Calibri"/>
                <w:color w:val="000000"/>
                <w:szCs w:val="24"/>
                <w:lang w:val="en-GB" w:eastAsia="en-GB"/>
              </w:rPr>
              <w:t>142 (29%)</w:t>
            </w:r>
          </w:p>
        </w:tc>
        <w:tc>
          <w:tcPr>
            <w:tcW w:w="2580" w:type="dxa"/>
            <w:shd w:val="clear" w:color="000000" w:fill="FFFFFF"/>
            <w:noWrap/>
            <w:vAlign w:val="bottom"/>
            <w:hideMark/>
          </w:tcPr>
          <w:p w14:paraId="1C8B36FB"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148 (26%)</w:t>
            </w:r>
          </w:p>
        </w:tc>
        <w:tc>
          <w:tcPr>
            <w:tcW w:w="1920" w:type="dxa"/>
            <w:shd w:val="clear" w:color="000000" w:fill="FFFFFF"/>
            <w:noWrap/>
            <w:vAlign w:val="bottom"/>
            <w:hideMark/>
          </w:tcPr>
          <w:p w14:paraId="23C90C8F"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1.00 [ref]</w:t>
            </w:r>
          </w:p>
        </w:tc>
        <w:tc>
          <w:tcPr>
            <w:tcW w:w="280" w:type="dxa"/>
            <w:shd w:val="clear" w:color="000000" w:fill="FFFFFF"/>
            <w:noWrap/>
            <w:vAlign w:val="bottom"/>
            <w:hideMark/>
          </w:tcPr>
          <w:p w14:paraId="72F395D9"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1940" w:type="dxa"/>
            <w:shd w:val="clear" w:color="000000" w:fill="FFFFFF"/>
            <w:noWrap/>
            <w:vAlign w:val="bottom"/>
            <w:hideMark/>
          </w:tcPr>
          <w:p w14:paraId="05C8A61D" w14:textId="6E04542A"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2</w:t>
            </w:r>
            <w:r w:rsidR="00C46AE3">
              <w:rPr>
                <w:rFonts w:ascii="Calibri" w:eastAsia="Times New Roman" w:hAnsi="Calibri" w:cs="Calibri"/>
                <w:color w:val="000000"/>
                <w:szCs w:val="24"/>
                <w:lang w:val="en-GB" w:eastAsia="en-GB"/>
              </w:rPr>
              <w:t xml:space="preserve"> </w:t>
            </w:r>
            <w:r w:rsidRPr="00AF240E">
              <w:rPr>
                <w:rFonts w:ascii="Calibri" w:eastAsia="Times New Roman" w:hAnsi="Calibri" w:cs="Calibri"/>
                <w:color w:val="000000"/>
                <w:szCs w:val="24"/>
                <w:lang w:val="en-GB" w:eastAsia="en-GB"/>
              </w:rPr>
              <w:t>555 (28%)</w:t>
            </w:r>
          </w:p>
        </w:tc>
        <w:tc>
          <w:tcPr>
            <w:tcW w:w="1900" w:type="dxa"/>
            <w:shd w:val="clear" w:color="000000" w:fill="FFFFFF"/>
            <w:noWrap/>
            <w:vAlign w:val="bottom"/>
            <w:hideMark/>
          </w:tcPr>
          <w:p w14:paraId="7D9958CF"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735 (30%)</w:t>
            </w:r>
          </w:p>
        </w:tc>
        <w:tc>
          <w:tcPr>
            <w:tcW w:w="1988" w:type="dxa"/>
            <w:shd w:val="clear" w:color="000000" w:fill="FFFFFF"/>
            <w:noWrap/>
            <w:vAlign w:val="bottom"/>
            <w:hideMark/>
          </w:tcPr>
          <w:p w14:paraId="7EF0F8D4"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1.00 [ref]</w:t>
            </w:r>
          </w:p>
        </w:tc>
      </w:tr>
      <w:tr w:rsidR="00AF240E" w:rsidRPr="00AF240E" w14:paraId="1813F562" w14:textId="77777777" w:rsidTr="00C46AE3">
        <w:trPr>
          <w:trHeight w:val="264"/>
        </w:trPr>
        <w:tc>
          <w:tcPr>
            <w:tcW w:w="3080" w:type="dxa"/>
            <w:shd w:val="clear" w:color="000000" w:fill="FFFFFF"/>
            <w:noWrap/>
            <w:vAlign w:val="bottom"/>
            <w:hideMark/>
          </w:tcPr>
          <w:p w14:paraId="3838123B" w14:textId="77777777" w:rsidR="00AF240E" w:rsidRPr="00AF240E" w:rsidRDefault="00AF240E" w:rsidP="006C08B4">
            <w:pPr>
              <w:rPr>
                <w:rFonts w:ascii="Calibri" w:eastAsia="Times New Roman" w:hAnsi="Calibri" w:cs="Calibri"/>
                <w:b/>
                <w:bCs/>
                <w:color w:val="000000"/>
                <w:szCs w:val="24"/>
                <w:lang w:val="en-GB" w:eastAsia="en-GB"/>
              </w:rPr>
            </w:pPr>
            <w:r w:rsidRPr="00AF240E">
              <w:rPr>
                <w:rFonts w:ascii="Calibri" w:eastAsia="Times New Roman" w:hAnsi="Calibri" w:cs="Calibri"/>
                <w:b/>
                <w:bCs/>
                <w:color w:val="000000"/>
                <w:szCs w:val="24"/>
                <w:lang w:val="en-GB" w:eastAsia="en-GB"/>
              </w:rPr>
              <w:t>Cohabitation status</w:t>
            </w:r>
            <w:r w:rsidRPr="00AF240E">
              <w:rPr>
                <w:rFonts w:ascii="Calibri" w:eastAsia="Times New Roman" w:hAnsi="Calibri" w:cs="Calibri"/>
                <w:b/>
                <w:bCs/>
                <w:color w:val="000000"/>
                <w:szCs w:val="24"/>
                <w:vertAlign w:val="superscript"/>
                <w:lang w:val="en-GB" w:eastAsia="en-GB"/>
              </w:rPr>
              <w:t>c</w:t>
            </w:r>
          </w:p>
        </w:tc>
        <w:tc>
          <w:tcPr>
            <w:tcW w:w="1598" w:type="dxa"/>
            <w:shd w:val="clear" w:color="000000" w:fill="FFFFFF"/>
            <w:noWrap/>
            <w:vAlign w:val="bottom"/>
            <w:hideMark/>
          </w:tcPr>
          <w:p w14:paraId="5A203DF8" w14:textId="77777777" w:rsidR="00AF240E" w:rsidRPr="00AF240E" w:rsidRDefault="00AF240E" w:rsidP="006C08B4">
            <w:pPr>
              <w:jc w:val="right"/>
              <w:rPr>
                <w:rFonts w:ascii="Calibri" w:eastAsia="Times New Roman" w:hAnsi="Calibri" w:cs="Calibri"/>
                <w:color w:val="000000"/>
                <w:sz w:val="22"/>
                <w:szCs w:val="22"/>
                <w:lang w:val="en-GB" w:eastAsia="en-GB"/>
              </w:rPr>
            </w:pPr>
            <w:r w:rsidRPr="00AF240E">
              <w:rPr>
                <w:rFonts w:ascii="Calibri" w:eastAsia="Times New Roman" w:hAnsi="Calibri" w:cs="Calibri"/>
                <w:color w:val="000000"/>
                <w:sz w:val="22"/>
                <w:szCs w:val="22"/>
                <w:lang w:val="en-GB" w:eastAsia="en-GB"/>
              </w:rPr>
              <w:t> </w:t>
            </w:r>
          </w:p>
        </w:tc>
        <w:tc>
          <w:tcPr>
            <w:tcW w:w="2580" w:type="dxa"/>
            <w:shd w:val="clear" w:color="000000" w:fill="FFFFFF"/>
            <w:noWrap/>
            <w:vAlign w:val="bottom"/>
            <w:hideMark/>
          </w:tcPr>
          <w:p w14:paraId="21F63973" w14:textId="77777777" w:rsidR="00AF240E" w:rsidRPr="00AF240E" w:rsidRDefault="00AF240E" w:rsidP="006C08B4">
            <w:pPr>
              <w:jc w:val="right"/>
              <w:rPr>
                <w:rFonts w:ascii="Calibri" w:eastAsia="Times New Roman" w:hAnsi="Calibri" w:cs="Calibri"/>
                <w:color w:val="000000"/>
                <w:sz w:val="22"/>
                <w:szCs w:val="22"/>
                <w:lang w:val="en-GB" w:eastAsia="en-GB"/>
              </w:rPr>
            </w:pPr>
            <w:r w:rsidRPr="00AF240E">
              <w:rPr>
                <w:rFonts w:ascii="Calibri" w:eastAsia="Times New Roman" w:hAnsi="Calibri" w:cs="Calibri"/>
                <w:color w:val="000000"/>
                <w:sz w:val="22"/>
                <w:szCs w:val="22"/>
                <w:lang w:val="en-GB" w:eastAsia="en-GB"/>
              </w:rPr>
              <w:t> </w:t>
            </w:r>
          </w:p>
        </w:tc>
        <w:tc>
          <w:tcPr>
            <w:tcW w:w="1920" w:type="dxa"/>
            <w:shd w:val="clear" w:color="000000" w:fill="FFFFFF"/>
            <w:noWrap/>
            <w:vAlign w:val="bottom"/>
            <w:hideMark/>
          </w:tcPr>
          <w:p w14:paraId="7E06A8E5" w14:textId="77777777" w:rsidR="00AF240E" w:rsidRPr="00AF240E" w:rsidRDefault="00AF240E" w:rsidP="006C08B4">
            <w:pPr>
              <w:jc w:val="right"/>
              <w:rPr>
                <w:rFonts w:ascii="Calibri" w:eastAsia="Times New Roman" w:hAnsi="Calibri" w:cs="Calibri"/>
                <w:color w:val="000000"/>
                <w:sz w:val="22"/>
                <w:szCs w:val="22"/>
                <w:lang w:val="en-GB" w:eastAsia="en-GB"/>
              </w:rPr>
            </w:pPr>
            <w:r w:rsidRPr="00AF240E">
              <w:rPr>
                <w:rFonts w:ascii="Calibri" w:eastAsia="Times New Roman" w:hAnsi="Calibri" w:cs="Calibri"/>
                <w:color w:val="000000"/>
                <w:sz w:val="22"/>
                <w:szCs w:val="22"/>
                <w:lang w:val="en-GB" w:eastAsia="en-GB"/>
              </w:rPr>
              <w:t> </w:t>
            </w:r>
          </w:p>
        </w:tc>
        <w:tc>
          <w:tcPr>
            <w:tcW w:w="280" w:type="dxa"/>
            <w:shd w:val="clear" w:color="000000" w:fill="FFFFFF"/>
            <w:noWrap/>
            <w:vAlign w:val="bottom"/>
            <w:hideMark/>
          </w:tcPr>
          <w:p w14:paraId="608A5B44" w14:textId="77777777" w:rsidR="00AF240E" w:rsidRPr="00AF240E" w:rsidRDefault="00AF240E" w:rsidP="006C08B4">
            <w:pPr>
              <w:jc w:val="right"/>
              <w:rPr>
                <w:rFonts w:ascii="Calibri" w:eastAsia="Times New Roman" w:hAnsi="Calibri" w:cs="Calibri"/>
                <w:color w:val="000000"/>
                <w:sz w:val="22"/>
                <w:szCs w:val="22"/>
                <w:lang w:val="en-GB" w:eastAsia="en-GB"/>
              </w:rPr>
            </w:pPr>
            <w:r w:rsidRPr="00AF240E">
              <w:rPr>
                <w:rFonts w:ascii="Calibri" w:eastAsia="Times New Roman" w:hAnsi="Calibri" w:cs="Calibri"/>
                <w:color w:val="000000"/>
                <w:sz w:val="22"/>
                <w:szCs w:val="22"/>
                <w:lang w:val="en-GB" w:eastAsia="en-GB"/>
              </w:rPr>
              <w:t> </w:t>
            </w:r>
          </w:p>
        </w:tc>
        <w:tc>
          <w:tcPr>
            <w:tcW w:w="1940" w:type="dxa"/>
            <w:shd w:val="clear" w:color="000000" w:fill="FFFFFF"/>
            <w:noWrap/>
            <w:vAlign w:val="bottom"/>
            <w:hideMark/>
          </w:tcPr>
          <w:p w14:paraId="36DC2622" w14:textId="77777777" w:rsidR="00AF240E" w:rsidRPr="00AF240E" w:rsidRDefault="00AF240E" w:rsidP="006C08B4">
            <w:pPr>
              <w:rPr>
                <w:rFonts w:ascii="Calibri" w:eastAsia="Times New Roman" w:hAnsi="Calibri" w:cs="Calibri"/>
                <w:color w:val="000000"/>
                <w:sz w:val="22"/>
                <w:szCs w:val="22"/>
                <w:lang w:val="en-GB" w:eastAsia="en-GB"/>
              </w:rPr>
            </w:pPr>
            <w:r w:rsidRPr="00AF240E">
              <w:rPr>
                <w:rFonts w:ascii="Calibri" w:eastAsia="Times New Roman" w:hAnsi="Calibri" w:cs="Calibri"/>
                <w:color w:val="000000"/>
                <w:sz w:val="22"/>
                <w:szCs w:val="22"/>
                <w:lang w:val="en-GB" w:eastAsia="en-GB"/>
              </w:rPr>
              <w:t> </w:t>
            </w:r>
          </w:p>
        </w:tc>
        <w:tc>
          <w:tcPr>
            <w:tcW w:w="1900" w:type="dxa"/>
            <w:shd w:val="clear" w:color="000000" w:fill="FFFFFF"/>
            <w:noWrap/>
            <w:vAlign w:val="bottom"/>
            <w:hideMark/>
          </w:tcPr>
          <w:p w14:paraId="36AFA571" w14:textId="77777777" w:rsidR="00AF240E" w:rsidRPr="00AF240E" w:rsidRDefault="00AF240E" w:rsidP="006C08B4">
            <w:pPr>
              <w:rPr>
                <w:rFonts w:ascii="Calibri" w:eastAsia="Times New Roman" w:hAnsi="Calibri" w:cs="Calibri"/>
                <w:color w:val="000000"/>
                <w:sz w:val="22"/>
                <w:szCs w:val="22"/>
                <w:lang w:val="en-GB" w:eastAsia="en-GB"/>
              </w:rPr>
            </w:pPr>
            <w:r w:rsidRPr="00AF240E">
              <w:rPr>
                <w:rFonts w:ascii="Calibri" w:eastAsia="Times New Roman" w:hAnsi="Calibri" w:cs="Calibri"/>
                <w:color w:val="000000"/>
                <w:sz w:val="22"/>
                <w:szCs w:val="22"/>
                <w:lang w:val="en-GB" w:eastAsia="en-GB"/>
              </w:rPr>
              <w:t> </w:t>
            </w:r>
          </w:p>
        </w:tc>
        <w:tc>
          <w:tcPr>
            <w:tcW w:w="1988" w:type="dxa"/>
            <w:shd w:val="clear" w:color="000000" w:fill="FFFFFF"/>
            <w:noWrap/>
            <w:vAlign w:val="bottom"/>
            <w:hideMark/>
          </w:tcPr>
          <w:p w14:paraId="0B6AB7A5" w14:textId="77777777" w:rsidR="00AF240E" w:rsidRPr="00AF240E" w:rsidRDefault="00AF240E" w:rsidP="006C08B4">
            <w:pPr>
              <w:rPr>
                <w:rFonts w:ascii="Calibri" w:eastAsia="Times New Roman" w:hAnsi="Calibri" w:cs="Calibri"/>
                <w:color w:val="000000"/>
                <w:sz w:val="22"/>
                <w:szCs w:val="22"/>
                <w:lang w:val="en-GB" w:eastAsia="en-GB"/>
              </w:rPr>
            </w:pPr>
            <w:r w:rsidRPr="00AF240E">
              <w:rPr>
                <w:rFonts w:ascii="Calibri" w:eastAsia="Times New Roman" w:hAnsi="Calibri" w:cs="Calibri"/>
                <w:color w:val="000000"/>
                <w:sz w:val="22"/>
                <w:szCs w:val="22"/>
                <w:lang w:val="en-GB" w:eastAsia="en-GB"/>
              </w:rPr>
              <w:t> </w:t>
            </w:r>
          </w:p>
        </w:tc>
      </w:tr>
      <w:tr w:rsidR="00AF240E" w:rsidRPr="00AF240E" w14:paraId="659ECA13" w14:textId="77777777" w:rsidTr="009B32BD">
        <w:trPr>
          <w:trHeight w:val="264"/>
        </w:trPr>
        <w:tc>
          <w:tcPr>
            <w:tcW w:w="3080" w:type="dxa"/>
            <w:tcBorders>
              <w:bottom w:val="nil"/>
            </w:tcBorders>
            <w:shd w:val="clear" w:color="000000" w:fill="FFFFFF"/>
            <w:noWrap/>
            <w:vAlign w:val="bottom"/>
            <w:hideMark/>
          </w:tcPr>
          <w:p w14:paraId="50B96C2B" w14:textId="77777777" w:rsidR="00AF240E" w:rsidRPr="00AF240E" w:rsidRDefault="00AF240E" w:rsidP="006C08B4">
            <w:pPr>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xml:space="preserve">  Living alone</w:t>
            </w:r>
          </w:p>
        </w:tc>
        <w:tc>
          <w:tcPr>
            <w:tcW w:w="1598" w:type="dxa"/>
            <w:tcBorders>
              <w:bottom w:val="nil"/>
            </w:tcBorders>
            <w:shd w:val="clear" w:color="000000" w:fill="FFFFFF"/>
            <w:noWrap/>
            <w:vAlign w:val="bottom"/>
            <w:hideMark/>
          </w:tcPr>
          <w:p w14:paraId="747796F8" w14:textId="41208C5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4</w:t>
            </w:r>
            <w:r w:rsidR="00C46AE3">
              <w:rPr>
                <w:rFonts w:ascii="Calibri" w:eastAsia="Times New Roman" w:hAnsi="Calibri" w:cs="Calibri"/>
                <w:color w:val="000000"/>
                <w:szCs w:val="24"/>
                <w:lang w:val="en-GB" w:eastAsia="en-GB"/>
              </w:rPr>
              <w:t xml:space="preserve"> </w:t>
            </w:r>
            <w:r w:rsidRPr="00AF240E">
              <w:rPr>
                <w:rFonts w:ascii="Calibri" w:eastAsia="Times New Roman" w:hAnsi="Calibri" w:cs="Calibri"/>
                <w:color w:val="000000"/>
                <w:szCs w:val="24"/>
                <w:lang w:val="en-GB" w:eastAsia="en-GB"/>
              </w:rPr>
              <w:t>958 (45%)</w:t>
            </w:r>
          </w:p>
        </w:tc>
        <w:tc>
          <w:tcPr>
            <w:tcW w:w="2580" w:type="dxa"/>
            <w:tcBorders>
              <w:bottom w:val="nil"/>
            </w:tcBorders>
            <w:shd w:val="clear" w:color="000000" w:fill="FFFFFF"/>
            <w:noWrap/>
            <w:vAlign w:val="bottom"/>
            <w:hideMark/>
          </w:tcPr>
          <w:p w14:paraId="2AE790C5"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323 (56%)</w:t>
            </w:r>
          </w:p>
        </w:tc>
        <w:tc>
          <w:tcPr>
            <w:tcW w:w="1920" w:type="dxa"/>
            <w:tcBorders>
              <w:bottom w:val="nil"/>
            </w:tcBorders>
            <w:shd w:val="clear" w:color="000000" w:fill="FFFFFF"/>
            <w:noWrap/>
            <w:vAlign w:val="bottom"/>
            <w:hideMark/>
          </w:tcPr>
          <w:p w14:paraId="10A9A5F8"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1.55 [1.31;1.83]</w:t>
            </w:r>
          </w:p>
        </w:tc>
        <w:tc>
          <w:tcPr>
            <w:tcW w:w="280" w:type="dxa"/>
            <w:tcBorders>
              <w:bottom w:val="nil"/>
            </w:tcBorders>
            <w:shd w:val="clear" w:color="000000" w:fill="FFFFFF"/>
            <w:noWrap/>
            <w:vAlign w:val="bottom"/>
            <w:hideMark/>
          </w:tcPr>
          <w:p w14:paraId="5750CABF"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1940" w:type="dxa"/>
            <w:tcBorders>
              <w:bottom w:val="nil"/>
            </w:tcBorders>
            <w:shd w:val="clear" w:color="000000" w:fill="FFFFFF"/>
            <w:noWrap/>
            <w:vAlign w:val="bottom"/>
            <w:hideMark/>
          </w:tcPr>
          <w:p w14:paraId="517EEF4E" w14:textId="371DC02D"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4</w:t>
            </w:r>
            <w:r w:rsidR="00C46AE3">
              <w:rPr>
                <w:rFonts w:ascii="Calibri" w:eastAsia="Times New Roman" w:hAnsi="Calibri" w:cs="Calibri"/>
                <w:color w:val="000000"/>
                <w:szCs w:val="24"/>
                <w:lang w:val="en-GB" w:eastAsia="en-GB"/>
              </w:rPr>
              <w:t xml:space="preserve"> </w:t>
            </w:r>
            <w:r w:rsidRPr="00AF240E">
              <w:rPr>
                <w:rFonts w:ascii="Calibri" w:eastAsia="Times New Roman" w:hAnsi="Calibri" w:cs="Calibri"/>
                <w:color w:val="000000"/>
                <w:szCs w:val="24"/>
                <w:lang w:val="en-GB" w:eastAsia="en-GB"/>
              </w:rPr>
              <w:t>043 (44%)</w:t>
            </w:r>
          </w:p>
        </w:tc>
        <w:tc>
          <w:tcPr>
            <w:tcW w:w="1900" w:type="dxa"/>
            <w:tcBorders>
              <w:bottom w:val="nil"/>
            </w:tcBorders>
            <w:shd w:val="clear" w:color="000000" w:fill="FFFFFF"/>
            <w:noWrap/>
            <w:vAlign w:val="bottom"/>
            <w:hideMark/>
          </w:tcPr>
          <w:p w14:paraId="0DAF6F16" w14:textId="74E54DCF"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w:t>
            </w:r>
            <w:r w:rsidR="00C46AE3">
              <w:rPr>
                <w:rFonts w:ascii="Calibri" w:eastAsia="Times New Roman" w:hAnsi="Calibri" w:cs="Calibri"/>
                <w:color w:val="000000"/>
                <w:szCs w:val="24"/>
                <w:lang w:val="en-GB" w:eastAsia="en-GB"/>
              </w:rPr>
              <w:t xml:space="preserve"> </w:t>
            </w:r>
            <w:r w:rsidRPr="00AF240E">
              <w:rPr>
                <w:rFonts w:ascii="Calibri" w:eastAsia="Times New Roman" w:hAnsi="Calibri" w:cs="Calibri"/>
                <w:color w:val="000000"/>
                <w:szCs w:val="24"/>
                <w:lang w:val="en-GB" w:eastAsia="en-GB"/>
              </w:rPr>
              <w:t>238 (50%)</w:t>
            </w:r>
          </w:p>
        </w:tc>
        <w:tc>
          <w:tcPr>
            <w:tcW w:w="1988" w:type="dxa"/>
            <w:tcBorders>
              <w:bottom w:val="nil"/>
            </w:tcBorders>
            <w:shd w:val="clear" w:color="000000" w:fill="FFFFFF"/>
            <w:noWrap/>
            <w:vAlign w:val="bottom"/>
            <w:hideMark/>
          </w:tcPr>
          <w:p w14:paraId="1E455A1D"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1.22 [1.11;1.33]</w:t>
            </w:r>
          </w:p>
        </w:tc>
      </w:tr>
      <w:tr w:rsidR="00AF240E" w:rsidRPr="00AF240E" w14:paraId="28BC297B" w14:textId="77777777" w:rsidTr="009B32BD">
        <w:trPr>
          <w:trHeight w:val="264"/>
        </w:trPr>
        <w:tc>
          <w:tcPr>
            <w:tcW w:w="3080" w:type="dxa"/>
            <w:tcBorders>
              <w:top w:val="nil"/>
              <w:bottom w:val="nil"/>
            </w:tcBorders>
            <w:shd w:val="clear" w:color="000000" w:fill="FFFFFF"/>
            <w:noWrap/>
            <w:vAlign w:val="bottom"/>
            <w:hideMark/>
          </w:tcPr>
          <w:p w14:paraId="17BB15F1" w14:textId="77777777" w:rsidR="00AF240E" w:rsidRPr="00AF240E" w:rsidRDefault="00AF240E" w:rsidP="006C08B4">
            <w:pPr>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xml:space="preserve">  Cohabiting</w:t>
            </w:r>
          </w:p>
        </w:tc>
        <w:tc>
          <w:tcPr>
            <w:tcW w:w="1598" w:type="dxa"/>
            <w:tcBorders>
              <w:top w:val="nil"/>
              <w:bottom w:val="nil"/>
            </w:tcBorders>
            <w:shd w:val="clear" w:color="000000" w:fill="FFFFFF"/>
            <w:noWrap/>
            <w:vAlign w:val="bottom"/>
            <w:hideMark/>
          </w:tcPr>
          <w:p w14:paraId="7F458C9F" w14:textId="18B4B99A"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6</w:t>
            </w:r>
            <w:r w:rsidR="00C46AE3">
              <w:rPr>
                <w:rFonts w:ascii="Calibri" w:eastAsia="Times New Roman" w:hAnsi="Calibri" w:cs="Calibri"/>
                <w:color w:val="000000"/>
                <w:szCs w:val="24"/>
                <w:lang w:val="en-GB" w:eastAsia="en-GB"/>
              </w:rPr>
              <w:t xml:space="preserve"> </w:t>
            </w:r>
            <w:r w:rsidRPr="00AF240E">
              <w:rPr>
                <w:rFonts w:ascii="Calibri" w:eastAsia="Times New Roman" w:hAnsi="Calibri" w:cs="Calibri"/>
                <w:color w:val="000000"/>
                <w:szCs w:val="24"/>
                <w:lang w:val="en-GB" w:eastAsia="en-GB"/>
              </w:rPr>
              <w:t>066 (55%)</w:t>
            </w:r>
          </w:p>
        </w:tc>
        <w:tc>
          <w:tcPr>
            <w:tcW w:w="2580" w:type="dxa"/>
            <w:tcBorders>
              <w:top w:val="nil"/>
              <w:bottom w:val="nil"/>
            </w:tcBorders>
            <w:shd w:val="clear" w:color="000000" w:fill="FFFFFF"/>
            <w:noWrap/>
            <w:vAlign w:val="bottom"/>
            <w:hideMark/>
          </w:tcPr>
          <w:p w14:paraId="2A30BA4E"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257 (44%)</w:t>
            </w:r>
          </w:p>
        </w:tc>
        <w:tc>
          <w:tcPr>
            <w:tcW w:w="1920" w:type="dxa"/>
            <w:tcBorders>
              <w:top w:val="nil"/>
              <w:bottom w:val="nil"/>
            </w:tcBorders>
            <w:shd w:val="clear" w:color="000000" w:fill="FFFFFF"/>
            <w:noWrap/>
            <w:vAlign w:val="bottom"/>
            <w:hideMark/>
          </w:tcPr>
          <w:p w14:paraId="2A6816A2"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1.00 [ref]</w:t>
            </w:r>
          </w:p>
        </w:tc>
        <w:tc>
          <w:tcPr>
            <w:tcW w:w="280" w:type="dxa"/>
            <w:tcBorders>
              <w:top w:val="nil"/>
              <w:bottom w:val="nil"/>
            </w:tcBorders>
            <w:shd w:val="clear" w:color="000000" w:fill="FFFFFF"/>
            <w:noWrap/>
            <w:vAlign w:val="bottom"/>
            <w:hideMark/>
          </w:tcPr>
          <w:p w14:paraId="76390596"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1940" w:type="dxa"/>
            <w:tcBorders>
              <w:top w:val="nil"/>
              <w:bottom w:val="nil"/>
            </w:tcBorders>
            <w:shd w:val="clear" w:color="000000" w:fill="FFFFFF"/>
            <w:noWrap/>
            <w:vAlign w:val="bottom"/>
            <w:hideMark/>
          </w:tcPr>
          <w:p w14:paraId="0498494D" w14:textId="0B624E00"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5</w:t>
            </w:r>
            <w:r w:rsidR="00C46AE3">
              <w:rPr>
                <w:rFonts w:ascii="Calibri" w:eastAsia="Times New Roman" w:hAnsi="Calibri" w:cs="Calibri"/>
                <w:color w:val="000000"/>
                <w:szCs w:val="24"/>
                <w:lang w:val="en-GB" w:eastAsia="en-GB"/>
              </w:rPr>
              <w:t xml:space="preserve"> </w:t>
            </w:r>
            <w:r w:rsidRPr="00AF240E">
              <w:rPr>
                <w:rFonts w:ascii="Calibri" w:eastAsia="Times New Roman" w:hAnsi="Calibri" w:cs="Calibri"/>
                <w:color w:val="000000"/>
                <w:szCs w:val="24"/>
                <w:lang w:val="en-GB" w:eastAsia="en-GB"/>
              </w:rPr>
              <w:t>071 (56%)</w:t>
            </w:r>
          </w:p>
        </w:tc>
        <w:tc>
          <w:tcPr>
            <w:tcW w:w="1900" w:type="dxa"/>
            <w:tcBorders>
              <w:top w:val="nil"/>
              <w:bottom w:val="nil"/>
            </w:tcBorders>
            <w:shd w:val="clear" w:color="000000" w:fill="FFFFFF"/>
            <w:noWrap/>
            <w:vAlign w:val="bottom"/>
            <w:hideMark/>
          </w:tcPr>
          <w:p w14:paraId="6140C18C" w14:textId="4FD9E2F9"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w:t>
            </w:r>
            <w:r w:rsidR="00C46AE3">
              <w:rPr>
                <w:rFonts w:ascii="Calibri" w:eastAsia="Times New Roman" w:hAnsi="Calibri" w:cs="Calibri"/>
                <w:color w:val="000000"/>
                <w:szCs w:val="24"/>
                <w:lang w:val="en-GB" w:eastAsia="en-GB"/>
              </w:rPr>
              <w:t xml:space="preserve"> </w:t>
            </w:r>
            <w:r w:rsidRPr="00AF240E">
              <w:rPr>
                <w:rFonts w:ascii="Calibri" w:eastAsia="Times New Roman" w:hAnsi="Calibri" w:cs="Calibri"/>
                <w:color w:val="000000"/>
                <w:szCs w:val="24"/>
                <w:lang w:val="en-GB" w:eastAsia="en-GB"/>
              </w:rPr>
              <w:t>252 (50%)</w:t>
            </w:r>
          </w:p>
        </w:tc>
        <w:tc>
          <w:tcPr>
            <w:tcW w:w="1988" w:type="dxa"/>
            <w:tcBorders>
              <w:top w:val="nil"/>
              <w:bottom w:val="nil"/>
            </w:tcBorders>
            <w:shd w:val="clear" w:color="000000" w:fill="FFFFFF"/>
            <w:noWrap/>
            <w:vAlign w:val="bottom"/>
            <w:hideMark/>
          </w:tcPr>
          <w:p w14:paraId="0C4E0901"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1.00 [ref]</w:t>
            </w:r>
          </w:p>
        </w:tc>
      </w:tr>
      <w:tr w:rsidR="00AF240E" w:rsidRPr="00AF240E" w14:paraId="02524E8A" w14:textId="77777777" w:rsidTr="009B32BD">
        <w:trPr>
          <w:trHeight w:val="264"/>
        </w:trPr>
        <w:tc>
          <w:tcPr>
            <w:tcW w:w="3080" w:type="dxa"/>
            <w:tcBorders>
              <w:top w:val="nil"/>
              <w:bottom w:val="nil"/>
            </w:tcBorders>
            <w:shd w:val="clear" w:color="000000" w:fill="FFFFFF"/>
            <w:noWrap/>
            <w:vAlign w:val="bottom"/>
            <w:hideMark/>
          </w:tcPr>
          <w:p w14:paraId="52343798" w14:textId="77777777" w:rsidR="009B32BD" w:rsidRDefault="009B32BD" w:rsidP="006C08B4">
            <w:pPr>
              <w:rPr>
                <w:rFonts w:ascii="Calibri" w:eastAsia="Times New Roman" w:hAnsi="Calibri" w:cs="Calibri"/>
                <w:b/>
                <w:bCs/>
                <w:color w:val="000000"/>
                <w:szCs w:val="24"/>
                <w:lang w:val="en-GB" w:eastAsia="en-GB"/>
              </w:rPr>
            </w:pPr>
          </w:p>
          <w:p w14:paraId="606FA968" w14:textId="77777777" w:rsidR="009B32BD" w:rsidRDefault="009B32BD" w:rsidP="006C08B4">
            <w:pPr>
              <w:rPr>
                <w:rFonts w:ascii="Calibri" w:eastAsia="Times New Roman" w:hAnsi="Calibri" w:cs="Calibri"/>
                <w:b/>
                <w:bCs/>
                <w:color w:val="000000"/>
                <w:szCs w:val="24"/>
                <w:lang w:val="en-GB" w:eastAsia="en-GB"/>
              </w:rPr>
            </w:pPr>
          </w:p>
          <w:p w14:paraId="55901D69" w14:textId="384594F1" w:rsidR="00AF240E" w:rsidRPr="00AF240E" w:rsidRDefault="00AF240E" w:rsidP="006C08B4">
            <w:pPr>
              <w:rPr>
                <w:rFonts w:ascii="Calibri" w:eastAsia="Times New Roman" w:hAnsi="Calibri" w:cs="Calibri"/>
                <w:b/>
                <w:bCs/>
                <w:color w:val="000000"/>
                <w:szCs w:val="24"/>
                <w:lang w:val="en-GB" w:eastAsia="en-GB"/>
              </w:rPr>
            </w:pPr>
            <w:r w:rsidRPr="00AF240E">
              <w:rPr>
                <w:rFonts w:ascii="Calibri" w:eastAsia="Times New Roman" w:hAnsi="Calibri" w:cs="Calibri"/>
                <w:b/>
                <w:bCs/>
                <w:color w:val="000000"/>
                <w:szCs w:val="24"/>
                <w:lang w:val="en-GB" w:eastAsia="en-GB"/>
              </w:rPr>
              <w:lastRenderedPageBreak/>
              <w:t>Primary symptoms</w:t>
            </w:r>
            <w:r w:rsidRPr="00AF240E">
              <w:rPr>
                <w:rFonts w:ascii="Calibri" w:eastAsia="Times New Roman" w:hAnsi="Calibri" w:cs="Calibri"/>
                <w:b/>
                <w:bCs/>
                <w:color w:val="000000"/>
                <w:szCs w:val="24"/>
                <w:vertAlign w:val="superscript"/>
                <w:lang w:val="en-GB" w:eastAsia="en-GB"/>
              </w:rPr>
              <w:t>d</w:t>
            </w:r>
          </w:p>
        </w:tc>
        <w:tc>
          <w:tcPr>
            <w:tcW w:w="1598" w:type="dxa"/>
            <w:tcBorders>
              <w:top w:val="nil"/>
              <w:bottom w:val="nil"/>
            </w:tcBorders>
            <w:shd w:val="clear" w:color="000000" w:fill="FFFFFF"/>
            <w:noWrap/>
            <w:vAlign w:val="bottom"/>
            <w:hideMark/>
          </w:tcPr>
          <w:p w14:paraId="14C53B29" w14:textId="77777777" w:rsidR="00AF240E" w:rsidRPr="00AF240E" w:rsidRDefault="00AF240E" w:rsidP="006C08B4">
            <w:pPr>
              <w:jc w:val="right"/>
              <w:rPr>
                <w:rFonts w:ascii="Calibri" w:eastAsia="Times New Roman" w:hAnsi="Calibri" w:cs="Calibri"/>
                <w:i/>
                <w:iCs/>
                <w:color w:val="000000"/>
                <w:szCs w:val="24"/>
                <w:lang w:val="en-GB" w:eastAsia="en-GB"/>
              </w:rPr>
            </w:pPr>
            <w:r w:rsidRPr="00AF240E">
              <w:rPr>
                <w:rFonts w:ascii="Calibri" w:eastAsia="Times New Roman" w:hAnsi="Calibri" w:cs="Calibri"/>
                <w:i/>
                <w:iCs/>
                <w:color w:val="000000"/>
                <w:szCs w:val="24"/>
                <w:lang w:val="en-GB" w:eastAsia="en-GB"/>
              </w:rPr>
              <w:lastRenderedPageBreak/>
              <w:t> </w:t>
            </w:r>
          </w:p>
        </w:tc>
        <w:tc>
          <w:tcPr>
            <w:tcW w:w="2580" w:type="dxa"/>
            <w:tcBorders>
              <w:top w:val="nil"/>
              <w:bottom w:val="nil"/>
            </w:tcBorders>
            <w:shd w:val="clear" w:color="000000" w:fill="FFFFFF"/>
            <w:noWrap/>
            <w:vAlign w:val="bottom"/>
            <w:hideMark/>
          </w:tcPr>
          <w:p w14:paraId="6D7B4A97" w14:textId="77777777" w:rsidR="00AF240E" w:rsidRPr="00AF240E" w:rsidRDefault="00AF240E" w:rsidP="006C08B4">
            <w:pPr>
              <w:jc w:val="right"/>
              <w:rPr>
                <w:rFonts w:ascii="Calibri" w:eastAsia="Times New Roman" w:hAnsi="Calibri" w:cs="Calibri"/>
                <w:i/>
                <w:iCs/>
                <w:color w:val="000000"/>
                <w:szCs w:val="24"/>
                <w:lang w:val="en-GB" w:eastAsia="en-GB"/>
              </w:rPr>
            </w:pPr>
            <w:r w:rsidRPr="00AF240E">
              <w:rPr>
                <w:rFonts w:ascii="Calibri" w:eastAsia="Times New Roman" w:hAnsi="Calibri" w:cs="Calibri"/>
                <w:i/>
                <w:iCs/>
                <w:color w:val="000000"/>
                <w:szCs w:val="24"/>
                <w:lang w:val="en-GB" w:eastAsia="en-GB"/>
              </w:rPr>
              <w:t> </w:t>
            </w:r>
          </w:p>
        </w:tc>
        <w:tc>
          <w:tcPr>
            <w:tcW w:w="1920" w:type="dxa"/>
            <w:tcBorders>
              <w:top w:val="nil"/>
              <w:bottom w:val="nil"/>
            </w:tcBorders>
            <w:shd w:val="clear" w:color="000000" w:fill="FFFFFF"/>
            <w:noWrap/>
            <w:vAlign w:val="bottom"/>
            <w:hideMark/>
          </w:tcPr>
          <w:p w14:paraId="2DE973A0" w14:textId="77777777" w:rsidR="00AF240E" w:rsidRPr="00AF240E" w:rsidRDefault="00AF240E" w:rsidP="006C08B4">
            <w:pPr>
              <w:jc w:val="right"/>
              <w:rPr>
                <w:rFonts w:ascii="Calibri" w:eastAsia="Times New Roman" w:hAnsi="Calibri" w:cs="Calibri"/>
                <w:i/>
                <w:iCs/>
                <w:color w:val="000000"/>
                <w:szCs w:val="24"/>
                <w:lang w:val="en-GB" w:eastAsia="en-GB"/>
              </w:rPr>
            </w:pPr>
            <w:r w:rsidRPr="00AF240E">
              <w:rPr>
                <w:rFonts w:ascii="Calibri" w:eastAsia="Times New Roman" w:hAnsi="Calibri" w:cs="Calibri"/>
                <w:i/>
                <w:iCs/>
                <w:color w:val="000000"/>
                <w:szCs w:val="24"/>
                <w:lang w:val="en-GB" w:eastAsia="en-GB"/>
              </w:rPr>
              <w:t> </w:t>
            </w:r>
          </w:p>
        </w:tc>
        <w:tc>
          <w:tcPr>
            <w:tcW w:w="280" w:type="dxa"/>
            <w:tcBorders>
              <w:top w:val="nil"/>
              <w:bottom w:val="nil"/>
            </w:tcBorders>
            <w:shd w:val="clear" w:color="000000" w:fill="FFFFFF"/>
            <w:noWrap/>
            <w:vAlign w:val="bottom"/>
            <w:hideMark/>
          </w:tcPr>
          <w:p w14:paraId="700582D6" w14:textId="77777777" w:rsidR="00AF240E" w:rsidRPr="00AF240E" w:rsidRDefault="00AF240E" w:rsidP="006C08B4">
            <w:pPr>
              <w:jc w:val="right"/>
              <w:rPr>
                <w:rFonts w:ascii="Calibri" w:eastAsia="Times New Roman" w:hAnsi="Calibri" w:cs="Calibri"/>
                <w:i/>
                <w:iCs/>
                <w:color w:val="000000"/>
                <w:szCs w:val="24"/>
                <w:lang w:val="en-GB" w:eastAsia="en-GB"/>
              </w:rPr>
            </w:pPr>
            <w:r w:rsidRPr="00AF240E">
              <w:rPr>
                <w:rFonts w:ascii="Calibri" w:eastAsia="Times New Roman" w:hAnsi="Calibri" w:cs="Calibri"/>
                <w:i/>
                <w:iCs/>
                <w:color w:val="000000"/>
                <w:szCs w:val="24"/>
                <w:lang w:val="en-GB" w:eastAsia="en-GB"/>
              </w:rPr>
              <w:t> </w:t>
            </w:r>
          </w:p>
        </w:tc>
        <w:tc>
          <w:tcPr>
            <w:tcW w:w="1940" w:type="dxa"/>
            <w:tcBorders>
              <w:top w:val="nil"/>
              <w:bottom w:val="nil"/>
            </w:tcBorders>
            <w:shd w:val="clear" w:color="000000" w:fill="FFFFFF"/>
            <w:noWrap/>
            <w:vAlign w:val="bottom"/>
            <w:hideMark/>
          </w:tcPr>
          <w:p w14:paraId="1E79310C" w14:textId="77777777" w:rsidR="00AF240E" w:rsidRPr="00AF240E" w:rsidRDefault="00AF240E" w:rsidP="006C08B4">
            <w:pPr>
              <w:jc w:val="right"/>
              <w:rPr>
                <w:rFonts w:ascii="Calibri" w:eastAsia="Times New Roman" w:hAnsi="Calibri" w:cs="Calibri"/>
                <w:i/>
                <w:iCs/>
                <w:color w:val="000000"/>
                <w:szCs w:val="24"/>
                <w:lang w:val="en-GB" w:eastAsia="en-GB"/>
              </w:rPr>
            </w:pPr>
            <w:r w:rsidRPr="00AF240E">
              <w:rPr>
                <w:rFonts w:ascii="Calibri" w:eastAsia="Times New Roman" w:hAnsi="Calibri" w:cs="Calibri"/>
                <w:i/>
                <w:iCs/>
                <w:color w:val="000000"/>
                <w:szCs w:val="24"/>
                <w:lang w:val="en-GB" w:eastAsia="en-GB"/>
              </w:rPr>
              <w:t> </w:t>
            </w:r>
          </w:p>
        </w:tc>
        <w:tc>
          <w:tcPr>
            <w:tcW w:w="1900" w:type="dxa"/>
            <w:tcBorders>
              <w:top w:val="nil"/>
              <w:bottom w:val="nil"/>
            </w:tcBorders>
            <w:shd w:val="clear" w:color="000000" w:fill="FFFFFF"/>
            <w:noWrap/>
            <w:vAlign w:val="bottom"/>
            <w:hideMark/>
          </w:tcPr>
          <w:p w14:paraId="2A5B6304" w14:textId="77777777" w:rsidR="00AF240E" w:rsidRPr="00AF240E" w:rsidRDefault="00AF240E" w:rsidP="006C08B4">
            <w:pPr>
              <w:jc w:val="right"/>
              <w:rPr>
                <w:rFonts w:ascii="Calibri" w:eastAsia="Times New Roman" w:hAnsi="Calibri" w:cs="Calibri"/>
                <w:i/>
                <w:iCs/>
                <w:color w:val="000000"/>
                <w:szCs w:val="24"/>
                <w:lang w:val="en-GB" w:eastAsia="en-GB"/>
              </w:rPr>
            </w:pPr>
            <w:r w:rsidRPr="00AF240E">
              <w:rPr>
                <w:rFonts w:ascii="Calibri" w:eastAsia="Times New Roman" w:hAnsi="Calibri" w:cs="Calibri"/>
                <w:i/>
                <w:iCs/>
                <w:color w:val="000000"/>
                <w:szCs w:val="24"/>
                <w:lang w:val="en-GB" w:eastAsia="en-GB"/>
              </w:rPr>
              <w:t> </w:t>
            </w:r>
          </w:p>
        </w:tc>
        <w:tc>
          <w:tcPr>
            <w:tcW w:w="1988" w:type="dxa"/>
            <w:tcBorders>
              <w:top w:val="nil"/>
              <w:bottom w:val="nil"/>
            </w:tcBorders>
            <w:shd w:val="clear" w:color="000000" w:fill="FFFFFF"/>
            <w:noWrap/>
            <w:vAlign w:val="bottom"/>
            <w:hideMark/>
          </w:tcPr>
          <w:p w14:paraId="0EF25923" w14:textId="77777777" w:rsidR="00AF240E" w:rsidRPr="00AF240E" w:rsidRDefault="00AF240E" w:rsidP="006C08B4">
            <w:pPr>
              <w:jc w:val="right"/>
              <w:rPr>
                <w:rFonts w:ascii="Calibri" w:eastAsia="Times New Roman" w:hAnsi="Calibri" w:cs="Calibri"/>
                <w:i/>
                <w:iCs/>
                <w:color w:val="000000"/>
                <w:szCs w:val="24"/>
                <w:lang w:val="en-GB" w:eastAsia="en-GB"/>
              </w:rPr>
            </w:pPr>
            <w:r w:rsidRPr="00AF240E">
              <w:rPr>
                <w:rFonts w:ascii="Calibri" w:eastAsia="Times New Roman" w:hAnsi="Calibri" w:cs="Calibri"/>
                <w:i/>
                <w:iCs/>
                <w:color w:val="000000"/>
                <w:szCs w:val="24"/>
                <w:lang w:val="en-GB" w:eastAsia="en-GB"/>
              </w:rPr>
              <w:t> </w:t>
            </w:r>
          </w:p>
        </w:tc>
      </w:tr>
      <w:tr w:rsidR="00AF240E" w:rsidRPr="00AF240E" w14:paraId="5B71E59C" w14:textId="77777777" w:rsidTr="009B32BD">
        <w:trPr>
          <w:trHeight w:val="264"/>
        </w:trPr>
        <w:tc>
          <w:tcPr>
            <w:tcW w:w="3080" w:type="dxa"/>
            <w:tcBorders>
              <w:top w:val="nil"/>
              <w:bottom w:val="nil"/>
            </w:tcBorders>
            <w:shd w:val="clear" w:color="000000" w:fill="FFFFFF"/>
            <w:noWrap/>
            <w:vAlign w:val="bottom"/>
            <w:hideMark/>
          </w:tcPr>
          <w:p w14:paraId="2A9BA7CD" w14:textId="77777777" w:rsidR="00AF240E" w:rsidRPr="00AF240E" w:rsidRDefault="00AF240E" w:rsidP="006C08B4">
            <w:pPr>
              <w:rPr>
                <w:rFonts w:ascii="Calibri" w:eastAsia="Times New Roman" w:hAnsi="Calibri" w:cs="Calibri"/>
                <w:i/>
                <w:iCs/>
                <w:color w:val="000000"/>
                <w:szCs w:val="24"/>
                <w:lang w:val="en-GB" w:eastAsia="en-GB"/>
              </w:rPr>
            </w:pPr>
            <w:r w:rsidRPr="00AF240E">
              <w:rPr>
                <w:rFonts w:ascii="Calibri" w:eastAsia="Times New Roman" w:hAnsi="Calibri" w:cs="Calibri"/>
                <w:i/>
                <w:iCs/>
                <w:color w:val="000000"/>
                <w:szCs w:val="24"/>
                <w:lang w:val="en-GB" w:eastAsia="en-GB"/>
              </w:rPr>
              <w:t xml:space="preserve">  Missing information</w:t>
            </w:r>
          </w:p>
        </w:tc>
        <w:tc>
          <w:tcPr>
            <w:tcW w:w="1598" w:type="dxa"/>
            <w:tcBorders>
              <w:top w:val="nil"/>
              <w:bottom w:val="nil"/>
            </w:tcBorders>
            <w:shd w:val="clear" w:color="000000" w:fill="FFFFFF"/>
            <w:noWrap/>
            <w:vAlign w:val="bottom"/>
            <w:hideMark/>
          </w:tcPr>
          <w:p w14:paraId="308128A3" w14:textId="6841142C" w:rsidR="00AF240E" w:rsidRPr="00AF240E" w:rsidRDefault="00AF240E" w:rsidP="006C08B4">
            <w:pPr>
              <w:jc w:val="right"/>
              <w:rPr>
                <w:rFonts w:ascii="Calibri" w:eastAsia="Times New Roman" w:hAnsi="Calibri" w:cs="Calibri"/>
                <w:i/>
                <w:iCs/>
                <w:color w:val="000000"/>
                <w:szCs w:val="24"/>
                <w:lang w:val="en-GB" w:eastAsia="en-GB"/>
              </w:rPr>
            </w:pPr>
            <w:r w:rsidRPr="00AF240E">
              <w:rPr>
                <w:rFonts w:ascii="Calibri" w:eastAsia="Times New Roman" w:hAnsi="Calibri" w:cs="Calibri"/>
                <w:i/>
                <w:iCs/>
                <w:color w:val="000000"/>
                <w:szCs w:val="24"/>
                <w:lang w:val="en-GB" w:eastAsia="en-GB"/>
              </w:rPr>
              <w:t>1</w:t>
            </w:r>
            <w:r w:rsidR="00C46AE3">
              <w:rPr>
                <w:rFonts w:ascii="Calibri" w:eastAsia="Times New Roman" w:hAnsi="Calibri" w:cs="Calibri"/>
                <w:i/>
                <w:iCs/>
                <w:color w:val="000000"/>
                <w:szCs w:val="24"/>
                <w:lang w:val="en-GB" w:eastAsia="en-GB"/>
              </w:rPr>
              <w:t xml:space="preserve"> </w:t>
            </w:r>
            <w:r w:rsidRPr="00AF240E">
              <w:rPr>
                <w:rFonts w:ascii="Calibri" w:eastAsia="Times New Roman" w:hAnsi="Calibri" w:cs="Calibri"/>
                <w:i/>
                <w:iCs/>
                <w:color w:val="000000"/>
                <w:szCs w:val="24"/>
                <w:lang w:val="en-GB" w:eastAsia="en-GB"/>
              </w:rPr>
              <w:t>024 (9%)</w:t>
            </w:r>
          </w:p>
        </w:tc>
        <w:tc>
          <w:tcPr>
            <w:tcW w:w="2580" w:type="dxa"/>
            <w:tcBorders>
              <w:top w:val="nil"/>
              <w:bottom w:val="nil"/>
            </w:tcBorders>
            <w:shd w:val="clear" w:color="000000" w:fill="FFFFFF"/>
            <w:noWrap/>
            <w:vAlign w:val="bottom"/>
            <w:hideMark/>
          </w:tcPr>
          <w:p w14:paraId="6600B26E" w14:textId="77777777" w:rsidR="00AF240E" w:rsidRPr="00AF240E" w:rsidRDefault="00AF240E" w:rsidP="006C08B4">
            <w:pPr>
              <w:jc w:val="right"/>
              <w:rPr>
                <w:rFonts w:ascii="Calibri" w:eastAsia="Times New Roman" w:hAnsi="Calibri" w:cs="Calibri"/>
                <w:i/>
                <w:iCs/>
                <w:color w:val="000000"/>
                <w:szCs w:val="24"/>
                <w:lang w:val="en-GB" w:eastAsia="en-GB"/>
              </w:rPr>
            </w:pPr>
            <w:r w:rsidRPr="00AF240E">
              <w:rPr>
                <w:rFonts w:ascii="Calibri" w:eastAsia="Times New Roman" w:hAnsi="Calibri" w:cs="Calibri"/>
                <w:i/>
                <w:iCs/>
                <w:color w:val="000000"/>
                <w:szCs w:val="24"/>
                <w:lang w:val="en-GB" w:eastAsia="en-GB"/>
              </w:rPr>
              <w:t>73 (12%)</w:t>
            </w:r>
          </w:p>
        </w:tc>
        <w:tc>
          <w:tcPr>
            <w:tcW w:w="1920" w:type="dxa"/>
            <w:tcBorders>
              <w:top w:val="nil"/>
              <w:bottom w:val="nil"/>
            </w:tcBorders>
            <w:shd w:val="clear" w:color="000000" w:fill="FFFFFF"/>
            <w:noWrap/>
            <w:vAlign w:val="bottom"/>
            <w:hideMark/>
          </w:tcPr>
          <w:p w14:paraId="43CA0F29" w14:textId="77777777" w:rsidR="00AF240E" w:rsidRPr="00AF240E" w:rsidRDefault="00AF240E" w:rsidP="006C08B4">
            <w:pPr>
              <w:jc w:val="right"/>
              <w:rPr>
                <w:rFonts w:ascii="Calibri" w:eastAsia="Times New Roman" w:hAnsi="Calibri" w:cs="Calibri"/>
                <w:i/>
                <w:iCs/>
                <w:color w:val="000000"/>
                <w:szCs w:val="24"/>
                <w:lang w:val="en-GB" w:eastAsia="en-GB"/>
              </w:rPr>
            </w:pPr>
            <w:r w:rsidRPr="00AF240E">
              <w:rPr>
                <w:rFonts w:ascii="Calibri" w:eastAsia="Times New Roman" w:hAnsi="Calibri" w:cs="Calibri"/>
                <w:i/>
                <w:iCs/>
                <w:color w:val="000000"/>
                <w:szCs w:val="24"/>
                <w:lang w:val="en-GB" w:eastAsia="en-GB"/>
              </w:rPr>
              <w:t> </w:t>
            </w:r>
          </w:p>
        </w:tc>
        <w:tc>
          <w:tcPr>
            <w:tcW w:w="280" w:type="dxa"/>
            <w:tcBorders>
              <w:top w:val="nil"/>
              <w:bottom w:val="nil"/>
            </w:tcBorders>
            <w:shd w:val="clear" w:color="000000" w:fill="FFFFFF"/>
            <w:noWrap/>
            <w:vAlign w:val="bottom"/>
            <w:hideMark/>
          </w:tcPr>
          <w:p w14:paraId="39B472A2" w14:textId="77777777" w:rsidR="00AF240E" w:rsidRPr="00AF240E" w:rsidRDefault="00AF240E" w:rsidP="006C08B4">
            <w:pPr>
              <w:jc w:val="right"/>
              <w:rPr>
                <w:rFonts w:ascii="Calibri" w:eastAsia="Times New Roman" w:hAnsi="Calibri" w:cs="Calibri"/>
                <w:i/>
                <w:iCs/>
                <w:color w:val="000000"/>
                <w:szCs w:val="24"/>
                <w:lang w:val="en-GB" w:eastAsia="en-GB"/>
              </w:rPr>
            </w:pPr>
            <w:r w:rsidRPr="00AF240E">
              <w:rPr>
                <w:rFonts w:ascii="Calibri" w:eastAsia="Times New Roman" w:hAnsi="Calibri" w:cs="Calibri"/>
                <w:i/>
                <w:iCs/>
                <w:color w:val="000000"/>
                <w:szCs w:val="24"/>
                <w:lang w:val="en-GB" w:eastAsia="en-GB"/>
              </w:rPr>
              <w:t> </w:t>
            </w:r>
          </w:p>
        </w:tc>
        <w:tc>
          <w:tcPr>
            <w:tcW w:w="1940" w:type="dxa"/>
            <w:tcBorders>
              <w:top w:val="nil"/>
              <w:bottom w:val="nil"/>
            </w:tcBorders>
            <w:shd w:val="clear" w:color="000000" w:fill="FFFFFF"/>
            <w:noWrap/>
            <w:vAlign w:val="bottom"/>
            <w:hideMark/>
          </w:tcPr>
          <w:p w14:paraId="5A9E896A" w14:textId="77777777" w:rsidR="00AF240E" w:rsidRPr="00AF240E" w:rsidRDefault="00AF240E" w:rsidP="006C08B4">
            <w:pPr>
              <w:jc w:val="right"/>
              <w:rPr>
                <w:rFonts w:ascii="Calibri" w:eastAsia="Times New Roman" w:hAnsi="Calibri" w:cs="Calibri"/>
                <w:i/>
                <w:iCs/>
                <w:color w:val="000000"/>
                <w:szCs w:val="24"/>
                <w:lang w:val="en-GB" w:eastAsia="en-GB"/>
              </w:rPr>
            </w:pPr>
            <w:r w:rsidRPr="00AF240E">
              <w:rPr>
                <w:rFonts w:ascii="Calibri" w:eastAsia="Times New Roman" w:hAnsi="Calibri" w:cs="Calibri"/>
                <w:i/>
                <w:iCs/>
                <w:color w:val="000000"/>
                <w:szCs w:val="24"/>
                <w:lang w:val="en-GB" w:eastAsia="en-GB"/>
              </w:rPr>
              <w:t>106 (1%)</w:t>
            </w:r>
          </w:p>
        </w:tc>
        <w:tc>
          <w:tcPr>
            <w:tcW w:w="1900" w:type="dxa"/>
            <w:tcBorders>
              <w:top w:val="nil"/>
              <w:bottom w:val="nil"/>
            </w:tcBorders>
            <w:shd w:val="clear" w:color="000000" w:fill="FFFFFF"/>
            <w:noWrap/>
            <w:vAlign w:val="bottom"/>
            <w:hideMark/>
          </w:tcPr>
          <w:p w14:paraId="0F0A9C2D" w14:textId="77777777" w:rsidR="00AF240E" w:rsidRPr="00AF240E" w:rsidRDefault="00AF240E" w:rsidP="006C08B4">
            <w:pPr>
              <w:jc w:val="right"/>
              <w:rPr>
                <w:rFonts w:ascii="Calibri" w:eastAsia="Times New Roman" w:hAnsi="Calibri" w:cs="Calibri"/>
                <w:i/>
                <w:iCs/>
                <w:color w:val="000000"/>
                <w:szCs w:val="24"/>
                <w:lang w:val="en-GB" w:eastAsia="en-GB"/>
              </w:rPr>
            </w:pPr>
            <w:r w:rsidRPr="00AF240E">
              <w:rPr>
                <w:rFonts w:ascii="Calibri" w:eastAsia="Times New Roman" w:hAnsi="Calibri" w:cs="Calibri"/>
                <w:i/>
                <w:iCs/>
                <w:color w:val="000000"/>
                <w:szCs w:val="24"/>
                <w:lang w:val="en-GB" w:eastAsia="en-GB"/>
              </w:rPr>
              <w:t>991 (40%)</w:t>
            </w:r>
          </w:p>
        </w:tc>
        <w:tc>
          <w:tcPr>
            <w:tcW w:w="1988" w:type="dxa"/>
            <w:tcBorders>
              <w:top w:val="nil"/>
              <w:bottom w:val="nil"/>
            </w:tcBorders>
            <w:shd w:val="clear" w:color="000000" w:fill="FFFFFF"/>
            <w:noWrap/>
            <w:vAlign w:val="bottom"/>
            <w:hideMark/>
          </w:tcPr>
          <w:p w14:paraId="251616B5"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r>
      <w:tr w:rsidR="00AF240E" w:rsidRPr="00AF240E" w14:paraId="15D76834" w14:textId="77777777" w:rsidTr="009B32BD">
        <w:trPr>
          <w:trHeight w:val="264"/>
        </w:trPr>
        <w:tc>
          <w:tcPr>
            <w:tcW w:w="3080" w:type="dxa"/>
            <w:tcBorders>
              <w:top w:val="nil"/>
              <w:bottom w:val="nil"/>
            </w:tcBorders>
            <w:shd w:val="clear" w:color="000000" w:fill="FFFFFF"/>
            <w:noWrap/>
            <w:vAlign w:val="bottom"/>
            <w:hideMark/>
          </w:tcPr>
          <w:p w14:paraId="3B8272EE" w14:textId="77777777" w:rsidR="00AF240E" w:rsidRPr="00AF240E" w:rsidRDefault="00AF240E" w:rsidP="006C08B4">
            <w:pPr>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xml:space="preserve">  Reported symptoms*</w:t>
            </w:r>
          </w:p>
        </w:tc>
        <w:tc>
          <w:tcPr>
            <w:tcW w:w="1598" w:type="dxa"/>
            <w:tcBorders>
              <w:top w:val="nil"/>
              <w:bottom w:val="nil"/>
            </w:tcBorders>
            <w:shd w:val="clear" w:color="000000" w:fill="FFFFFF"/>
            <w:noWrap/>
            <w:vAlign w:val="bottom"/>
            <w:hideMark/>
          </w:tcPr>
          <w:p w14:paraId="167FE576" w14:textId="23AFC3E9"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10</w:t>
            </w:r>
            <w:r w:rsidR="00C46AE3">
              <w:rPr>
                <w:rFonts w:ascii="Calibri" w:eastAsia="Times New Roman" w:hAnsi="Calibri" w:cs="Calibri"/>
                <w:color w:val="000000"/>
                <w:szCs w:val="24"/>
                <w:lang w:val="en-GB" w:eastAsia="en-GB"/>
              </w:rPr>
              <w:t xml:space="preserve"> </w:t>
            </w:r>
            <w:r w:rsidRPr="00AF240E">
              <w:rPr>
                <w:rFonts w:ascii="Calibri" w:eastAsia="Times New Roman" w:hAnsi="Calibri" w:cs="Calibri"/>
                <w:color w:val="000000"/>
                <w:szCs w:val="24"/>
                <w:lang w:val="en-GB" w:eastAsia="en-GB"/>
              </w:rPr>
              <w:t>000 (91%)</w:t>
            </w:r>
          </w:p>
        </w:tc>
        <w:tc>
          <w:tcPr>
            <w:tcW w:w="2580" w:type="dxa"/>
            <w:tcBorders>
              <w:top w:val="nil"/>
              <w:bottom w:val="nil"/>
            </w:tcBorders>
            <w:shd w:val="clear" w:color="000000" w:fill="FFFFFF"/>
            <w:noWrap/>
            <w:vAlign w:val="bottom"/>
            <w:hideMark/>
          </w:tcPr>
          <w:p w14:paraId="4392A0E8"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512 (88%)</w:t>
            </w:r>
          </w:p>
        </w:tc>
        <w:tc>
          <w:tcPr>
            <w:tcW w:w="1920" w:type="dxa"/>
            <w:tcBorders>
              <w:top w:val="nil"/>
              <w:bottom w:val="nil"/>
            </w:tcBorders>
            <w:shd w:val="clear" w:color="000000" w:fill="FFFFFF"/>
            <w:noWrap/>
            <w:vAlign w:val="bottom"/>
            <w:hideMark/>
          </w:tcPr>
          <w:p w14:paraId="6B33B13B"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280" w:type="dxa"/>
            <w:tcBorders>
              <w:top w:val="nil"/>
              <w:bottom w:val="nil"/>
            </w:tcBorders>
            <w:shd w:val="clear" w:color="000000" w:fill="FFFFFF"/>
            <w:noWrap/>
            <w:vAlign w:val="bottom"/>
            <w:hideMark/>
          </w:tcPr>
          <w:p w14:paraId="3923132E"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1940" w:type="dxa"/>
            <w:tcBorders>
              <w:top w:val="nil"/>
              <w:bottom w:val="nil"/>
            </w:tcBorders>
            <w:shd w:val="clear" w:color="000000" w:fill="FFFFFF"/>
            <w:noWrap/>
            <w:vAlign w:val="bottom"/>
            <w:hideMark/>
          </w:tcPr>
          <w:p w14:paraId="11A3912C" w14:textId="743B6572"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9</w:t>
            </w:r>
            <w:r w:rsidR="00C46AE3">
              <w:rPr>
                <w:rFonts w:ascii="Calibri" w:eastAsia="Times New Roman" w:hAnsi="Calibri" w:cs="Calibri"/>
                <w:color w:val="000000"/>
                <w:szCs w:val="24"/>
                <w:lang w:val="en-GB" w:eastAsia="en-GB"/>
              </w:rPr>
              <w:t xml:space="preserve"> </w:t>
            </w:r>
            <w:r w:rsidRPr="00AF240E">
              <w:rPr>
                <w:rFonts w:ascii="Calibri" w:eastAsia="Times New Roman" w:hAnsi="Calibri" w:cs="Calibri"/>
                <w:color w:val="000000"/>
                <w:szCs w:val="24"/>
                <w:lang w:val="en-GB" w:eastAsia="en-GB"/>
              </w:rPr>
              <w:t>008 (99%)</w:t>
            </w:r>
          </w:p>
        </w:tc>
        <w:tc>
          <w:tcPr>
            <w:tcW w:w="1900" w:type="dxa"/>
            <w:tcBorders>
              <w:top w:val="nil"/>
              <w:bottom w:val="nil"/>
            </w:tcBorders>
            <w:shd w:val="clear" w:color="000000" w:fill="FFFFFF"/>
            <w:noWrap/>
            <w:vAlign w:val="bottom"/>
            <w:hideMark/>
          </w:tcPr>
          <w:p w14:paraId="4B050712"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1504 (60%)</w:t>
            </w:r>
          </w:p>
        </w:tc>
        <w:tc>
          <w:tcPr>
            <w:tcW w:w="1988" w:type="dxa"/>
            <w:tcBorders>
              <w:top w:val="nil"/>
              <w:bottom w:val="nil"/>
            </w:tcBorders>
            <w:shd w:val="clear" w:color="000000" w:fill="FFFFFF"/>
            <w:noWrap/>
            <w:vAlign w:val="bottom"/>
            <w:hideMark/>
          </w:tcPr>
          <w:p w14:paraId="1AED1F53"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r>
      <w:tr w:rsidR="00AF240E" w:rsidRPr="00AF240E" w14:paraId="68EDCF45" w14:textId="77777777" w:rsidTr="009B32BD">
        <w:trPr>
          <w:trHeight w:val="396"/>
        </w:trPr>
        <w:tc>
          <w:tcPr>
            <w:tcW w:w="3080" w:type="dxa"/>
            <w:tcBorders>
              <w:top w:val="nil"/>
            </w:tcBorders>
            <w:shd w:val="clear" w:color="000000" w:fill="FFFFFF"/>
            <w:noWrap/>
            <w:vAlign w:val="bottom"/>
            <w:hideMark/>
          </w:tcPr>
          <w:p w14:paraId="03C55D73" w14:textId="77777777" w:rsidR="00AF240E" w:rsidRPr="00AF240E" w:rsidRDefault="00AF240E" w:rsidP="006C08B4">
            <w:pPr>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xml:space="preserve">    Pain (% of*)</w:t>
            </w:r>
          </w:p>
        </w:tc>
        <w:tc>
          <w:tcPr>
            <w:tcW w:w="1598" w:type="dxa"/>
            <w:tcBorders>
              <w:top w:val="nil"/>
            </w:tcBorders>
            <w:shd w:val="clear" w:color="000000" w:fill="FFFFFF"/>
            <w:noWrap/>
            <w:vAlign w:val="bottom"/>
            <w:hideMark/>
          </w:tcPr>
          <w:p w14:paraId="459EADFD" w14:textId="28FB9903"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4</w:t>
            </w:r>
            <w:r w:rsidR="00C46AE3">
              <w:rPr>
                <w:rFonts w:ascii="Calibri" w:eastAsia="Times New Roman" w:hAnsi="Calibri" w:cs="Calibri"/>
                <w:color w:val="000000"/>
                <w:szCs w:val="24"/>
                <w:lang w:val="en-GB" w:eastAsia="en-GB"/>
              </w:rPr>
              <w:t xml:space="preserve"> </w:t>
            </w:r>
            <w:r w:rsidRPr="00AF240E">
              <w:rPr>
                <w:rFonts w:ascii="Calibri" w:eastAsia="Times New Roman" w:hAnsi="Calibri" w:cs="Calibri"/>
                <w:color w:val="000000"/>
                <w:szCs w:val="24"/>
                <w:lang w:val="en-GB" w:eastAsia="en-GB"/>
              </w:rPr>
              <w:t>125 (41%)</w:t>
            </w:r>
          </w:p>
        </w:tc>
        <w:tc>
          <w:tcPr>
            <w:tcW w:w="2580" w:type="dxa"/>
            <w:tcBorders>
              <w:top w:val="nil"/>
            </w:tcBorders>
            <w:shd w:val="clear" w:color="000000" w:fill="FFFFFF"/>
            <w:noWrap/>
            <w:vAlign w:val="bottom"/>
            <w:hideMark/>
          </w:tcPr>
          <w:p w14:paraId="73859900"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229 (45%)</w:t>
            </w:r>
          </w:p>
        </w:tc>
        <w:tc>
          <w:tcPr>
            <w:tcW w:w="1920" w:type="dxa"/>
            <w:tcBorders>
              <w:top w:val="nil"/>
            </w:tcBorders>
            <w:shd w:val="clear" w:color="000000" w:fill="FFFFFF"/>
            <w:noWrap/>
            <w:vAlign w:val="bottom"/>
            <w:hideMark/>
          </w:tcPr>
          <w:p w14:paraId="674B89E3"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1.14 [0.95;1.37]</w:t>
            </w:r>
          </w:p>
        </w:tc>
        <w:tc>
          <w:tcPr>
            <w:tcW w:w="280" w:type="dxa"/>
            <w:tcBorders>
              <w:top w:val="nil"/>
            </w:tcBorders>
            <w:shd w:val="clear" w:color="000000" w:fill="FFFFFF"/>
            <w:noWrap/>
            <w:vAlign w:val="bottom"/>
            <w:hideMark/>
          </w:tcPr>
          <w:p w14:paraId="57F5B117"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1940" w:type="dxa"/>
            <w:tcBorders>
              <w:top w:val="nil"/>
            </w:tcBorders>
            <w:shd w:val="clear" w:color="000000" w:fill="FFFFFF"/>
            <w:noWrap/>
            <w:vAlign w:val="bottom"/>
            <w:hideMark/>
          </w:tcPr>
          <w:p w14:paraId="0797A137" w14:textId="25AFC771"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3</w:t>
            </w:r>
            <w:r w:rsidR="00C46AE3">
              <w:rPr>
                <w:rFonts w:ascii="Calibri" w:eastAsia="Times New Roman" w:hAnsi="Calibri" w:cs="Calibri"/>
                <w:color w:val="000000"/>
                <w:szCs w:val="24"/>
                <w:lang w:val="en-GB" w:eastAsia="en-GB"/>
              </w:rPr>
              <w:t xml:space="preserve"> </w:t>
            </w:r>
            <w:r w:rsidRPr="00AF240E">
              <w:rPr>
                <w:rFonts w:ascii="Calibri" w:eastAsia="Times New Roman" w:hAnsi="Calibri" w:cs="Calibri"/>
                <w:color w:val="000000"/>
                <w:szCs w:val="24"/>
                <w:lang w:val="en-GB" w:eastAsia="en-GB"/>
              </w:rPr>
              <w:t>813 (42%)</w:t>
            </w:r>
          </w:p>
        </w:tc>
        <w:tc>
          <w:tcPr>
            <w:tcW w:w="1900" w:type="dxa"/>
            <w:tcBorders>
              <w:top w:val="nil"/>
            </w:tcBorders>
            <w:shd w:val="clear" w:color="000000" w:fill="FFFFFF"/>
            <w:noWrap/>
            <w:vAlign w:val="bottom"/>
            <w:hideMark/>
          </w:tcPr>
          <w:p w14:paraId="5F1076FF"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541 (36%)</w:t>
            </w:r>
          </w:p>
        </w:tc>
        <w:tc>
          <w:tcPr>
            <w:tcW w:w="1988" w:type="dxa"/>
            <w:tcBorders>
              <w:top w:val="nil"/>
            </w:tcBorders>
            <w:shd w:val="clear" w:color="000000" w:fill="FFFFFF"/>
            <w:noWrap/>
            <w:vAlign w:val="bottom"/>
            <w:hideMark/>
          </w:tcPr>
          <w:p w14:paraId="15B2016F"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0.77 [0.68;0.86]</w:t>
            </w:r>
          </w:p>
        </w:tc>
      </w:tr>
      <w:tr w:rsidR="00AF240E" w:rsidRPr="00AF240E" w14:paraId="3ACE96AB" w14:textId="77777777" w:rsidTr="00C46AE3">
        <w:trPr>
          <w:trHeight w:val="264"/>
        </w:trPr>
        <w:tc>
          <w:tcPr>
            <w:tcW w:w="3080" w:type="dxa"/>
            <w:shd w:val="clear" w:color="000000" w:fill="FFFFFF"/>
            <w:noWrap/>
            <w:vAlign w:val="bottom"/>
            <w:hideMark/>
          </w:tcPr>
          <w:p w14:paraId="06358301" w14:textId="77777777" w:rsidR="00AF240E" w:rsidRPr="00AF240E" w:rsidRDefault="00AF240E" w:rsidP="006C08B4">
            <w:pPr>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xml:space="preserve">    Neck lymph node (% of*)</w:t>
            </w:r>
          </w:p>
        </w:tc>
        <w:tc>
          <w:tcPr>
            <w:tcW w:w="1598" w:type="dxa"/>
            <w:shd w:val="clear" w:color="000000" w:fill="FFFFFF"/>
            <w:noWrap/>
            <w:vAlign w:val="bottom"/>
            <w:hideMark/>
          </w:tcPr>
          <w:p w14:paraId="4DEF7748" w14:textId="5729D9FC"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2</w:t>
            </w:r>
            <w:r w:rsidR="00C46AE3">
              <w:rPr>
                <w:rFonts w:ascii="Calibri" w:eastAsia="Times New Roman" w:hAnsi="Calibri" w:cs="Calibri"/>
                <w:color w:val="000000"/>
                <w:szCs w:val="24"/>
                <w:lang w:val="en-GB" w:eastAsia="en-GB"/>
              </w:rPr>
              <w:t xml:space="preserve"> </w:t>
            </w:r>
            <w:r w:rsidRPr="00AF240E">
              <w:rPr>
                <w:rFonts w:ascii="Calibri" w:eastAsia="Times New Roman" w:hAnsi="Calibri" w:cs="Calibri"/>
                <w:color w:val="000000"/>
                <w:szCs w:val="24"/>
                <w:lang w:val="en-GB" w:eastAsia="en-GB"/>
              </w:rPr>
              <w:t>166 (22%)</w:t>
            </w:r>
          </w:p>
        </w:tc>
        <w:tc>
          <w:tcPr>
            <w:tcW w:w="2580" w:type="dxa"/>
            <w:shd w:val="clear" w:color="000000" w:fill="FFFFFF"/>
            <w:noWrap/>
            <w:vAlign w:val="bottom"/>
            <w:hideMark/>
          </w:tcPr>
          <w:p w14:paraId="76BFEEA7"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151 (29%)</w:t>
            </w:r>
          </w:p>
        </w:tc>
        <w:tc>
          <w:tcPr>
            <w:tcW w:w="1920" w:type="dxa"/>
            <w:shd w:val="clear" w:color="000000" w:fill="FFFFFF"/>
            <w:noWrap/>
            <w:vAlign w:val="bottom"/>
            <w:hideMark/>
          </w:tcPr>
          <w:p w14:paraId="3C337348"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1.55 [1.27;1.89]</w:t>
            </w:r>
          </w:p>
        </w:tc>
        <w:tc>
          <w:tcPr>
            <w:tcW w:w="280" w:type="dxa"/>
            <w:shd w:val="clear" w:color="000000" w:fill="FFFFFF"/>
            <w:noWrap/>
            <w:vAlign w:val="bottom"/>
            <w:hideMark/>
          </w:tcPr>
          <w:p w14:paraId="1CDA5951"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1940" w:type="dxa"/>
            <w:shd w:val="clear" w:color="000000" w:fill="FFFFFF"/>
            <w:noWrap/>
            <w:vAlign w:val="bottom"/>
            <w:hideMark/>
          </w:tcPr>
          <w:p w14:paraId="7FA128D3" w14:textId="63830BCC"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2</w:t>
            </w:r>
            <w:r w:rsidR="00C46AE3">
              <w:rPr>
                <w:rFonts w:ascii="Calibri" w:eastAsia="Times New Roman" w:hAnsi="Calibri" w:cs="Calibri"/>
                <w:color w:val="000000"/>
                <w:szCs w:val="24"/>
                <w:lang w:val="en-GB" w:eastAsia="en-GB"/>
              </w:rPr>
              <w:t xml:space="preserve"> </w:t>
            </w:r>
            <w:r w:rsidRPr="00AF240E">
              <w:rPr>
                <w:rFonts w:ascii="Calibri" w:eastAsia="Times New Roman" w:hAnsi="Calibri" w:cs="Calibri"/>
                <w:color w:val="000000"/>
                <w:szCs w:val="24"/>
                <w:lang w:val="en-GB" w:eastAsia="en-GB"/>
              </w:rPr>
              <w:t>038 (23%)</w:t>
            </w:r>
          </w:p>
        </w:tc>
        <w:tc>
          <w:tcPr>
            <w:tcW w:w="1900" w:type="dxa"/>
            <w:shd w:val="clear" w:color="000000" w:fill="FFFFFF"/>
            <w:noWrap/>
            <w:vAlign w:val="bottom"/>
            <w:hideMark/>
          </w:tcPr>
          <w:p w14:paraId="64A833E4"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279 (19%)</w:t>
            </w:r>
          </w:p>
        </w:tc>
        <w:tc>
          <w:tcPr>
            <w:tcW w:w="1988" w:type="dxa"/>
            <w:shd w:val="clear" w:color="000000" w:fill="FFFFFF"/>
            <w:noWrap/>
            <w:vAlign w:val="bottom"/>
            <w:hideMark/>
          </w:tcPr>
          <w:p w14:paraId="23DB9ACE"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0.84 [0.73;0.97]</w:t>
            </w:r>
          </w:p>
        </w:tc>
      </w:tr>
      <w:tr w:rsidR="00AF240E" w:rsidRPr="00AF240E" w14:paraId="6CDED3DD" w14:textId="77777777" w:rsidTr="00C46AE3">
        <w:trPr>
          <w:trHeight w:val="264"/>
        </w:trPr>
        <w:tc>
          <w:tcPr>
            <w:tcW w:w="3080" w:type="dxa"/>
            <w:shd w:val="clear" w:color="000000" w:fill="FFFFFF"/>
            <w:noWrap/>
            <w:vAlign w:val="bottom"/>
            <w:hideMark/>
          </w:tcPr>
          <w:p w14:paraId="2277030D" w14:textId="77777777" w:rsidR="00AF240E" w:rsidRPr="00AF240E" w:rsidRDefault="00AF240E" w:rsidP="006C08B4">
            <w:pPr>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xml:space="preserve">    Hoarseness (% of*)</w:t>
            </w:r>
          </w:p>
        </w:tc>
        <w:tc>
          <w:tcPr>
            <w:tcW w:w="1598" w:type="dxa"/>
            <w:shd w:val="clear" w:color="000000" w:fill="FFFFFF"/>
            <w:noWrap/>
            <w:vAlign w:val="bottom"/>
            <w:hideMark/>
          </w:tcPr>
          <w:p w14:paraId="4ABCD6E6" w14:textId="7B9C86D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2</w:t>
            </w:r>
            <w:r w:rsidR="00C46AE3">
              <w:rPr>
                <w:rFonts w:ascii="Calibri" w:eastAsia="Times New Roman" w:hAnsi="Calibri" w:cs="Calibri"/>
                <w:color w:val="000000"/>
                <w:szCs w:val="24"/>
                <w:lang w:val="en-GB" w:eastAsia="en-GB"/>
              </w:rPr>
              <w:t xml:space="preserve"> </w:t>
            </w:r>
            <w:r w:rsidRPr="00AF240E">
              <w:rPr>
                <w:rFonts w:ascii="Calibri" w:eastAsia="Times New Roman" w:hAnsi="Calibri" w:cs="Calibri"/>
                <w:color w:val="000000"/>
                <w:szCs w:val="24"/>
                <w:lang w:val="en-GB" w:eastAsia="en-GB"/>
              </w:rPr>
              <w:t>153 (22%)</w:t>
            </w:r>
          </w:p>
        </w:tc>
        <w:tc>
          <w:tcPr>
            <w:tcW w:w="2580" w:type="dxa"/>
            <w:shd w:val="clear" w:color="000000" w:fill="FFFFFF"/>
            <w:noWrap/>
            <w:vAlign w:val="bottom"/>
            <w:hideMark/>
          </w:tcPr>
          <w:p w14:paraId="498D12D7"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58 (11%)</w:t>
            </w:r>
          </w:p>
        </w:tc>
        <w:tc>
          <w:tcPr>
            <w:tcW w:w="1920" w:type="dxa"/>
            <w:shd w:val="clear" w:color="000000" w:fill="FFFFFF"/>
            <w:noWrap/>
            <w:vAlign w:val="bottom"/>
            <w:hideMark/>
          </w:tcPr>
          <w:p w14:paraId="4418A16A"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0.44 [0.33;0.58]</w:t>
            </w:r>
          </w:p>
        </w:tc>
        <w:tc>
          <w:tcPr>
            <w:tcW w:w="280" w:type="dxa"/>
            <w:shd w:val="clear" w:color="000000" w:fill="FFFFFF"/>
            <w:noWrap/>
            <w:vAlign w:val="bottom"/>
            <w:hideMark/>
          </w:tcPr>
          <w:p w14:paraId="7FF53B24"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1940" w:type="dxa"/>
            <w:shd w:val="clear" w:color="000000" w:fill="FFFFFF"/>
            <w:noWrap/>
            <w:vAlign w:val="bottom"/>
            <w:hideMark/>
          </w:tcPr>
          <w:p w14:paraId="7DEAD9E6" w14:textId="35687178"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w:t>
            </w:r>
            <w:r w:rsidR="00C46AE3">
              <w:rPr>
                <w:rFonts w:ascii="Calibri" w:eastAsia="Times New Roman" w:hAnsi="Calibri" w:cs="Calibri"/>
                <w:color w:val="000000"/>
                <w:szCs w:val="24"/>
                <w:lang w:val="en-GB" w:eastAsia="en-GB"/>
              </w:rPr>
              <w:t xml:space="preserve"> </w:t>
            </w:r>
            <w:r w:rsidRPr="00AF240E">
              <w:rPr>
                <w:rFonts w:ascii="Calibri" w:eastAsia="Times New Roman" w:hAnsi="Calibri" w:cs="Calibri"/>
                <w:color w:val="000000"/>
                <w:szCs w:val="24"/>
                <w:lang w:val="en-GB" w:eastAsia="en-GB"/>
              </w:rPr>
              <w:t>959 (22%)</w:t>
            </w:r>
          </w:p>
        </w:tc>
        <w:tc>
          <w:tcPr>
            <w:tcW w:w="1900" w:type="dxa"/>
            <w:shd w:val="clear" w:color="000000" w:fill="FFFFFF"/>
            <w:noWrap/>
            <w:vAlign w:val="bottom"/>
            <w:hideMark/>
          </w:tcPr>
          <w:p w14:paraId="35B63648"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252 (17%)</w:t>
            </w:r>
          </w:p>
        </w:tc>
        <w:tc>
          <w:tcPr>
            <w:tcW w:w="1988" w:type="dxa"/>
            <w:shd w:val="clear" w:color="000000" w:fill="FFFFFF"/>
            <w:noWrap/>
            <w:vAlign w:val="bottom"/>
            <w:hideMark/>
          </w:tcPr>
          <w:p w14:paraId="2A4D2706"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0.67 [0.58;0.77]</w:t>
            </w:r>
          </w:p>
        </w:tc>
      </w:tr>
      <w:tr w:rsidR="00AF240E" w:rsidRPr="00AF240E" w14:paraId="241CD64F" w14:textId="77777777" w:rsidTr="00C46AE3">
        <w:trPr>
          <w:trHeight w:val="264"/>
        </w:trPr>
        <w:tc>
          <w:tcPr>
            <w:tcW w:w="3080" w:type="dxa"/>
            <w:shd w:val="clear" w:color="000000" w:fill="FFFFFF"/>
            <w:noWrap/>
            <w:vAlign w:val="bottom"/>
            <w:hideMark/>
          </w:tcPr>
          <w:p w14:paraId="3B72B873" w14:textId="77777777" w:rsidR="00AF240E" w:rsidRPr="00AF240E" w:rsidRDefault="00AF240E" w:rsidP="006C08B4">
            <w:pPr>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xml:space="preserve">    Dysphagia (% of*)</w:t>
            </w:r>
          </w:p>
        </w:tc>
        <w:tc>
          <w:tcPr>
            <w:tcW w:w="1598" w:type="dxa"/>
            <w:shd w:val="clear" w:color="000000" w:fill="FFFFFF"/>
            <w:noWrap/>
            <w:vAlign w:val="bottom"/>
            <w:hideMark/>
          </w:tcPr>
          <w:p w14:paraId="3B1AF4A9" w14:textId="3EEDCE55"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w:t>
            </w:r>
            <w:r w:rsidR="00C46AE3">
              <w:rPr>
                <w:rFonts w:ascii="Calibri" w:eastAsia="Times New Roman" w:hAnsi="Calibri" w:cs="Calibri"/>
                <w:color w:val="000000"/>
                <w:szCs w:val="24"/>
                <w:lang w:val="en-GB" w:eastAsia="en-GB"/>
              </w:rPr>
              <w:t xml:space="preserve"> </w:t>
            </w:r>
            <w:r w:rsidRPr="00AF240E">
              <w:rPr>
                <w:rFonts w:ascii="Calibri" w:eastAsia="Times New Roman" w:hAnsi="Calibri" w:cs="Calibri"/>
                <w:color w:val="000000"/>
                <w:szCs w:val="24"/>
                <w:lang w:val="en-GB" w:eastAsia="en-GB"/>
              </w:rPr>
              <w:t>417 (14%)</w:t>
            </w:r>
          </w:p>
        </w:tc>
        <w:tc>
          <w:tcPr>
            <w:tcW w:w="2580" w:type="dxa"/>
            <w:shd w:val="clear" w:color="000000" w:fill="FFFFFF"/>
            <w:noWrap/>
            <w:vAlign w:val="bottom"/>
            <w:hideMark/>
          </w:tcPr>
          <w:p w14:paraId="1428CBEB"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80 (16%)</w:t>
            </w:r>
          </w:p>
        </w:tc>
        <w:tc>
          <w:tcPr>
            <w:tcW w:w="1920" w:type="dxa"/>
            <w:shd w:val="clear" w:color="000000" w:fill="FFFFFF"/>
            <w:noWrap/>
            <w:vAlign w:val="bottom"/>
            <w:hideMark/>
          </w:tcPr>
          <w:p w14:paraId="7C23A5A6"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1.12 [0.88;1.44]</w:t>
            </w:r>
          </w:p>
        </w:tc>
        <w:tc>
          <w:tcPr>
            <w:tcW w:w="280" w:type="dxa"/>
            <w:shd w:val="clear" w:color="000000" w:fill="FFFFFF"/>
            <w:noWrap/>
            <w:vAlign w:val="bottom"/>
            <w:hideMark/>
          </w:tcPr>
          <w:p w14:paraId="7E96C2BE"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1940" w:type="dxa"/>
            <w:shd w:val="clear" w:color="000000" w:fill="FFFFFF"/>
            <w:noWrap/>
            <w:vAlign w:val="bottom"/>
            <w:hideMark/>
          </w:tcPr>
          <w:p w14:paraId="78B9F386" w14:textId="02D5D2B4"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w:t>
            </w:r>
            <w:r w:rsidR="00C46AE3">
              <w:rPr>
                <w:rFonts w:ascii="Calibri" w:eastAsia="Times New Roman" w:hAnsi="Calibri" w:cs="Calibri"/>
                <w:color w:val="000000"/>
                <w:szCs w:val="24"/>
                <w:lang w:val="en-GB" w:eastAsia="en-GB"/>
              </w:rPr>
              <w:t xml:space="preserve"> </w:t>
            </w:r>
            <w:r w:rsidRPr="00AF240E">
              <w:rPr>
                <w:rFonts w:ascii="Calibri" w:eastAsia="Times New Roman" w:hAnsi="Calibri" w:cs="Calibri"/>
                <w:color w:val="000000"/>
                <w:szCs w:val="24"/>
                <w:lang w:val="en-GB" w:eastAsia="en-GB"/>
              </w:rPr>
              <w:t>317 (15%)</w:t>
            </w:r>
          </w:p>
        </w:tc>
        <w:tc>
          <w:tcPr>
            <w:tcW w:w="1900" w:type="dxa"/>
            <w:shd w:val="clear" w:color="000000" w:fill="FFFFFF"/>
            <w:noWrap/>
            <w:vAlign w:val="bottom"/>
            <w:hideMark/>
          </w:tcPr>
          <w:p w14:paraId="10C0494E"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180 (12%)</w:t>
            </w:r>
          </w:p>
        </w:tc>
        <w:tc>
          <w:tcPr>
            <w:tcW w:w="1988" w:type="dxa"/>
            <w:shd w:val="clear" w:color="000000" w:fill="FFFFFF"/>
            <w:noWrap/>
            <w:vAlign w:val="bottom"/>
            <w:hideMark/>
          </w:tcPr>
          <w:p w14:paraId="3BC8DEEC"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0.80 [0.68;0.95]</w:t>
            </w:r>
          </w:p>
        </w:tc>
      </w:tr>
      <w:tr w:rsidR="00AF240E" w:rsidRPr="00AF240E" w14:paraId="060B5A53" w14:textId="77777777" w:rsidTr="00C46AE3">
        <w:trPr>
          <w:trHeight w:val="348"/>
        </w:trPr>
        <w:tc>
          <w:tcPr>
            <w:tcW w:w="3080" w:type="dxa"/>
            <w:shd w:val="clear" w:color="000000" w:fill="FFFFFF"/>
            <w:noWrap/>
            <w:vAlign w:val="bottom"/>
            <w:hideMark/>
          </w:tcPr>
          <w:p w14:paraId="01564E9F" w14:textId="77777777" w:rsidR="00AF240E" w:rsidRPr="00AF240E" w:rsidRDefault="00AF240E" w:rsidP="006C08B4">
            <w:pPr>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xml:space="preserve">    Lump in throat (% of*)</w:t>
            </w:r>
          </w:p>
        </w:tc>
        <w:tc>
          <w:tcPr>
            <w:tcW w:w="1598" w:type="dxa"/>
            <w:shd w:val="clear" w:color="000000" w:fill="FFFFFF"/>
            <w:noWrap/>
            <w:vAlign w:val="bottom"/>
            <w:hideMark/>
          </w:tcPr>
          <w:p w14:paraId="6712ECE5" w14:textId="44115FD5"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w:t>
            </w:r>
            <w:r w:rsidR="00C46AE3">
              <w:rPr>
                <w:rFonts w:ascii="Calibri" w:eastAsia="Times New Roman" w:hAnsi="Calibri" w:cs="Calibri"/>
                <w:color w:val="000000"/>
                <w:szCs w:val="24"/>
                <w:lang w:val="en-GB" w:eastAsia="en-GB"/>
              </w:rPr>
              <w:t xml:space="preserve"> </w:t>
            </w:r>
            <w:r w:rsidRPr="00AF240E">
              <w:rPr>
                <w:rFonts w:ascii="Calibri" w:eastAsia="Times New Roman" w:hAnsi="Calibri" w:cs="Calibri"/>
                <w:color w:val="000000"/>
                <w:szCs w:val="24"/>
                <w:lang w:val="en-GB" w:eastAsia="en-GB"/>
              </w:rPr>
              <w:t>273 (13%)</w:t>
            </w:r>
          </w:p>
        </w:tc>
        <w:tc>
          <w:tcPr>
            <w:tcW w:w="2580" w:type="dxa"/>
            <w:shd w:val="clear" w:color="000000" w:fill="FFFFFF"/>
            <w:noWrap/>
            <w:vAlign w:val="bottom"/>
            <w:hideMark/>
          </w:tcPr>
          <w:p w14:paraId="5C1703CD"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60 (12%)</w:t>
            </w:r>
          </w:p>
        </w:tc>
        <w:tc>
          <w:tcPr>
            <w:tcW w:w="1920" w:type="dxa"/>
            <w:shd w:val="clear" w:color="000000" w:fill="FFFFFF"/>
            <w:noWrap/>
            <w:vAlign w:val="bottom"/>
            <w:hideMark/>
          </w:tcPr>
          <w:p w14:paraId="79F9C961"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0.88 [0.67;1.16]</w:t>
            </w:r>
          </w:p>
        </w:tc>
        <w:tc>
          <w:tcPr>
            <w:tcW w:w="280" w:type="dxa"/>
            <w:shd w:val="clear" w:color="000000" w:fill="FFFFFF"/>
            <w:noWrap/>
            <w:vAlign w:val="bottom"/>
            <w:hideMark/>
          </w:tcPr>
          <w:p w14:paraId="7EAF7C61"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1940" w:type="dxa"/>
            <w:shd w:val="clear" w:color="000000" w:fill="FFFFFF"/>
            <w:noWrap/>
            <w:vAlign w:val="bottom"/>
            <w:hideMark/>
          </w:tcPr>
          <w:p w14:paraId="2D43960B" w14:textId="6000E92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w:t>
            </w:r>
            <w:r w:rsidR="00C46AE3">
              <w:rPr>
                <w:rFonts w:ascii="Calibri" w:eastAsia="Times New Roman" w:hAnsi="Calibri" w:cs="Calibri"/>
                <w:color w:val="000000"/>
                <w:szCs w:val="24"/>
                <w:lang w:val="en-GB" w:eastAsia="en-GB"/>
              </w:rPr>
              <w:t xml:space="preserve"> </w:t>
            </w:r>
            <w:r w:rsidRPr="00AF240E">
              <w:rPr>
                <w:rFonts w:ascii="Calibri" w:eastAsia="Times New Roman" w:hAnsi="Calibri" w:cs="Calibri"/>
                <w:color w:val="000000"/>
                <w:szCs w:val="24"/>
                <w:lang w:val="en-GB" w:eastAsia="en-GB"/>
              </w:rPr>
              <w:t>155 (13%)</w:t>
            </w:r>
          </w:p>
        </w:tc>
        <w:tc>
          <w:tcPr>
            <w:tcW w:w="1900" w:type="dxa"/>
            <w:shd w:val="clear" w:color="000000" w:fill="FFFFFF"/>
            <w:noWrap/>
            <w:vAlign w:val="bottom"/>
            <w:hideMark/>
          </w:tcPr>
          <w:p w14:paraId="14DFE0C4"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178 (12%)</w:t>
            </w:r>
          </w:p>
        </w:tc>
        <w:tc>
          <w:tcPr>
            <w:tcW w:w="1988" w:type="dxa"/>
            <w:shd w:val="clear" w:color="000000" w:fill="FFFFFF"/>
            <w:noWrap/>
            <w:vAlign w:val="bottom"/>
            <w:hideMark/>
          </w:tcPr>
          <w:p w14:paraId="6BBE7E97"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0.89 [0.75;1.05]</w:t>
            </w:r>
          </w:p>
        </w:tc>
      </w:tr>
      <w:tr w:rsidR="00AF240E" w:rsidRPr="00AF240E" w14:paraId="0792FD59" w14:textId="77777777" w:rsidTr="00C46AE3">
        <w:trPr>
          <w:trHeight w:val="264"/>
        </w:trPr>
        <w:tc>
          <w:tcPr>
            <w:tcW w:w="3080" w:type="dxa"/>
            <w:shd w:val="clear" w:color="000000" w:fill="FFFFFF"/>
            <w:noWrap/>
            <w:vAlign w:val="bottom"/>
            <w:hideMark/>
          </w:tcPr>
          <w:p w14:paraId="7C94D22E" w14:textId="77777777" w:rsidR="00AF240E" w:rsidRPr="00AF240E" w:rsidRDefault="00AF240E" w:rsidP="006C08B4">
            <w:pPr>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xml:space="preserve">    Otalgia (% of*)</w:t>
            </w:r>
          </w:p>
        </w:tc>
        <w:tc>
          <w:tcPr>
            <w:tcW w:w="1598" w:type="dxa"/>
            <w:shd w:val="clear" w:color="000000" w:fill="FFFFFF"/>
            <w:noWrap/>
            <w:vAlign w:val="bottom"/>
            <w:hideMark/>
          </w:tcPr>
          <w:p w14:paraId="7450191B" w14:textId="699636C2"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w:t>
            </w:r>
            <w:r w:rsidR="00C46AE3">
              <w:rPr>
                <w:rFonts w:ascii="Calibri" w:eastAsia="Times New Roman" w:hAnsi="Calibri" w:cs="Calibri"/>
                <w:color w:val="000000"/>
                <w:szCs w:val="24"/>
                <w:lang w:val="en-GB" w:eastAsia="en-GB"/>
              </w:rPr>
              <w:t xml:space="preserve"> </w:t>
            </w:r>
            <w:r w:rsidRPr="00AF240E">
              <w:rPr>
                <w:rFonts w:ascii="Calibri" w:eastAsia="Times New Roman" w:hAnsi="Calibri" w:cs="Calibri"/>
                <w:color w:val="000000"/>
                <w:szCs w:val="24"/>
                <w:lang w:val="en-GB" w:eastAsia="en-GB"/>
              </w:rPr>
              <w:t>092 (11%)</w:t>
            </w:r>
          </w:p>
        </w:tc>
        <w:tc>
          <w:tcPr>
            <w:tcW w:w="2580" w:type="dxa"/>
            <w:shd w:val="clear" w:color="000000" w:fill="FFFFFF"/>
            <w:noWrap/>
            <w:vAlign w:val="bottom"/>
            <w:hideMark/>
          </w:tcPr>
          <w:p w14:paraId="3FE01E50"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57 (11%)</w:t>
            </w:r>
          </w:p>
        </w:tc>
        <w:tc>
          <w:tcPr>
            <w:tcW w:w="1920" w:type="dxa"/>
            <w:shd w:val="clear" w:color="000000" w:fill="FFFFFF"/>
            <w:noWrap/>
            <w:vAlign w:val="bottom"/>
            <w:hideMark/>
          </w:tcPr>
          <w:p w14:paraId="13F7C67F"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1.03 [0.77;1.36]</w:t>
            </w:r>
          </w:p>
        </w:tc>
        <w:tc>
          <w:tcPr>
            <w:tcW w:w="280" w:type="dxa"/>
            <w:shd w:val="clear" w:color="000000" w:fill="FFFFFF"/>
            <w:noWrap/>
            <w:vAlign w:val="bottom"/>
            <w:hideMark/>
          </w:tcPr>
          <w:p w14:paraId="2386AB0A"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1940" w:type="dxa"/>
            <w:shd w:val="clear" w:color="000000" w:fill="FFFFFF"/>
            <w:noWrap/>
            <w:vAlign w:val="bottom"/>
            <w:hideMark/>
          </w:tcPr>
          <w:p w14:paraId="005C5B41" w14:textId="1DFD6BFE"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w:t>
            </w:r>
            <w:r w:rsidR="00C46AE3">
              <w:rPr>
                <w:rFonts w:ascii="Calibri" w:eastAsia="Times New Roman" w:hAnsi="Calibri" w:cs="Calibri"/>
                <w:color w:val="000000"/>
                <w:szCs w:val="24"/>
                <w:lang w:val="en-GB" w:eastAsia="en-GB"/>
              </w:rPr>
              <w:t xml:space="preserve"> </w:t>
            </w:r>
            <w:r w:rsidRPr="00AF240E">
              <w:rPr>
                <w:rFonts w:ascii="Calibri" w:eastAsia="Times New Roman" w:hAnsi="Calibri" w:cs="Calibri"/>
                <w:color w:val="000000"/>
                <w:szCs w:val="24"/>
                <w:lang w:val="en-GB" w:eastAsia="en-GB"/>
              </w:rPr>
              <w:t>042 (12%)</w:t>
            </w:r>
          </w:p>
        </w:tc>
        <w:tc>
          <w:tcPr>
            <w:tcW w:w="1900" w:type="dxa"/>
            <w:shd w:val="clear" w:color="000000" w:fill="FFFFFF"/>
            <w:noWrap/>
            <w:vAlign w:val="bottom"/>
            <w:hideMark/>
          </w:tcPr>
          <w:p w14:paraId="72257E10"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107 (7%)</w:t>
            </w:r>
          </w:p>
        </w:tc>
        <w:tc>
          <w:tcPr>
            <w:tcW w:w="1988" w:type="dxa"/>
            <w:shd w:val="clear" w:color="000000" w:fill="FFFFFF"/>
            <w:noWrap/>
            <w:vAlign w:val="bottom"/>
            <w:hideMark/>
          </w:tcPr>
          <w:p w14:paraId="23622786"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0.60 [0.49;0.74]</w:t>
            </w:r>
          </w:p>
        </w:tc>
      </w:tr>
      <w:tr w:rsidR="00AF240E" w:rsidRPr="00AF240E" w14:paraId="66BB6FDC" w14:textId="77777777" w:rsidTr="00C46AE3">
        <w:trPr>
          <w:trHeight w:val="264"/>
        </w:trPr>
        <w:tc>
          <w:tcPr>
            <w:tcW w:w="3080" w:type="dxa"/>
            <w:shd w:val="clear" w:color="000000" w:fill="FFFFFF"/>
            <w:noWrap/>
            <w:vAlign w:val="bottom"/>
            <w:hideMark/>
          </w:tcPr>
          <w:p w14:paraId="2D0E059E" w14:textId="77777777" w:rsidR="00AF240E" w:rsidRPr="00AF240E" w:rsidRDefault="00AF240E" w:rsidP="006C08B4">
            <w:pPr>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xml:space="preserve">    Ulceration (% of*)</w:t>
            </w:r>
          </w:p>
        </w:tc>
        <w:tc>
          <w:tcPr>
            <w:tcW w:w="1598" w:type="dxa"/>
            <w:shd w:val="clear" w:color="000000" w:fill="FFFFFF"/>
            <w:noWrap/>
            <w:vAlign w:val="bottom"/>
            <w:hideMark/>
          </w:tcPr>
          <w:p w14:paraId="0DFA406A"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931 (9%)</w:t>
            </w:r>
          </w:p>
        </w:tc>
        <w:tc>
          <w:tcPr>
            <w:tcW w:w="2580" w:type="dxa"/>
            <w:shd w:val="clear" w:color="000000" w:fill="FFFFFF"/>
            <w:noWrap/>
            <w:vAlign w:val="bottom"/>
            <w:hideMark/>
          </w:tcPr>
          <w:p w14:paraId="5485D6F5"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34 (7%)</w:t>
            </w:r>
          </w:p>
        </w:tc>
        <w:tc>
          <w:tcPr>
            <w:tcW w:w="1920" w:type="dxa"/>
            <w:shd w:val="clear" w:color="000000" w:fill="FFFFFF"/>
            <w:noWrap/>
            <w:vAlign w:val="bottom"/>
            <w:hideMark/>
          </w:tcPr>
          <w:p w14:paraId="2D94548A"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0.73 [0.51;1.04]</w:t>
            </w:r>
          </w:p>
        </w:tc>
        <w:tc>
          <w:tcPr>
            <w:tcW w:w="280" w:type="dxa"/>
            <w:shd w:val="clear" w:color="000000" w:fill="FFFFFF"/>
            <w:noWrap/>
            <w:vAlign w:val="bottom"/>
            <w:hideMark/>
          </w:tcPr>
          <w:p w14:paraId="2E7BFC50"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1940" w:type="dxa"/>
            <w:shd w:val="clear" w:color="000000" w:fill="FFFFFF"/>
            <w:noWrap/>
            <w:vAlign w:val="bottom"/>
            <w:hideMark/>
          </w:tcPr>
          <w:p w14:paraId="658B5C28"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826 (9%)</w:t>
            </w:r>
          </w:p>
        </w:tc>
        <w:tc>
          <w:tcPr>
            <w:tcW w:w="1900" w:type="dxa"/>
            <w:shd w:val="clear" w:color="000000" w:fill="FFFFFF"/>
            <w:noWrap/>
            <w:vAlign w:val="bottom"/>
            <w:hideMark/>
          </w:tcPr>
          <w:p w14:paraId="2E5B553B"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139 (9%)</w:t>
            </w:r>
          </w:p>
        </w:tc>
        <w:tc>
          <w:tcPr>
            <w:tcW w:w="1988" w:type="dxa"/>
            <w:shd w:val="clear" w:color="000000" w:fill="FFFFFF"/>
            <w:noWrap/>
            <w:vAlign w:val="bottom"/>
            <w:hideMark/>
          </w:tcPr>
          <w:p w14:paraId="00E18517"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1.01 [0.83;1.22]</w:t>
            </w:r>
          </w:p>
        </w:tc>
      </w:tr>
      <w:tr w:rsidR="00AF240E" w:rsidRPr="00AF240E" w14:paraId="23A1E3B4" w14:textId="77777777" w:rsidTr="009B32BD">
        <w:trPr>
          <w:trHeight w:val="264"/>
        </w:trPr>
        <w:tc>
          <w:tcPr>
            <w:tcW w:w="3080" w:type="dxa"/>
            <w:tcBorders>
              <w:bottom w:val="nil"/>
            </w:tcBorders>
            <w:shd w:val="clear" w:color="000000" w:fill="FFFFFF"/>
            <w:noWrap/>
            <w:vAlign w:val="bottom"/>
            <w:hideMark/>
          </w:tcPr>
          <w:p w14:paraId="3FBF4714" w14:textId="77777777" w:rsidR="00AF240E" w:rsidRPr="00AF240E" w:rsidRDefault="00AF240E" w:rsidP="006C08B4">
            <w:pPr>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xml:space="preserve">    Weight loss (% of*)</w:t>
            </w:r>
          </w:p>
        </w:tc>
        <w:tc>
          <w:tcPr>
            <w:tcW w:w="1598" w:type="dxa"/>
            <w:tcBorders>
              <w:bottom w:val="nil"/>
            </w:tcBorders>
            <w:shd w:val="clear" w:color="000000" w:fill="FFFFFF"/>
            <w:noWrap/>
            <w:vAlign w:val="bottom"/>
            <w:hideMark/>
          </w:tcPr>
          <w:p w14:paraId="2816AEBF"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793 (8%)</w:t>
            </w:r>
          </w:p>
        </w:tc>
        <w:tc>
          <w:tcPr>
            <w:tcW w:w="2580" w:type="dxa"/>
            <w:tcBorders>
              <w:bottom w:val="nil"/>
            </w:tcBorders>
            <w:shd w:val="clear" w:color="000000" w:fill="FFFFFF"/>
            <w:noWrap/>
            <w:vAlign w:val="bottom"/>
            <w:hideMark/>
          </w:tcPr>
          <w:p w14:paraId="093A9F1F"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42 (8%)</w:t>
            </w:r>
          </w:p>
        </w:tc>
        <w:tc>
          <w:tcPr>
            <w:tcW w:w="1920" w:type="dxa"/>
            <w:tcBorders>
              <w:bottom w:val="nil"/>
            </w:tcBorders>
            <w:shd w:val="clear" w:color="000000" w:fill="FFFFFF"/>
            <w:noWrap/>
            <w:vAlign w:val="bottom"/>
            <w:hideMark/>
          </w:tcPr>
          <w:p w14:paraId="28F7118D"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1.03 [0.75;1.43]</w:t>
            </w:r>
          </w:p>
        </w:tc>
        <w:tc>
          <w:tcPr>
            <w:tcW w:w="280" w:type="dxa"/>
            <w:tcBorders>
              <w:bottom w:val="nil"/>
            </w:tcBorders>
            <w:shd w:val="clear" w:color="000000" w:fill="FFFFFF"/>
            <w:noWrap/>
            <w:vAlign w:val="bottom"/>
            <w:hideMark/>
          </w:tcPr>
          <w:p w14:paraId="296904EC"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1940" w:type="dxa"/>
            <w:tcBorders>
              <w:bottom w:val="nil"/>
            </w:tcBorders>
            <w:shd w:val="clear" w:color="000000" w:fill="FFFFFF"/>
            <w:noWrap/>
            <w:vAlign w:val="bottom"/>
            <w:hideMark/>
          </w:tcPr>
          <w:p w14:paraId="3CEE9C24"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723 (8%)</w:t>
            </w:r>
          </w:p>
        </w:tc>
        <w:tc>
          <w:tcPr>
            <w:tcW w:w="1900" w:type="dxa"/>
            <w:tcBorders>
              <w:bottom w:val="nil"/>
            </w:tcBorders>
            <w:shd w:val="clear" w:color="000000" w:fill="FFFFFF"/>
            <w:noWrap/>
            <w:vAlign w:val="bottom"/>
            <w:hideMark/>
          </w:tcPr>
          <w:p w14:paraId="28E8D2B8"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112 (7%)</w:t>
            </w:r>
          </w:p>
        </w:tc>
        <w:tc>
          <w:tcPr>
            <w:tcW w:w="1988" w:type="dxa"/>
            <w:tcBorders>
              <w:bottom w:val="nil"/>
            </w:tcBorders>
            <w:shd w:val="clear" w:color="000000" w:fill="FFFFFF"/>
            <w:noWrap/>
            <w:vAlign w:val="bottom"/>
            <w:hideMark/>
          </w:tcPr>
          <w:p w14:paraId="06E894D2"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0.91 [0.74;1.12]</w:t>
            </w:r>
          </w:p>
        </w:tc>
      </w:tr>
      <w:tr w:rsidR="00AF240E" w:rsidRPr="00AF240E" w14:paraId="634FE8EE" w14:textId="77777777" w:rsidTr="009B32BD">
        <w:trPr>
          <w:trHeight w:val="264"/>
        </w:trPr>
        <w:tc>
          <w:tcPr>
            <w:tcW w:w="3080" w:type="dxa"/>
            <w:tcBorders>
              <w:top w:val="nil"/>
              <w:bottom w:val="nil"/>
            </w:tcBorders>
            <w:shd w:val="clear" w:color="000000" w:fill="FFFFFF"/>
            <w:noWrap/>
            <w:vAlign w:val="bottom"/>
            <w:hideMark/>
          </w:tcPr>
          <w:p w14:paraId="14A938B3" w14:textId="77777777" w:rsidR="00AF240E" w:rsidRPr="00AF240E" w:rsidRDefault="00AF240E" w:rsidP="006C08B4">
            <w:pPr>
              <w:rPr>
                <w:rFonts w:ascii="Calibri" w:eastAsia="Times New Roman" w:hAnsi="Calibri" w:cs="Calibri"/>
                <w:b/>
                <w:bCs/>
                <w:color w:val="000000"/>
                <w:szCs w:val="24"/>
                <w:lang w:val="en-GB" w:eastAsia="en-GB"/>
              </w:rPr>
            </w:pPr>
            <w:r w:rsidRPr="00AF240E">
              <w:rPr>
                <w:rFonts w:ascii="Calibri" w:eastAsia="Times New Roman" w:hAnsi="Calibri" w:cs="Calibri"/>
                <w:b/>
                <w:bCs/>
                <w:color w:val="000000"/>
                <w:szCs w:val="24"/>
                <w:lang w:val="en-GB" w:eastAsia="en-GB"/>
              </w:rPr>
              <w:t>Comorbidity score</w:t>
            </w:r>
          </w:p>
        </w:tc>
        <w:tc>
          <w:tcPr>
            <w:tcW w:w="1598" w:type="dxa"/>
            <w:tcBorders>
              <w:top w:val="nil"/>
              <w:bottom w:val="nil"/>
            </w:tcBorders>
            <w:shd w:val="clear" w:color="000000" w:fill="FFFFFF"/>
            <w:noWrap/>
            <w:vAlign w:val="bottom"/>
            <w:hideMark/>
          </w:tcPr>
          <w:p w14:paraId="3AF0E95E"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2580" w:type="dxa"/>
            <w:tcBorders>
              <w:top w:val="nil"/>
              <w:bottom w:val="nil"/>
            </w:tcBorders>
            <w:shd w:val="clear" w:color="000000" w:fill="FFFFFF"/>
            <w:noWrap/>
            <w:vAlign w:val="bottom"/>
            <w:hideMark/>
          </w:tcPr>
          <w:p w14:paraId="473599C8"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1920" w:type="dxa"/>
            <w:tcBorders>
              <w:top w:val="nil"/>
              <w:bottom w:val="nil"/>
            </w:tcBorders>
            <w:shd w:val="clear" w:color="000000" w:fill="FFFFFF"/>
            <w:noWrap/>
            <w:vAlign w:val="bottom"/>
            <w:hideMark/>
          </w:tcPr>
          <w:p w14:paraId="6E59774D"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280" w:type="dxa"/>
            <w:tcBorders>
              <w:top w:val="nil"/>
              <w:bottom w:val="nil"/>
            </w:tcBorders>
            <w:shd w:val="clear" w:color="000000" w:fill="FFFFFF"/>
            <w:noWrap/>
            <w:vAlign w:val="bottom"/>
            <w:hideMark/>
          </w:tcPr>
          <w:p w14:paraId="7942C985"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1940" w:type="dxa"/>
            <w:tcBorders>
              <w:top w:val="nil"/>
              <w:bottom w:val="nil"/>
            </w:tcBorders>
            <w:shd w:val="clear" w:color="000000" w:fill="FFFFFF"/>
            <w:noWrap/>
            <w:vAlign w:val="bottom"/>
            <w:hideMark/>
          </w:tcPr>
          <w:p w14:paraId="1239D999"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1900" w:type="dxa"/>
            <w:tcBorders>
              <w:top w:val="nil"/>
              <w:bottom w:val="nil"/>
            </w:tcBorders>
            <w:shd w:val="clear" w:color="000000" w:fill="FFFFFF"/>
            <w:noWrap/>
            <w:vAlign w:val="bottom"/>
            <w:hideMark/>
          </w:tcPr>
          <w:p w14:paraId="505D73CF"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1988" w:type="dxa"/>
            <w:tcBorders>
              <w:top w:val="nil"/>
              <w:bottom w:val="nil"/>
            </w:tcBorders>
            <w:shd w:val="clear" w:color="000000" w:fill="FFFFFF"/>
            <w:noWrap/>
            <w:vAlign w:val="bottom"/>
            <w:hideMark/>
          </w:tcPr>
          <w:p w14:paraId="2C30B301"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r>
      <w:tr w:rsidR="00AF240E" w:rsidRPr="00AF240E" w14:paraId="4703B427" w14:textId="77777777" w:rsidTr="009B32BD">
        <w:trPr>
          <w:trHeight w:val="264"/>
        </w:trPr>
        <w:tc>
          <w:tcPr>
            <w:tcW w:w="3080" w:type="dxa"/>
            <w:tcBorders>
              <w:top w:val="nil"/>
              <w:bottom w:val="nil"/>
            </w:tcBorders>
            <w:shd w:val="clear" w:color="000000" w:fill="FFFFFF"/>
            <w:noWrap/>
            <w:vAlign w:val="bottom"/>
            <w:hideMark/>
          </w:tcPr>
          <w:p w14:paraId="0BA7DBD0" w14:textId="77777777" w:rsidR="00AF240E" w:rsidRPr="00AF240E" w:rsidRDefault="00AF240E" w:rsidP="006C08B4">
            <w:pPr>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xml:space="preserve">  HN-CCI = 0</w:t>
            </w:r>
          </w:p>
        </w:tc>
        <w:tc>
          <w:tcPr>
            <w:tcW w:w="1598" w:type="dxa"/>
            <w:tcBorders>
              <w:top w:val="nil"/>
              <w:bottom w:val="nil"/>
            </w:tcBorders>
            <w:shd w:val="clear" w:color="000000" w:fill="FFFFFF"/>
            <w:noWrap/>
            <w:vAlign w:val="bottom"/>
            <w:hideMark/>
          </w:tcPr>
          <w:p w14:paraId="41A87CE0" w14:textId="42BF9C26"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7</w:t>
            </w:r>
            <w:r w:rsidR="00C46AE3">
              <w:rPr>
                <w:rFonts w:ascii="Calibri" w:eastAsia="Times New Roman" w:hAnsi="Calibri" w:cs="Calibri"/>
                <w:color w:val="000000"/>
                <w:szCs w:val="24"/>
                <w:lang w:val="en-GB" w:eastAsia="en-GB"/>
              </w:rPr>
              <w:t xml:space="preserve"> </w:t>
            </w:r>
            <w:r w:rsidRPr="00AF240E">
              <w:rPr>
                <w:rFonts w:ascii="Calibri" w:eastAsia="Times New Roman" w:hAnsi="Calibri" w:cs="Calibri"/>
                <w:color w:val="000000"/>
                <w:szCs w:val="24"/>
                <w:lang w:val="en-GB" w:eastAsia="en-GB"/>
              </w:rPr>
              <w:t>833 (71%)</w:t>
            </w:r>
          </w:p>
        </w:tc>
        <w:tc>
          <w:tcPr>
            <w:tcW w:w="2580" w:type="dxa"/>
            <w:tcBorders>
              <w:top w:val="nil"/>
              <w:bottom w:val="nil"/>
            </w:tcBorders>
            <w:shd w:val="clear" w:color="000000" w:fill="FFFFFF"/>
            <w:noWrap/>
            <w:vAlign w:val="bottom"/>
            <w:hideMark/>
          </w:tcPr>
          <w:p w14:paraId="77CB6DB2"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363 (62%)</w:t>
            </w:r>
          </w:p>
        </w:tc>
        <w:tc>
          <w:tcPr>
            <w:tcW w:w="1920" w:type="dxa"/>
            <w:tcBorders>
              <w:top w:val="nil"/>
              <w:bottom w:val="nil"/>
            </w:tcBorders>
            <w:shd w:val="clear" w:color="000000" w:fill="FFFFFF"/>
            <w:noWrap/>
            <w:vAlign w:val="bottom"/>
            <w:hideMark/>
          </w:tcPr>
          <w:p w14:paraId="523C3B13"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1.00 [ref]</w:t>
            </w:r>
          </w:p>
        </w:tc>
        <w:tc>
          <w:tcPr>
            <w:tcW w:w="280" w:type="dxa"/>
            <w:tcBorders>
              <w:top w:val="nil"/>
              <w:bottom w:val="nil"/>
            </w:tcBorders>
            <w:shd w:val="clear" w:color="000000" w:fill="FFFFFF"/>
            <w:noWrap/>
            <w:vAlign w:val="bottom"/>
            <w:hideMark/>
          </w:tcPr>
          <w:p w14:paraId="6BB33A04"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1940" w:type="dxa"/>
            <w:tcBorders>
              <w:top w:val="nil"/>
              <w:bottom w:val="nil"/>
            </w:tcBorders>
            <w:shd w:val="clear" w:color="000000" w:fill="FFFFFF"/>
            <w:noWrap/>
            <w:vAlign w:val="bottom"/>
            <w:hideMark/>
          </w:tcPr>
          <w:p w14:paraId="55C59DCB" w14:textId="1E24AC31"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6</w:t>
            </w:r>
            <w:r w:rsidR="00C46AE3">
              <w:rPr>
                <w:rFonts w:ascii="Calibri" w:eastAsia="Times New Roman" w:hAnsi="Calibri" w:cs="Calibri"/>
                <w:color w:val="000000"/>
                <w:szCs w:val="24"/>
                <w:lang w:val="en-GB" w:eastAsia="en-GB"/>
              </w:rPr>
              <w:t xml:space="preserve"> </w:t>
            </w:r>
            <w:r w:rsidRPr="00AF240E">
              <w:rPr>
                <w:rFonts w:ascii="Calibri" w:eastAsia="Times New Roman" w:hAnsi="Calibri" w:cs="Calibri"/>
                <w:color w:val="000000"/>
                <w:szCs w:val="24"/>
                <w:lang w:val="en-GB" w:eastAsia="en-GB"/>
              </w:rPr>
              <w:t>548 (72%)</w:t>
            </w:r>
          </w:p>
        </w:tc>
        <w:tc>
          <w:tcPr>
            <w:tcW w:w="1900" w:type="dxa"/>
            <w:tcBorders>
              <w:top w:val="nil"/>
              <w:bottom w:val="nil"/>
            </w:tcBorders>
            <w:shd w:val="clear" w:color="000000" w:fill="FFFFFF"/>
            <w:noWrap/>
            <w:vAlign w:val="bottom"/>
            <w:hideMark/>
          </w:tcPr>
          <w:p w14:paraId="194355C8" w14:textId="00A833DA"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w:t>
            </w:r>
            <w:r w:rsidR="00C46AE3">
              <w:rPr>
                <w:rFonts w:ascii="Calibri" w:eastAsia="Times New Roman" w:hAnsi="Calibri" w:cs="Calibri"/>
                <w:color w:val="000000"/>
                <w:szCs w:val="24"/>
                <w:lang w:val="en-GB" w:eastAsia="en-GB"/>
              </w:rPr>
              <w:t xml:space="preserve"> </w:t>
            </w:r>
            <w:r w:rsidRPr="00AF240E">
              <w:rPr>
                <w:rFonts w:ascii="Calibri" w:eastAsia="Times New Roman" w:hAnsi="Calibri" w:cs="Calibri"/>
                <w:color w:val="000000"/>
                <w:szCs w:val="24"/>
                <w:lang w:val="en-GB" w:eastAsia="en-GB"/>
              </w:rPr>
              <w:t>648 (66%)</w:t>
            </w:r>
          </w:p>
        </w:tc>
        <w:tc>
          <w:tcPr>
            <w:tcW w:w="1988" w:type="dxa"/>
            <w:tcBorders>
              <w:top w:val="nil"/>
              <w:bottom w:val="nil"/>
            </w:tcBorders>
            <w:shd w:val="clear" w:color="000000" w:fill="FFFFFF"/>
            <w:noWrap/>
            <w:vAlign w:val="bottom"/>
            <w:hideMark/>
          </w:tcPr>
          <w:p w14:paraId="473E95C0"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1.00 [ref]</w:t>
            </w:r>
          </w:p>
        </w:tc>
      </w:tr>
      <w:tr w:rsidR="00AF240E" w:rsidRPr="00AF240E" w14:paraId="6EFE728C" w14:textId="77777777" w:rsidTr="009B32BD">
        <w:trPr>
          <w:trHeight w:val="264"/>
        </w:trPr>
        <w:tc>
          <w:tcPr>
            <w:tcW w:w="3080" w:type="dxa"/>
            <w:tcBorders>
              <w:top w:val="nil"/>
              <w:bottom w:val="single" w:sz="8" w:space="0" w:color="auto"/>
            </w:tcBorders>
            <w:shd w:val="clear" w:color="000000" w:fill="FFFFFF"/>
            <w:noWrap/>
            <w:vAlign w:val="bottom"/>
            <w:hideMark/>
          </w:tcPr>
          <w:p w14:paraId="742307FE" w14:textId="77777777" w:rsidR="00AF240E" w:rsidRPr="00AF240E" w:rsidRDefault="00AF240E" w:rsidP="006C08B4">
            <w:pPr>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xml:space="preserve">  HN-CCI ≥ 1</w:t>
            </w:r>
          </w:p>
        </w:tc>
        <w:tc>
          <w:tcPr>
            <w:tcW w:w="1598" w:type="dxa"/>
            <w:tcBorders>
              <w:top w:val="nil"/>
              <w:bottom w:val="single" w:sz="8" w:space="0" w:color="auto"/>
            </w:tcBorders>
            <w:shd w:val="clear" w:color="000000" w:fill="FFFFFF"/>
            <w:noWrap/>
            <w:vAlign w:val="bottom"/>
            <w:hideMark/>
          </w:tcPr>
          <w:p w14:paraId="7EF69494" w14:textId="4BD63851"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3</w:t>
            </w:r>
            <w:r w:rsidR="00C46AE3">
              <w:rPr>
                <w:rFonts w:ascii="Calibri" w:eastAsia="Times New Roman" w:hAnsi="Calibri" w:cs="Calibri"/>
                <w:color w:val="000000"/>
                <w:szCs w:val="24"/>
                <w:lang w:val="en-GB" w:eastAsia="en-GB"/>
              </w:rPr>
              <w:t xml:space="preserve"> </w:t>
            </w:r>
            <w:r w:rsidRPr="00AF240E">
              <w:rPr>
                <w:rFonts w:ascii="Calibri" w:eastAsia="Times New Roman" w:hAnsi="Calibri" w:cs="Calibri"/>
                <w:color w:val="000000"/>
                <w:szCs w:val="24"/>
                <w:lang w:val="en-GB" w:eastAsia="en-GB"/>
              </w:rPr>
              <w:t>191 (29%)</w:t>
            </w:r>
          </w:p>
        </w:tc>
        <w:tc>
          <w:tcPr>
            <w:tcW w:w="2580" w:type="dxa"/>
            <w:tcBorders>
              <w:top w:val="nil"/>
              <w:bottom w:val="single" w:sz="8" w:space="0" w:color="auto"/>
            </w:tcBorders>
            <w:shd w:val="clear" w:color="000000" w:fill="FFFFFF"/>
            <w:noWrap/>
            <w:vAlign w:val="bottom"/>
            <w:hideMark/>
          </w:tcPr>
          <w:p w14:paraId="54AEF4F7"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222 (38%)</w:t>
            </w:r>
          </w:p>
        </w:tc>
        <w:tc>
          <w:tcPr>
            <w:tcW w:w="1920" w:type="dxa"/>
            <w:tcBorders>
              <w:top w:val="nil"/>
              <w:bottom w:val="single" w:sz="8" w:space="0" w:color="auto"/>
            </w:tcBorders>
            <w:shd w:val="clear" w:color="000000" w:fill="FFFFFF"/>
            <w:noWrap/>
            <w:vAlign w:val="bottom"/>
            <w:hideMark/>
          </w:tcPr>
          <w:p w14:paraId="56F883AB"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1.53 [1.29;1.82]</w:t>
            </w:r>
          </w:p>
        </w:tc>
        <w:tc>
          <w:tcPr>
            <w:tcW w:w="280" w:type="dxa"/>
            <w:tcBorders>
              <w:top w:val="nil"/>
              <w:bottom w:val="single" w:sz="8" w:space="0" w:color="auto"/>
            </w:tcBorders>
            <w:shd w:val="clear" w:color="000000" w:fill="FFFFFF"/>
            <w:noWrap/>
            <w:vAlign w:val="bottom"/>
            <w:hideMark/>
          </w:tcPr>
          <w:p w14:paraId="16E00C18"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 </w:t>
            </w:r>
          </w:p>
        </w:tc>
        <w:tc>
          <w:tcPr>
            <w:tcW w:w="1940" w:type="dxa"/>
            <w:tcBorders>
              <w:top w:val="nil"/>
              <w:bottom w:val="single" w:sz="8" w:space="0" w:color="auto"/>
            </w:tcBorders>
            <w:shd w:val="clear" w:color="000000" w:fill="FFFFFF"/>
            <w:noWrap/>
            <w:vAlign w:val="bottom"/>
            <w:hideMark/>
          </w:tcPr>
          <w:p w14:paraId="2C3CA772" w14:textId="7FEEA120"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2</w:t>
            </w:r>
            <w:r w:rsidR="00C46AE3">
              <w:rPr>
                <w:rFonts w:ascii="Calibri" w:eastAsia="Times New Roman" w:hAnsi="Calibri" w:cs="Calibri"/>
                <w:color w:val="000000"/>
                <w:szCs w:val="24"/>
                <w:lang w:val="en-GB" w:eastAsia="en-GB"/>
              </w:rPr>
              <w:t xml:space="preserve"> </w:t>
            </w:r>
            <w:r w:rsidRPr="00AF240E">
              <w:rPr>
                <w:rFonts w:ascii="Calibri" w:eastAsia="Times New Roman" w:hAnsi="Calibri" w:cs="Calibri"/>
                <w:color w:val="000000"/>
                <w:szCs w:val="24"/>
                <w:lang w:val="en-GB" w:eastAsia="en-GB"/>
              </w:rPr>
              <w:t>566 (28%)</w:t>
            </w:r>
          </w:p>
        </w:tc>
        <w:tc>
          <w:tcPr>
            <w:tcW w:w="1900" w:type="dxa"/>
            <w:tcBorders>
              <w:top w:val="nil"/>
              <w:bottom w:val="single" w:sz="8" w:space="0" w:color="auto"/>
            </w:tcBorders>
            <w:shd w:val="clear" w:color="000000" w:fill="FFFFFF"/>
            <w:noWrap/>
            <w:vAlign w:val="bottom"/>
            <w:hideMark/>
          </w:tcPr>
          <w:p w14:paraId="2DF09921"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847 (34%)</w:t>
            </w:r>
          </w:p>
        </w:tc>
        <w:tc>
          <w:tcPr>
            <w:tcW w:w="1988" w:type="dxa"/>
            <w:tcBorders>
              <w:top w:val="nil"/>
              <w:bottom w:val="single" w:sz="8" w:space="0" w:color="auto"/>
            </w:tcBorders>
            <w:shd w:val="clear" w:color="000000" w:fill="FFFFFF"/>
            <w:noWrap/>
            <w:vAlign w:val="bottom"/>
            <w:hideMark/>
          </w:tcPr>
          <w:p w14:paraId="022F633B" w14:textId="77777777" w:rsidR="00AF240E" w:rsidRPr="00AF240E" w:rsidRDefault="00AF240E" w:rsidP="006C08B4">
            <w:pPr>
              <w:jc w:val="right"/>
              <w:rPr>
                <w:rFonts w:ascii="Calibri" w:eastAsia="Times New Roman" w:hAnsi="Calibri" w:cs="Calibri"/>
                <w:color w:val="000000"/>
                <w:szCs w:val="24"/>
                <w:lang w:val="en-GB" w:eastAsia="en-GB"/>
              </w:rPr>
            </w:pPr>
            <w:r w:rsidRPr="00AF240E">
              <w:rPr>
                <w:rFonts w:ascii="Calibri" w:eastAsia="Times New Roman" w:hAnsi="Calibri" w:cs="Calibri"/>
                <w:color w:val="000000"/>
                <w:szCs w:val="24"/>
                <w:lang w:val="en-GB" w:eastAsia="en-GB"/>
              </w:rPr>
              <w:t>1.27 [1.15;1.40]</w:t>
            </w:r>
          </w:p>
        </w:tc>
      </w:tr>
      <w:tr w:rsidR="00AF240E" w:rsidRPr="00C46AE3" w14:paraId="7B7C7FA2" w14:textId="77777777" w:rsidTr="009B32BD">
        <w:trPr>
          <w:trHeight w:val="756"/>
        </w:trPr>
        <w:tc>
          <w:tcPr>
            <w:tcW w:w="15286" w:type="dxa"/>
            <w:gridSpan w:val="8"/>
            <w:tcBorders>
              <w:top w:val="single" w:sz="8" w:space="0" w:color="auto"/>
              <w:bottom w:val="nil"/>
            </w:tcBorders>
            <w:shd w:val="clear" w:color="000000" w:fill="FFFFFF"/>
            <w:hideMark/>
          </w:tcPr>
          <w:p w14:paraId="327D53D5" w14:textId="77777777" w:rsidR="00AF240E" w:rsidRPr="00AF240E" w:rsidRDefault="00AF240E" w:rsidP="006C08B4">
            <w:pPr>
              <w:rPr>
                <w:rFonts w:ascii="Calibri" w:eastAsia="Times New Roman" w:hAnsi="Calibri" w:cs="Calibri"/>
                <w:color w:val="000000"/>
                <w:sz w:val="18"/>
                <w:szCs w:val="18"/>
                <w:lang w:val="en-GB" w:eastAsia="en-GB"/>
              </w:rPr>
            </w:pPr>
            <w:r w:rsidRPr="00AF240E">
              <w:rPr>
                <w:rFonts w:ascii="Calibri" w:eastAsia="Times New Roman" w:hAnsi="Calibri" w:cs="Calibri"/>
                <w:color w:val="000000"/>
                <w:sz w:val="18"/>
                <w:szCs w:val="18"/>
                <w:vertAlign w:val="superscript"/>
                <w:lang w:val="en-GB" w:eastAsia="en-GB"/>
              </w:rPr>
              <w:t xml:space="preserve">a </w:t>
            </w:r>
            <w:r w:rsidRPr="00AF240E">
              <w:rPr>
                <w:rFonts w:ascii="Calibri" w:eastAsia="Times New Roman" w:hAnsi="Calibri" w:cs="Calibri"/>
                <w:color w:val="000000"/>
                <w:sz w:val="18"/>
                <w:szCs w:val="18"/>
                <w:lang w:val="en-GB" w:eastAsia="en-GB"/>
              </w:rPr>
              <w:t>N=301 with missing information on HPV status are excluded from this section</w:t>
            </w:r>
          </w:p>
          <w:p w14:paraId="0D05DD3C" w14:textId="77777777" w:rsidR="00AF240E" w:rsidRPr="00AF240E" w:rsidRDefault="00AF240E" w:rsidP="006C08B4">
            <w:pPr>
              <w:rPr>
                <w:rFonts w:ascii="Calibri" w:eastAsia="Times New Roman" w:hAnsi="Calibri" w:cs="Calibri"/>
                <w:color w:val="000000"/>
                <w:sz w:val="18"/>
                <w:szCs w:val="18"/>
                <w:lang w:val="en-GB" w:eastAsia="en-GB"/>
              </w:rPr>
            </w:pPr>
            <w:r w:rsidRPr="00AF240E">
              <w:rPr>
                <w:rFonts w:ascii="Calibri" w:eastAsia="Times New Roman" w:hAnsi="Calibri" w:cs="Calibri"/>
                <w:color w:val="000000"/>
                <w:sz w:val="18"/>
                <w:szCs w:val="18"/>
                <w:vertAlign w:val="superscript"/>
                <w:lang w:val="en-GB" w:eastAsia="en-GB"/>
              </w:rPr>
              <w:t xml:space="preserve">b </w:t>
            </w:r>
            <w:r w:rsidRPr="00AF240E">
              <w:rPr>
                <w:rFonts w:ascii="Calibri" w:eastAsia="Times New Roman" w:hAnsi="Calibri" w:cs="Calibri"/>
                <w:color w:val="000000"/>
                <w:sz w:val="18"/>
                <w:szCs w:val="18"/>
                <w:lang w:val="en-GB" w:eastAsia="en-GB"/>
              </w:rPr>
              <w:t xml:space="preserve">N=285 with missing information in the excluded cohorts are excluded in this section </w:t>
            </w:r>
          </w:p>
          <w:p w14:paraId="35050BE2" w14:textId="77777777" w:rsidR="00AF240E" w:rsidRPr="00AF240E" w:rsidRDefault="00AF240E" w:rsidP="006C08B4">
            <w:pPr>
              <w:rPr>
                <w:rFonts w:ascii="Calibri" w:eastAsia="Times New Roman" w:hAnsi="Calibri" w:cs="Calibri"/>
                <w:color w:val="000000"/>
                <w:sz w:val="18"/>
                <w:szCs w:val="18"/>
                <w:lang w:val="en-GB" w:eastAsia="en-GB"/>
              </w:rPr>
            </w:pPr>
            <w:r w:rsidRPr="00AF240E">
              <w:rPr>
                <w:rFonts w:ascii="Calibri" w:eastAsia="Times New Roman" w:hAnsi="Calibri" w:cs="Calibri"/>
                <w:color w:val="000000"/>
                <w:sz w:val="18"/>
                <w:szCs w:val="18"/>
                <w:vertAlign w:val="superscript"/>
                <w:lang w:val="en-GB" w:eastAsia="en-GB"/>
              </w:rPr>
              <w:t>c</w:t>
            </w:r>
            <w:r w:rsidRPr="00AF240E">
              <w:rPr>
                <w:rFonts w:ascii="Calibri" w:eastAsia="Times New Roman" w:hAnsi="Calibri" w:cs="Calibri"/>
                <w:color w:val="000000"/>
                <w:sz w:val="18"/>
                <w:szCs w:val="18"/>
                <w:lang w:val="en-GB" w:eastAsia="en-GB"/>
              </w:rPr>
              <w:t xml:space="preserve"> N=5 with missing information are excluded in this section</w:t>
            </w:r>
          </w:p>
          <w:p w14:paraId="1DA5A2B6" w14:textId="17EF0B45" w:rsidR="00AF240E" w:rsidRPr="00AF240E" w:rsidRDefault="00AF240E" w:rsidP="006C08B4">
            <w:pPr>
              <w:rPr>
                <w:lang w:val="en-GB"/>
              </w:rPr>
            </w:pPr>
            <w:r w:rsidRPr="00AF240E">
              <w:rPr>
                <w:rFonts w:ascii="Calibri" w:eastAsia="Times New Roman" w:hAnsi="Calibri" w:cs="Calibri"/>
                <w:color w:val="000000"/>
                <w:sz w:val="18"/>
                <w:szCs w:val="18"/>
                <w:vertAlign w:val="superscript"/>
                <w:lang w:val="en-GB" w:eastAsia="en-GB"/>
              </w:rPr>
              <w:t>d</w:t>
            </w:r>
            <w:r w:rsidRPr="00AF240E">
              <w:rPr>
                <w:rFonts w:ascii="Calibri" w:eastAsia="Times New Roman" w:hAnsi="Calibri" w:cs="Calibri"/>
                <w:color w:val="000000"/>
                <w:sz w:val="18"/>
                <w:szCs w:val="18"/>
                <w:lang w:val="en-GB" w:eastAsia="en-GB"/>
              </w:rPr>
              <w:t xml:space="preserve"> According to the predefined list provided in eTable 1, the reference group for the OR in this section are patients not reporting the specific symptom</w:t>
            </w:r>
            <w:r w:rsidRPr="00AF240E">
              <w:rPr>
                <w:lang w:val="en-GB"/>
              </w:rPr>
              <w:t xml:space="preserve"> </w:t>
            </w:r>
          </w:p>
          <w:p w14:paraId="765FF023" w14:textId="77777777" w:rsidR="00AF240E" w:rsidRDefault="00AF240E" w:rsidP="006C08B4">
            <w:pPr>
              <w:rPr>
                <w:rFonts w:ascii="Calibri" w:eastAsia="Times New Roman" w:hAnsi="Calibri" w:cs="Calibri"/>
                <w:color w:val="000000"/>
                <w:sz w:val="18"/>
                <w:szCs w:val="18"/>
                <w:lang w:val="en-GB" w:eastAsia="en-GB"/>
              </w:rPr>
            </w:pPr>
            <w:r w:rsidRPr="00AF240E">
              <w:rPr>
                <w:rFonts w:ascii="Calibri" w:eastAsia="Times New Roman" w:hAnsi="Calibri" w:cs="Calibri"/>
                <w:color w:val="000000"/>
                <w:sz w:val="18"/>
                <w:szCs w:val="18"/>
                <w:vertAlign w:val="superscript"/>
                <w:lang w:val="en-GB" w:eastAsia="en-GB"/>
              </w:rPr>
              <w:t>e</w:t>
            </w:r>
            <w:r w:rsidRPr="00AF240E">
              <w:rPr>
                <w:rFonts w:ascii="Calibri" w:eastAsia="Times New Roman" w:hAnsi="Calibri" w:cs="Calibri"/>
                <w:color w:val="000000"/>
                <w:sz w:val="18"/>
                <w:szCs w:val="18"/>
                <w:lang w:val="en-GB" w:eastAsia="en-GB"/>
              </w:rPr>
              <w:t xml:space="preserve"> Adjusted for age (cont.), gender, calendar year (cont.), patients with missing information on stage (n = 126) are excluded from the numbers provided in Table 1</w:t>
            </w:r>
          </w:p>
          <w:p w14:paraId="598C6E9E" w14:textId="77777777" w:rsidR="00AF240E" w:rsidRPr="00DA6E75" w:rsidRDefault="00AF240E" w:rsidP="006C08B4">
            <w:pPr>
              <w:rPr>
                <w:rFonts w:ascii="Calibri" w:eastAsia="Times New Roman" w:hAnsi="Calibri" w:cs="Calibri"/>
                <w:color w:val="000000"/>
                <w:szCs w:val="24"/>
                <w:lang w:val="en-GB" w:eastAsia="en-GB"/>
              </w:rPr>
            </w:pPr>
          </w:p>
        </w:tc>
      </w:tr>
    </w:tbl>
    <w:p w14:paraId="72395AB1" w14:textId="77777777" w:rsidR="00AF240E" w:rsidRPr="00DA6E75" w:rsidRDefault="00AF240E" w:rsidP="00AF240E">
      <w:pPr>
        <w:rPr>
          <w:lang w:val="en-GB"/>
        </w:rPr>
      </w:pPr>
    </w:p>
    <w:p w14:paraId="7687BA48" w14:textId="77777777" w:rsidR="0044391B" w:rsidRPr="00AF240E" w:rsidRDefault="0044391B">
      <w:pPr>
        <w:rPr>
          <w:lang w:val="en-GB"/>
        </w:rPr>
      </w:pPr>
    </w:p>
    <w:sectPr w:rsidR="0044391B" w:rsidRPr="00AF240E" w:rsidSect="002E11A2">
      <w:pgSz w:w="16840" w:h="11907" w:orient="landscape"/>
      <w:pgMar w:top="720" w:right="720" w:bottom="720" w:left="72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5186D" w14:textId="77777777" w:rsidR="009B52A2" w:rsidRDefault="009B52A2" w:rsidP="00AC5976">
      <w:r>
        <w:separator/>
      </w:r>
    </w:p>
  </w:endnote>
  <w:endnote w:type="continuationSeparator" w:id="0">
    <w:p w14:paraId="1A3799FF" w14:textId="77777777" w:rsidR="009B52A2" w:rsidRDefault="009B52A2" w:rsidP="00AC5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80665" w14:textId="77777777" w:rsidR="009B52A2" w:rsidRDefault="009B52A2" w:rsidP="00AC5976">
      <w:r>
        <w:separator/>
      </w:r>
    </w:p>
  </w:footnote>
  <w:footnote w:type="continuationSeparator" w:id="0">
    <w:p w14:paraId="2F4AB142" w14:textId="77777777" w:rsidR="009B52A2" w:rsidRDefault="009B52A2" w:rsidP="00AC59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330CB"/>
    <w:multiLevelType w:val="hybridMultilevel"/>
    <w:tmpl w:val="3F82D7FC"/>
    <w:lvl w:ilvl="0" w:tplc="2F6CC576">
      <w:start w:val="5"/>
      <w:numFmt w:val="bullet"/>
      <w:lvlText w:val="-"/>
      <w:lvlJc w:val="left"/>
      <w:pPr>
        <w:ind w:left="720" w:hanging="360"/>
      </w:pPr>
      <w:rPr>
        <w:rFonts w:ascii="Cambria" w:eastAsiaTheme="majorEastAsia" w:hAnsi="Cambria"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37DBC"/>
    <w:multiLevelType w:val="hybridMultilevel"/>
    <w:tmpl w:val="E84425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05758B8"/>
    <w:multiLevelType w:val="hybridMultilevel"/>
    <w:tmpl w:val="8F008078"/>
    <w:lvl w:ilvl="0" w:tplc="0406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160792"/>
    <w:multiLevelType w:val="hybridMultilevel"/>
    <w:tmpl w:val="13D89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6D486D"/>
    <w:multiLevelType w:val="hybridMultilevel"/>
    <w:tmpl w:val="CDB069EA"/>
    <w:lvl w:ilvl="0" w:tplc="0406001B">
      <w:start w:val="1"/>
      <w:numFmt w:val="lowerRoman"/>
      <w:lvlText w:val="%1."/>
      <w:lvlJc w:val="righ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8055B1A"/>
    <w:multiLevelType w:val="hybridMultilevel"/>
    <w:tmpl w:val="931C32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0997495"/>
    <w:multiLevelType w:val="hybridMultilevel"/>
    <w:tmpl w:val="4A1205CA"/>
    <w:lvl w:ilvl="0" w:tplc="85B0126C">
      <w:start w:val="1"/>
      <w:numFmt w:val="lowerRoman"/>
      <w:lvlText w:val="%1."/>
      <w:lvlJc w:val="righ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9C04BA"/>
    <w:multiLevelType w:val="hybridMultilevel"/>
    <w:tmpl w:val="068C8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620C67"/>
    <w:multiLevelType w:val="hybridMultilevel"/>
    <w:tmpl w:val="AB9E4FBC"/>
    <w:lvl w:ilvl="0" w:tplc="6AB2C856">
      <w:start w:val="1"/>
      <w:numFmt w:val="lowerLetter"/>
      <w:lvlText w:val="%1."/>
      <w:lvlJc w:val="left"/>
      <w:pPr>
        <w:ind w:left="1440" w:hanging="360"/>
      </w:pPr>
      <w:rPr>
        <w:rFonts w:ascii="Times New Roman" w:eastAsiaTheme="minorHAnsi" w:hAnsi="Times New Roman" w:cs="Times New Roman"/>
        <w:b/>
      </w:rPr>
    </w:lvl>
    <w:lvl w:ilvl="1" w:tplc="08090019">
      <w:start w:val="1"/>
      <w:numFmt w:val="lowerLetter"/>
      <w:lvlText w:val="%2."/>
      <w:lvlJc w:val="left"/>
      <w:pPr>
        <w:ind w:left="2160" w:hanging="360"/>
      </w:pPr>
    </w:lvl>
    <w:lvl w:ilvl="2" w:tplc="FD00914C">
      <w:start w:val="1"/>
      <w:numFmt w:val="lowerRoman"/>
      <w:lvlText w:val="%3."/>
      <w:lvlJc w:val="right"/>
      <w:pPr>
        <w:ind w:left="2880" w:hanging="180"/>
      </w:pPr>
      <w:rPr>
        <w:b/>
      </w:rPr>
    </w:lvl>
    <w:lvl w:ilvl="3" w:tplc="5E6228B2">
      <w:start w:val="1"/>
      <w:numFmt w:val="decimal"/>
      <w:lvlText w:val="%4."/>
      <w:lvlJc w:val="left"/>
      <w:pPr>
        <w:ind w:left="360" w:hanging="360"/>
      </w:pPr>
      <w:rPr>
        <w:b/>
      </w:r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8883B97"/>
    <w:multiLevelType w:val="hybridMultilevel"/>
    <w:tmpl w:val="97400CF8"/>
    <w:lvl w:ilvl="0" w:tplc="9B42B74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CD24E5"/>
    <w:multiLevelType w:val="hybridMultilevel"/>
    <w:tmpl w:val="57E670F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1" w15:restartNumberingAfterBreak="0">
    <w:nsid w:val="54F20FC6"/>
    <w:multiLevelType w:val="hybridMultilevel"/>
    <w:tmpl w:val="26060986"/>
    <w:lvl w:ilvl="0" w:tplc="12FEF9C8">
      <w:start w:val="1"/>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40373D"/>
    <w:multiLevelType w:val="hybridMultilevel"/>
    <w:tmpl w:val="467C712C"/>
    <w:lvl w:ilvl="0" w:tplc="EE165632">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E8019D"/>
    <w:multiLevelType w:val="hybridMultilevel"/>
    <w:tmpl w:val="318C4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C42626"/>
    <w:multiLevelType w:val="hybridMultilevel"/>
    <w:tmpl w:val="78E2DE00"/>
    <w:lvl w:ilvl="0" w:tplc="C8A85B6E">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E6415C"/>
    <w:multiLevelType w:val="hybridMultilevel"/>
    <w:tmpl w:val="619280EC"/>
    <w:lvl w:ilvl="0" w:tplc="3D6E1FE0">
      <w:start w:val="1"/>
      <w:numFmt w:val="lowerRoman"/>
      <w:lvlText w:val="%1."/>
      <w:lvlJc w:val="right"/>
      <w:pPr>
        <w:ind w:left="720" w:hanging="360"/>
      </w:pPr>
      <w:rPr>
        <w:color w:val="000000" w:themeColor="text1"/>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64F43C88"/>
    <w:multiLevelType w:val="hybridMultilevel"/>
    <w:tmpl w:val="CDB069EA"/>
    <w:lvl w:ilvl="0" w:tplc="0406001B">
      <w:start w:val="1"/>
      <w:numFmt w:val="lowerRoman"/>
      <w:lvlText w:val="%1."/>
      <w:lvlJc w:val="righ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70EC5B68"/>
    <w:multiLevelType w:val="hybridMultilevel"/>
    <w:tmpl w:val="CDB069EA"/>
    <w:lvl w:ilvl="0" w:tplc="0406001B">
      <w:start w:val="1"/>
      <w:numFmt w:val="lowerRoman"/>
      <w:lvlText w:val="%1."/>
      <w:lvlJc w:val="righ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71D260AB"/>
    <w:multiLevelType w:val="hybridMultilevel"/>
    <w:tmpl w:val="AEC67E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16"/>
  </w:num>
  <w:num w:numId="4">
    <w:abstractNumId w:val="4"/>
  </w:num>
  <w:num w:numId="5">
    <w:abstractNumId w:val="15"/>
  </w:num>
  <w:num w:numId="6">
    <w:abstractNumId w:val="18"/>
  </w:num>
  <w:num w:numId="7">
    <w:abstractNumId w:val="5"/>
  </w:num>
  <w:num w:numId="8">
    <w:abstractNumId w:val="1"/>
  </w:num>
  <w:num w:numId="9">
    <w:abstractNumId w:val="9"/>
  </w:num>
  <w:num w:numId="10">
    <w:abstractNumId w:val="6"/>
  </w:num>
  <w:num w:numId="11">
    <w:abstractNumId w:val="13"/>
  </w:num>
  <w:num w:numId="12">
    <w:abstractNumId w:val="11"/>
  </w:num>
  <w:num w:numId="13">
    <w:abstractNumId w:val="7"/>
  </w:num>
  <w:num w:numId="14">
    <w:abstractNumId w:val="14"/>
  </w:num>
  <w:num w:numId="15">
    <w:abstractNumId w:val="0"/>
  </w:num>
  <w:num w:numId="16">
    <w:abstractNumId w:val="3"/>
  </w:num>
  <w:num w:numId="17">
    <w:abstractNumId w:val="2"/>
  </w:num>
  <w:num w:numId="18">
    <w:abstractNumId w:val="1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jQyM7A0NjA1MzCxNDdV0lEKTi0uzszPAykwrAUAqhDaCywAAAA="/>
  </w:docVars>
  <w:rsids>
    <w:rsidRoot w:val="00AF240E"/>
    <w:rsid w:val="0000579C"/>
    <w:rsid w:val="00134226"/>
    <w:rsid w:val="00186F29"/>
    <w:rsid w:val="002162A3"/>
    <w:rsid w:val="002333B7"/>
    <w:rsid w:val="0028380C"/>
    <w:rsid w:val="00312804"/>
    <w:rsid w:val="00340A1E"/>
    <w:rsid w:val="0041334F"/>
    <w:rsid w:val="00442043"/>
    <w:rsid w:val="0044391B"/>
    <w:rsid w:val="00456ABA"/>
    <w:rsid w:val="004857E2"/>
    <w:rsid w:val="004F731A"/>
    <w:rsid w:val="00542096"/>
    <w:rsid w:val="0056160D"/>
    <w:rsid w:val="005E56D1"/>
    <w:rsid w:val="005F4E74"/>
    <w:rsid w:val="005F7F83"/>
    <w:rsid w:val="0066086B"/>
    <w:rsid w:val="0067551B"/>
    <w:rsid w:val="006D31A2"/>
    <w:rsid w:val="007122F8"/>
    <w:rsid w:val="00737B85"/>
    <w:rsid w:val="007E7690"/>
    <w:rsid w:val="00891633"/>
    <w:rsid w:val="009268CF"/>
    <w:rsid w:val="009B32BD"/>
    <w:rsid w:val="009B52A2"/>
    <w:rsid w:val="009B5939"/>
    <w:rsid w:val="009C788C"/>
    <w:rsid w:val="00A744DC"/>
    <w:rsid w:val="00A8416C"/>
    <w:rsid w:val="00AB5A11"/>
    <w:rsid w:val="00AC32DD"/>
    <w:rsid w:val="00AC5976"/>
    <w:rsid w:val="00AD5C5C"/>
    <w:rsid w:val="00AF240E"/>
    <w:rsid w:val="00B400C5"/>
    <w:rsid w:val="00B65832"/>
    <w:rsid w:val="00B95976"/>
    <w:rsid w:val="00C25B42"/>
    <w:rsid w:val="00C46AE3"/>
    <w:rsid w:val="00CC3D11"/>
    <w:rsid w:val="00CC7F62"/>
    <w:rsid w:val="00CE7F13"/>
    <w:rsid w:val="00CF64C1"/>
    <w:rsid w:val="00D731DE"/>
    <w:rsid w:val="00E42E76"/>
    <w:rsid w:val="00E770E5"/>
    <w:rsid w:val="00EC7912"/>
    <w:rsid w:val="00F17EFD"/>
    <w:rsid w:val="00F7126C"/>
    <w:rsid w:val="00FA2A15"/>
    <w:rsid w:val="00FA5476"/>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5F210A"/>
  <w15:chartTrackingRefBased/>
  <w15:docId w15:val="{AC88ACF8-A82F-42F8-A5FC-273831D49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lang w:val="da-DK" w:eastAsia="en-US" w:bidi="ar-SA"/>
        <w14:ligatures w14:val="standardContextua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40E"/>
    <w:rPr>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AF240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F240E"/>
    <w:rPr>
      <w:rFonts w:asciiTheme="majorHAnsi" w:eastAsiaTheme="majorEastAsia" w:hAnsiTheme="majorHAnsi" w:cstheme="majorBidi"/>
      <w:spacing w:val="-10"/>
      <w:kern w:val="28"/>
      <w:sz w:val="56"/>
      <w:szCs w:val="56"/>
      <w14:ligatures w14:val="none"/>
    </w:rPr>
  </w:style>
  <w:style w:type="paragraph" w:styleId="ListParagraph">
    <w:name w:val="List Paragraph"/>
    <w:basedOn w:val="Normal"/>
    <w:uiPriority w:val="34"/>
    <w:qFormat/>
    <w:rsid w:val="00AF240E"/>
    <w:pPr>
      <w:ind w:left="720"/>
      <w:contextualSpacing/>
    </w:pPr>
  </w:style>
  <w:style w:type="character" w:customStyle="1" w:styleId="current-selection">
    <w:name w:val="current-selection"/>
    <w:basedOn w:val="DefaultParagraphFont"/>
    <w:rsid w:val="00AF240E"/>
  </w:style>
  <w:style w:type="character" w:customStyle="1" w:styleId="a">
    <w:name w:val="_"/>
    <w:basedOn w:val="DefaultParagraphFont"/>
    <w:rsid w:val="00AF240E"/>
  </w:style>
  <w:style w:type="character" w:styleId="PlaceholderText">
    <w:name w:val="Placeholder Text"/>
    <w:basedOn w:val="DefaultParagraphFont"/>
    <w:uiPriority w:val="99"/>
    <w:semiHidden/>
    <w:rsid w:val="00AF240E"/>
    <w:rPr>
      <w:color w:val="808080"/>
    </w:rPr>
  </w:style>
  <w:style w:type="table" w:styleId="TableGrid">
    <w:name w:val="Table Grid"/>
    <w:basedOn w:val="TableNormal"/>
    <w:uiPriority w:val="59"/>
    <w:rsid w:val="00AF240E"/>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240E"/>
    <w:rPr>
      <w:color w:val="0563C1"/>
      <w:u w:val="single"/>
    </w:rPr>
  </w:style>
  <w:style w:type="character" w:styleId="FollowedHyperlink">
    <w:name w:val="FollowedHyperlink"/>
    <w:basedOn w:val="DefaultParagraphFont"/>
    <w:uiPriority w:val="99"/>
    <w:semiHidden/>
    <w:unhideWhenUsed/>
    <w:rsid w:val="00AF240E"/>
    <w:rPr>
      <w:color w:val="954F72"/>
      <w:u w:val="single"/>
    </w:rPr>
  </w:style>
  <w:style w:type="paragraph" w:customStyle="1" w:styleId="font0">
    <w:name w:val="font0"/>
    <w:basedOn w:val="Normal"/>
    <w:rsid w:val="00AF240E"/>
    <w:pPr>
      <w:spacing w:before="100" w:beforeAutospacing="1" w:after="100" w:afterAutospacing="1"/>
    </w:pPr>
    <w:rPr>
      <w:rFonts w:ascii="Calibri" w:eastAsia="Times New Roman" w:hAnsi="Calibri"/>
      <w:color w:val="000000"/>
      <w:sz w:val="22"/>
      <w:szCs w:val="22"/>
      <w:lang w:val="en-GB" w:eastAsia="en-GB"/>
    </w:rPr>
  </w:style>
  <w:style w:type="paragraph" w:customStyle="1" w:styleId="font5">
    <w:name w:val="font5"/>
    <w:basedOn w:val="Normal"/>
    <w:rsid w:val="00AF240E"/>
    <w:pPr>
      <w:spacing w:before="100" w:beforeAutospacing="1" w:after="100" w:afterAutospacing="1"/>
    </w:pPr>
    <w:rPr>
      <w:rFonts w:ascii="Calibri" w:eastAsia="Times New Roman" w:hAnsi="Calibri"/>
      <w:b/>
      <w:bCs/>
      <w:color w:val="000000"/>
      <w:sz w:val="22"/>
      <w:szCs w:val="22"/>
      <w:lang w:val="en-GB" w:eastAsia="en-GB"/>
    </w:rPr>
  </w:style>
  <w:style w:type="paragraph" w:customStyle="1" w:styleId="font6">
    <w:name w:val="font6"/>
    <w:basedOn w:val="Normal"/>
    <w:rsid w:val="00AF240E"/>
    <w:pPr>
      <w:spacing w:before="100" w:beforeAutospacing="1" w:after="100" w:afterAutospacing="1"/>
    </w:pPr>
    <w:rPr>
      <w:rFonts w:ascii="Calibri" w:eastAsia="Times New Roman" w:hAnsi="Calibri"/>
      <w:color w:val="000000"/>
      <w:sz w:val="22"/>
      <w:szCs w:val="22"/>
      <w:lang w:val="en-GB" w:eastAsia="en-GB"/>
    </w:rPr>
  </w:style>
  <w:style w:type="paragraph" w:customStyle="1" w:styleId="font7">
    <w:name w:val="font7"/>
    <w:basedOn w:val="Normal"/>
    <w:rsid w:val="00AF240E"/>
    <w:pPr>
      <w:spacing w:before="100" w:beforeAutospacing="1" w:after="100" w:afterAutospacing="1"/>
    </w:pPr>
    <w:rPr>
      <w:rFonts w:ascii="Calibri" w:eastAsia="Times New Roman" w:hAnsi="Calibri"/>
      <w:color w:val="000000"/>
      <w:sz w:val="20"/>
      <w:lang w:val="en-GB" w:eastAsia="en-GB"/>
    </w:rPr>
  </w:style>
  <w:style w:type="paragraph" w:customStyle="1" w:styleId="font8">
    <w:name w:val="font8"/>
    <w:basedOn w:val="Normal"/>
    <w:rsid w:val="00AF240E"/>
    <w:pPr>
      <w:spacing w:before="100" w:beforeAutospacing="1" w:after="100" w:afterAutospacing="1"/>
    </w:pPr>
    <w:rPr>
      <w:rFonts w:ascii="Calibri" w:eastAsia="Times New Roman" w:hAnsi="Calibri"/>
      <w:color w:val="000000"/>
      <w:sz w:val="20"/>
      <w:lang w:val="en-GB" w:eastAsia="en-GB"/>
    </w:rPr>
  </w:style>
  <w:style w:type="paragraph" w:customStyle="1" w:styleId="xl65">
    <w:name w:val="xl65"/>
    <w:basedOn w:val="Normal"/>
    <w:rsid w:val="00AF240E"/>
    <w:pPr>
      <w:spacing w:before="100" w:beforeAutospacing="1" w:after="100" w:afterAutospacing="1"/>
    </w:pPr>
    <w:rPr>
      <w:rFonts w:eastAsia="Times New Roman"/>
      <w:szCs w:val="24"/>
      <w:lang w:val="en-GB" w:eastAsia="en-GB"/>
    </w:rPr>
  </w:style>
  <w:style w:type="paragraph" w:customStyle="1" w:styleId="xl66">
    <w:name w:val="xl66"/>
    <w:basedOn w:val="Normal"/>
    <w:rsid w:val="00AF240E"/>
    <w:pPr>
      <w:shd w:val="clear" w:color="000000" w:fill="FFFFFF"/>
      <w:spacing w:before="100" w:beforeAutospacing="1" w:after="100" w:afterAutospacing="1"/>
    </w:pPr>
    <w:rPr>
      <w:rFonts w:eastAsia="Times New Roman"/>
      <w:szCs w:val="24"/>
      <w:lang w:val="en-GB" w:eastAsia="en-GB"/>
    </w:rPr>
  </w:style>
  <w:style w:type="paragraph" w:customStyle="1" w:styleId="xl67">
    <w:name w:val="xl67"/>
    <w:basedOn w:val="Normal"/>
    <w:rsid w:val="00AF240E"/>
    <w:pPr>
      <w:shd w:val="clear" w:color="000000" w:fill="FFFFFF"/>
      <w:spacing w:before="100" w:beforeAutospacing="1" w:after="100" w:afterAutospacing="1"/>
    </w:pPr>
    <w:rPr>
      <w:rFonts w:eastAsia="Times New Roman"/>
      <w:szCs w:val="24"/>
      <w:lang w:val="en-GB" w:eastAsia="en-GB"/>
    </w:rPr>
  </w:style>
  <w:style w:type="paragraph" w:customStyle="1" w:styleId="xl68">
    <w:name w:val="xl68"/>
    <w:basedOn w:val="Normal"/>
    <w:rsid w:val="00AF240E"/>
    <w:pPr>
      <w:pBdr>
        <w:bottom w:val="single" w:sz="8" w:space="0" w:color="auto"/>
      </w:pBdr>
      <w:shd w:val="clear" w:color="000000" w:fill="FFFFFF"/>
      <w:spacing w:before="100" w:beforeAutospacing="1" w:after="100" w:afterAutospacing="1"/>
    </w:pPr>
    <w:rPr>
      <w:rFonts w:eastAsia="Times New Roman"/>
      <w:szCs w:val="24"/>
      <w:lang w:val="en-GB" w:eastAsia="en-GB"/>
    </w:rPr>
  </w:style>
  <w:style w:type="paragraph" w:customStyle="1" w:styleId="xl69">
    <w:name w:val="xl69"/>
    <w:basedOn w:val="Normal"/>
    <w:rsid w:val="00AF240E"/>
    <w:pPr>
      <w:pBdr>
        <w:bottom w:val="single" w:sz="4" w:space="0" w:color="auto"/>
      </w:pBdr>
      <w:shd w:val="clear" w:color="000000" w:fill="FFFFFF"/>
      <w:spacing w:before="100" w:beforeAutospacing="1" w:after="100" w:afterAutospacing="1"/>
    </w:pPr>
    <w:rPr>
      <w:rFonts w:eastAsia="Times New Roman"/>
      <w:b/>
      <w:bCs/>
      <w:szCs w:val="24"/>
      <w:lang w:val="en-GB" w:eastAsia="en-GB"/>
    </w:rPr>
  </w:style>
  <w:style w:type="paragraph" w:customStyle="1" w:styleId="xl70">
    <w:name w:val="xl70"/>
    <w:basedOn w:val="Normal"/>
    <w:rsid w:val="00AF240E"/>
    <w:pPr>
      <w:pBdr>
        <w:bottom w:val="single" w:sz="4" w:space="0" w:color="auto"/>
      </w:pBdr>
      <w:shd w:val="clear" w:color="000000" w:fill="FFFFFF"/>
      <w:spacing w:before="100" w:beforeAutospacing="1" w:after="100" w:afterAutospacing="1"/>
    </w:pPr>
    <w:rPr>
      <w:rFonts w:eastAsia="Times New Roman"/>
      <w:szCs w:val="24"/>
      <w:lang w:val="en-GB" w:eastAsia="en-GB"/>
    </w:rPr>
  </w:style>
  <w:style w:type="paragraph" w:customStyle="1" w:styleId="xl71">
    <w:name w:val="xl71"/>
    <w:basedOn w:val="Normal"/>
    <w:rsid w:val="00AF240E"/>
    <w:pPr>
      <w:pBdr>
        <w:top w:val="single" w:sz="4" w:space="0" w:color="auto"/>
      </w:pBdr>
      <w:shd w:val="clear" w:color="000000" w:fill="FFFFFF"/>
      <w:spacing w:before="100" w:beforeAutospacing="1" w:after="100" w:afterAutospacing="1"/>
      <w:jc w:val="right"/>
    </w:pPr>
    <w:rPr>
      <w:rFonts w:eastAsia="Times New Roman"/>
      <w:b/>
      <w:bCs/>
      <w:szCs w:val="24"/>
      <w:lang w:val="en-GB" w:eastAsia="en-GB"/>
    </w:rPr>
  </w:style>
  <w:style w:type="paragraph" w:customStyle="1" w:styleId="xl72">
    <w:name w:val="xl72"/>
    <w:basedOn w:val="Normal"/>
    <w:rsid w:val="00AF240E"/>
    <w:pPr>
      <w:pBdr>
        <w:bottom w:val="single" w:sz="8" w:space="0" w:color="auto"/>
      </w:pBdr>
      <w:shd w:val="clear" w:color="000000" w:fill="FFFFFF"/>
      <w:spacing w:before="100" w:beforeAutospacing="1" w:after="100" w:afterAutospacing="1"/>
    </w:pPr>
    <w:rPr>
      <w:rFonts w:eastAsia="Times New Roman"/>
      <w:szCs w:val="24"/>
      <w:lang w:val="en-GB" w:eastAsia="en-GB"/>
    </w:rPr>
  </w:style>
  <w:style w:type="paragraph" w:customStyle="1" w:styleId="xl73">
    <w:name w:val="xl73"/>
    <w:basedOn w:val="Normal"/>
    <w:rsid w:val="00AF240E"/>
    <w:pPr>
      <w:shd w:val="clear" w:color="000000" w:fill="FFFFFF"/>
      <w:spacing w:before="100" w:beforeAutospacing="1" w:after="100" w:afterAutospacing="1"/>
      <w:jc w:val="right"/>
    </w:pPr>
    <w:rPr>
      <w:rFonts w:eastAsia="Times New Roman"/>
      <w:szCs w:val="24"/>
      <w:lang w:val="en-GB" w:eastAsia="en-GB"/>
    </w:rPr>
  </w:style>
  <w:style w:type="paragraph" w:customStyle="1" w:styleId="xl74">
    <w:name w:val="xl74"/>
    <w:basedOn w:val="Normal"/>
    <w:rsid w:val="00AF240E"/>
    <w:pPr>
      <w:pBdr>
        <w:bottom w:val="single" w:sz="8" w:space="0" w:color="auto"/>
      </w:pBdr>
      <w:shd w:val="clear" w:color="000000" w:fill="FFFFFF"/>
      <w:spacing w:before="100" w:beforeAutospacing="1" w:after="100" w:afterAutospacing="1"/>
      <w:jc w:val="right"/>
    </w:pPr>
    <w:rPr>
      <w:rFonts w:eastAsia="Times New Roman"/>
      <w:szCs w:val="24"/>
      <w:lang w:val="en-GB" w:eastAsia="en-GB"/>
    </w:rPr>
  </w:style>
  <w:style w:type="paragraph" w:customStyle="1" w:styleId="xl75">
    <w:name w:val="xl75"/>
    <w:basedOn w:val="Normal"/>
    <w:rsid w:val="00AF240E"/>
    <w:pPr>
      <w:shd w:val="clear" w:color="000000" w:fill="FFFFFF"/>
      <w:spacing w:before="100" w:beforeAutospacing="1" w:after="100" w:afterAutospacing="1"/>
    </w:pPr>
    <w:rPr>
      <w:rFonts w:eastAsia="Times New Roman"/>
      <w:szCs w:val="24"/>
      <w:lang w:val="en-GB" w:eastAsia="en-GB"/>
    </w:rPr>
  </w:style>
  <w:style w:type="paragraph" w:customStyle="1" w:styleId="xl76">
    <w:name w:val="xl76"/>
    <w:basedOn w:val="Normal"/>
    <w:rsid w:val="00AF240E"/>
    <w:pPr>
      <w:pBdr>
        <w:bottom w:val="single" w:sz="8" w:space="0" w:color="auto"/>
      </w:pBdr>
      <w:shd w:val="clear" w:color="000000" w:fill="FFFFFF"/>
      <w:spacing w:before="100" w:beforeAutospacing="1" w:after="100" w:afterAutospacing="1"/>
    </w:pPr>
    <w:rPr>
      <w:rFonts w:eastAsia="Times New Roman"/>
      <w:szCs w:val="24"/>
      <w:lang w:val="en-GB" w:eastAsia="en-GB"/>
    </w:rPr>
  </w:style>
  <w:style w:type="paragraph" w:customStyle="1" w:styleId="xl78">
    <w:name w:val="xl78"/>
    <w:basedOn w:val="Normal"/>
    <w:rsid w:val="00AF240E"/>
    <w:pPr>
      <w:pBdr>
        <w:top w:val="single" w:sz="4" w:space="0" w:color="auto"/>
      </w:pBdr>
      <w:shd w:val="clear" w:color="000000" w:fill="FFFFFF"/>
      <w:spacing w:before="100" w:beforeAutospacing="1" w:after="100" w:afterAutospacing="1"/>
      <w:jc w:val="right"/>
    </w:pPr>
    <w:rPr>
      <w:rFonts w:eastAsia="Times New Roman"/>
      <w:b/>
      <w:bCs/>
      <w:szCs w:val="24"/>
      <w:lang w:val="en-GB" w:eastAsia="en-GB"/>
    </w:rPr>
  </w:style>
  <w:style w:type="paragraph" w:customStyle="1" w:styleId="xl79">
    <w:name w:val="xl79"/>
    <w:basedOn w:val="Normal"/>
    <w:rsid w:val="00AF240E"/>
    <w:pPr>
      <w:pBdr>
        <w:bottom w:val="single" w:sz="4" w:space="0" w:color="auto"/>
      </w:pBdr>
      <w:shd w:val="clear" w:color="000000" w:fill="FFFFFF"/>
      <w:spacing w:before="100" w:beforeAutospacing="1" w:after="100" w:afterAutospacing="1"/>
    </w:pPr>
    <w:rPr>
      <w:rFonts w:eastAsia="Times New Roman"/>
      <w:szCs w:val="24"/>
      <w:lang w:val="en-GB" w:eastAsia="en-GB"/>
    </w:rPr>
  </w:style>
  <w:style w:type="paragraph" w:customStyle="1" w:styleId="xl80">
    <w:name w:val="xl80"/>
    <w:basedOn w:val="Normal"/>
    <w:rsid w:val="00AF240E"/>
    <w:pPr>
      <w:shd w:val="clear" w:color="000000" w:fill="FFFFFF"/>
      <w:spacing w:before="100" w:beforeAutospacing="1" w:after="100" w:afterAutospacing="1"/>
    </w:pPr>
    <w:rPr>
      <w:rFonts w:eastAsia="Times New Roman"/>
      <w:b/>
      <w:bCs/>
      <w:szCs w:val="24"/>
      <w:lang w:val="en-GB" w:eastAsia="en-GB"/>
    </w:rPr>
  </w:style>
  <w:style w:type="paragraph" w:customStyle="1" w:styleId="xl81">
    <w:name w:val="xl81"/>
    <w:basedOn w:val="Normal"/>
    <w:rsid w:val="00AF240E"/>
    <w:pPr>
      <w:pBdr>
        <w:bottom w:val="single" w:sz="4" w:space="0" w:color="auto"/>
      </w:pBdr>
      <w:shd w:val="clear" w:color="000000" w:fill="FFFFFF"/>
      <w:spacing w:before="100" w:beforeAutospacing="1" w:after="100" w:afterAutospacing="1"/>
    </w:pPr>
    <w:rPr>
      <w:rFonts w:eastAsia="Times New Roman"/>
      <w:b/>
      <w:bCs/>
      <w:szCs w:val="24"/>
      <w:lang w:val="en-GB" w:eastAsia="en-GB"/>
    </w:rPr>
  </w:style>
  <w:style w:type="paragraph" w:customStyle="1" w:styleId="xl82">
    <w:name w:val="xl82"/>
    <w:basedOn w:val="Normal"/>
    <w:rsid w:val="00AF240E"/>
    <w:pPr>
      <w:spacing w:before="100" w:beforeAutospacing="1" w:after="100" w:afterAutospacing="1"/>
      <w:jc w:val="center"/>
    </w:pPr>
    <w:rPr>
      <w:rFonts w:eastAsia="Times New Roman"/>
      <w:szCs w:val="24"/>
      <w:lang w:val="en-GB" w:eastAsia="en-GB"/>
    </w:rPr>
  </w:style>
  <w:style w:type="paragraph" w:customStyle="1" w:styleId="xl83">
    <w:name w:val="xl83"/>
    <w:basedOn w:val="Normal"/>
    <w:rsid w:val="00AF240E"/>
    <w:pPr>
      <w:shd w:val="clear" w:color="000000" w:fill="FFFFFF"/>
      <w:spacing w:before="100" w:beforeAutospacing="1" w:after="100" w:afterAutospacing="1"/>
      <w:jc w:val="right"/>
    </w:pPr>
    <w:rPr>
      <w:rFonts w:eastAsia="Times New Roman"/>
      <w:b/>
      <w:bCs/>
      <w:szCs w:val="24"/>
      <w:lang w:val="en-GB" w:eastAsia="en-GB"/>
    </w:rPr>
  </w:style>
  <w:style w:type="paragraph" w:customStyle="1" w:styleId="xl84">
    <w:name w:val="xl84"/>
    <w:basedOn w:val="Normal"/>
    <w:rsid w:val="00AF240E"/>
    <w:pPr>
      <w:shd w:val="clear" w:color="000000" w:fill="FFFFFF"/>
      <w:spacing w:before="100" w:beforeAutospacing="1" w:after="100" w:afterAutospacing="1"/>
    </w:pPr>
    <w:rPr>
      <w:rFonts w:eastAsia="Times New Roman"/>
      <w:szCs w:val="24"/>
      <w:lang w:val="en-GB" w:eastAsia="en-GB"/>
    </w:rPr>
  </w:style>
  <w:style w:type="paragraph" w:customStyle="1" w:styleId="xl85">
    <w:name w:val="xl85"/>
    <w:basedOn w:val="Normal"/>
    <w:rsid w:val="00AF240E"/>
    <w:pPr>
      <w:shd w:val="clear" w:color="000000" w:fill="FFFFFF"/>
      <w:spacing w:before="100" w:beforeAutospacing="1" w:after="100" w:afterAutospacing="1"/>
      <w:jc w:val="center"/>
    </w:pPr>
    <w:rPr>
      <w:rFonts w:eastAsia="Times New Roman"/>
      <w:szCs w:val="24"/>
      <w:lang w:val="en-GB" w:eastAsia="en-GB"/>
    </w:rPr>
  </w:style>
  <w:style w:type="paragraph" w:customStyle="1" w:styleId="xl86">
    <w:name w:val="xl86"/>
    <w:basedOn w:val="Normal"/>
    <w:rsid w:val="00AF240E"/>
    <w:pPr>
      <w:shd w:val="clear" w:color="000000" w:fill="FFFFFF"/>
      <w:spacing w:before="100" w:beforeAutospacing="1" w:after="100" w:afterAutospacing="1"/>
    </w:pPr>
    <w:rPr>
      <w:rFonts w:eastAsia="Times New Roman"/>
      <w:b/>
      <w:bCs/>
      <w:szCs w:val="24"/>
      <w:lang w:val="en-GB" w:eastAsia="en-GB"/>
    </w:rPr>
  </w:style>
  <w:style w:type="paragraph" w:customStyle="1" w:styleId="xl87">
    <w:name w:val="xl87"/>
    <w:basedOn w:val="Normal"/>
    <w:rsid w:val="00AF240E"/>
    <w:pPr>
      <w:pBdr>
        <w:bottom w:val="single" w:sz="8" w:space="0" w:color="auto"/>
      </w:pBdr>
      <w:shd w:val="clear" w:color="000000" w:fill="FFFFFF"/>
      <w:spacing w:before="100" w:beforeAutospacing="1" w:after="100" w:afterAutospacing="1"/>
      <w:textAlignment w:val="top"/>
    </w:pPr>
    <w:rPr>
      <w:rFonts w:eastAsia="Times New Roman"/>
      <w:szCs w:val="24"/>
      <w:lang w:val="en-GB" w:eastAsia="en-GB"/>
    </w:rPr>
  </w:style>
  <w:style w:type="paragraph" w:customStyle="1" w:styleId="xl88">
    <w:name w:val="xl88"/>
    <w:basedOn w:val="Normal"/>
    <w:rsid w:val="00AF240E"/>
    <w:pPr>
      <w:pBdr>
        <w:top w:val="single" w:sz="8" w:space="0" w:color="auto"/>
        <w:bottom w:val="single" w:sz="4" w:space="0" w:color="auto"/>
      </w:pBdr>
      <w:shd w:val="clear" w:color="000000" w:fill="FFFFFF"/>
      <w:spacing w:before="100" w:beforeAutospacing="1" w:after="100" w:afterAutospacing="1"/>
      <w:jc w:val="center"/>
    </w:pPr>
    <w:rPr>
      <w:rFonts w:eastAsia="Times New Roman"/>
      <w:szCs w:val="24"/>
      <w:lang w:val="en-GB" w:eastAsia="en-GB"/>
    </w:rPr>
  </w:style>
  <w:style w:type="paragraph" w:customStyle="1" w:styleId="xl89">
    <w:name w:val="xl89"/>
    <w:basedOn w:val="Normal"/>
    <w:rsid w:val="00AF240E"/>
    <w:pPr>
      <w:pBdr>
        <w:top w:val="single" w:sz="8" w:space="0" w:color="auto"/>
      </w:pBdr>
      <w:shd w:val="clear" w:color="000000" w:fill="FFFFFF"/>
      <w:spacing w:before="100" w:beforeAutospacing="1" w:after="100" w:afterAutospacing="1"/>
      <w:textAlignment w:val="top"/>
    </w:pPr>
    <w:rPr>
      <w:rFonts w:eastAsia="Times New Roman"/>
      <w:sz w:val="20"/>
      <w:lang w:val="en-GB" w:eastAsia="en-GB"/>
    </w:rPr>
  </w:style>
  <w:style w:type="paragraph" w:customStyle="1" w:styleId="xl90">
    <w:name w:val="xl90"/>
    <w:basedOn w:val="Normal"/>
    <w:rsid w:val="00AF240E"/>
    <w:pPr>
      <w:pBdr>
        <w:top w:val="single" w:sz="8" w:space="0" w:color="auto"/>
      </w:pBdr>
      <w:shd w:val="clear" w:color="000000" w:fill="FFFFFF"/>
      <w:spacing w:before="100" w:beforeAutospacing="1" w:after="100" w:afterAutospacing="1"/>
      <w:textAlignment w:val="top"/>
    </w:pPr>
    <w:rPr>
      <w:rFonts w:eastAsia="Times New Roman"/>
      <w:sz w:val="20"/>
      <w:lang w:val="en-GB" w:eastAsia="en-GB"/>
    </w:rPr>
  </w:style>
  <w:style w:type="paragraph" w:customStyle="1" w:styleId="xl91">
    <w:name w:val="xl91"/>
    <w:basedOn w:val="Normal"/>
    <w:rsid w:val="00AF240E"/>
    <w:pPr>
      <w:pBdr>
        <w:top w:val="single" w:sz="8" w:space="0" w:color="auto"/>
        <w:bottom w:val="single" w:sz="8" w:space="0" w:color="auto"/>
      </w:pBdr>
      <w:shd w:val="clear" w:color="000000" w:fill="FFFFFF"/>
      <w:spacing w:before="100" w:beforeAutospacing="1" w:after="100" w:afterAutospacing="1"/>
      <w:jc w:val="center"/>
    </w:pPr>
    <w:rPr>
      <w:rFonts w:eastAsia="Times New Roman"/>
      <w:szCs w:val="24"/>
      <w:lang w:val="en-GB" w:eastAsia="en-GB"/>
    </w:rPr>
  </w:style>
  <w:style w:type="paragraph" w:customStyle="1" w:styleId="xl92">
    <w:name w:val="xl92"/>
    <w:basedOn w:val="Normal"/>
    <w:rsid w:val="00AF240E"/>
    <w:pPr>
      <w:pBdr>
        <w:top w:val="single" w:sz="8" w:space="0" w:color="auto"/>
        <w:bottom w:val="single" w:sz="8" w:space="0" w:color="auto"/>
      </w:pBdr>
      <w:spacing w:before="100" w:beforeAutospacing="1" w:after="100" w:afterAutospacing="1"/>
      <w:jc w:val="center"/>
    </w:pPr>
    <w:rPr>
      <w:rFonts w:eastAsia="Times New Roman"/>
      <w:szCs w:val="24"/>
      <w:lang w:val="en-GB" w:eastAsia="en-GB"/>
    </w:rPr>
  </w:style>
  <w:style w:type="paragraph" w:customStyle="1" w:styleId="xl93">
    <w:name w:val="xl93"/>
    <w:basedOn w:val="Normal"/>
    <w:rsid w:val="00AF240E"/>
    <w:pPr>
      <w:pBdr>
        <w:top w:val="single" w:sz="8" w:space="0" w:color="auto"/>
        <w:bottom w:val="single" w:sz="8" w:space="0" w:color="auto"/>
      </w:pBdr>
      <w:shd w:val="clear" w:color="000000" w:fill="FFFFFF"/>
      <w:spacing w:before="100" w:beforeAutospacing="1" w:after="100" w:afterAutospacing="1"/>
    </w:pPr>
    <w:rPr>
      <w:rFonts w:eastAsia="Times New Roman"/>
      <w:szCs w:val="24"/>
      <w:lang w:val="en-GB" w:eastAsia="en-GB"/>
    </w:rPr>
  </w:style>
  <w:style w:type="paragraph" w:styleId="BalloonText">
    <w:name w:val="Balloon Text"/>
    <w:basedOn w:val="Normal"/>
    <w:link w:val="BalloonTextChar"/>
    <w:semiHidden/>
    <w:unhideWhenUsed/>
    <w:rsid w:val="00AF240E"/>
    <w:rPr>
      <w:rFonts w:ascii="Segoe UI" w:hAnsi="Segoe UI" w:cs="Segoe UI"/>
      <w:sz w:val="18"/>
      <w:szCs w:val="18"/>
    </w:rPr>
  </w:style>
  <w:style w:type="character" w:customStyle="1" w:styleId="BalloonTextChar">
    <w:name w:val="Balloon Text Char"/>
    <w:basedOn w:val="DefaultParagraphFont"/>
    <w:link w:val="BalloonText"/>
    <w:semiHidden/>
    <w:rsid w:val="00AF240E"/>
    <w:rPr>
      <w:rFonts w:ascii="Segoe UI" w:hAnsi="Segoe UI" w:cs="Segoe UI"/>
      <w:kern w:val="0"/>
      <w:sz w:val="18"/>
      <w:szCs w:val="18"/>
      <w14:ligatures w14:val="none"/>
    </w:rPr>
  </w:style>
  <w:style w:type="paragraph" w:styleId="NormalWeb">
    <w:name w:val="Normal (Web)"/>
    <w:basedOn w:val="Normal"/>
    <w:uiPriority w:val="99"/>
    <w:unhideWhenUsed/>
    <w:rsid w:val="00AF240E"/>
    <w:pPr>
      <w:spacing w:before="100" w:beforeAutospacing="1" w:after="100" w:afterAutospacing="1"/>
    </w:pPr>
    <w:rPr>
      <w:rFonts w:eastAsiaTheme="minorEastAsia"/>
      <w:szCs w:val="24"/>
      <w:lang w:eastAsia="da-DK"/>
    </w:rPr>
  </w:style>
  <w:style w:type="paragraph" w:styleId="BodyText">
    <w:name w:val="Body Text"/>
    <w:basedOn w:val="Normal"/>
    <w:link w:val="BodyTextChar"/>
    <w:rsid w:val="00AF240E"/>
    <w:pPr>
      <w:widowControl w:val="0"/>
      <w:tabs>
        <w:tab w:val="left" w:pos="0"/>
        <w:tab w:val="left" w:pos="851"/>
        <w:tab w:val="left" w:pos="1701"/>
        <w:tab w:val="left" w:pos="2552"/>
        <w:tab w:val="left" w:pos="3403"/>
        <w:tab w:val="left" w:pos="4254"/>
        <w:tab w:val="left" w:pos="5105"/>
        <w:tab w:val="left" w:pos="5955"/>
        <w:tab w:val="left" w:pos="6806"/>
        <w:tab w:val="left" w:pos="7657"/>
        <w:tab w:val="left" w:pos="8508"/>
      </w:tabs>
      <w:spacing w:before="90" w:after="200" w:line="276" w:lineRule="auto"/>
    </w:pPr>
    <w:rPr>
      <w:rFonts w:ascii="Arial" w:eastAsiaTheme="majorEastAsia" w:hAnsi="Arial" w:cstheme="majorBidi"/>
      <w:sz w:val="18"/>
      <w:szCs w:val="22"/>
      <w:lang w:val="en-US" w:bidi="en-US"/>
    </w:rPr>
  </w:style>
  <w:style w:type="character" w:customStyle="1" w:styleId="BodyTextChar">
    <w:name w:val="Body Text Char"/>
    <w:basedOn w:val="DefaultParagraphFont"/>
    <w:link w:val="BodyText"/>
    <w:rsid w:val="00AF240E"/>
    <w:rPr>
      <w:rFonts w:ascii="Arial" w:eastAsiaTheme="majorEastAsia" w:hAnsi="Arial" w:cstheme="majorBidi"/>
      <w:kern w:val="0"/>
      <w:sz w:val="18"/>
      <w:szCs w:val="22"/>
      <w:lang w:val="en-US" w:bidi="en-US"/>
      <w14:ligatures w14:val="none"/>
    </w:rPr>
  </w:style>
  <w:style w:type="character" w:customStyle="1" w:styleId="MediumGrid2Char">
    <w:name w:val="Medium Grid 2 Char"/>
    <w:basedOn w:val="DefaultParagraphFont"/>
    <w:link w:val="Grillemoyenne21"/>
    <w:uiPriority w:val="1"/>
    <w:locked/>
    <w:rsid w:val="00AF240E"/>
  </w:style>
  <w:style w:type="paragraph" w:customStyle="1" w:styleId="Grillemoyenne21">
    <w:name w:val="Grille moyenne 21"/>
    <w:basedOn w:val="Normal"/>
    <w:link w:val="MediumGrid2Char"/>
    <w:uiPriority w:val="1"/>
    <w:qFormat/>
    <w:rsid w:val="00AF240E"/>
    <w:rPr>
      <w:kern w:val="2"/>
      <w:sz w:val="20"/>
      <w14:ligatures w14:val="standardContextual"/>
    </w:rPr>
  </w:style>
  <w:style w:type="paragraph" w:customStyle="1" w:styleId="EndNoteBibliographyTitle">
    <w:name w:val="EndNote Bibliography Title"/>
    <w:basedOn w:val="Normal"/>
    <w:link w:val="EndNoteBibliographyTitleTegn"/>
    <w:rsid w:val="00AF240E"/>
    <w:pPr>
      <w:jc w:val="center"/>
    </w:pPr>
    <w:rPr>
      <w:noProof/>
      <w:lang w:val="en-US"/>
    </w:rPr>
  </w:style>
  <w:style w:type="character" w:customStyle="1" w:styleId="EndNoteBibliographyTitleTegn">
    <w:name w:val="EndNote Bibliography Title Tegn"/>
    <w:basedOn w:val="DefaultParagraphFont"/>
    <w:link w:val="EndNoteBibliographyTitle"/>
    <w:rsid w:val="00AF240E"/>
    <w:rPr>
      <w:noProof/>
      <w:kern w:val="0"/>
      <w:sz w:val="24"/>
      <w:lang w:val="en-US"/>
      <w14:ligatures w14:val="none"/>
    </w:rPr>
  </w:style>
  <w:style w:type="paragraph" w:customStyle="1" w:styleId="EndNoteBibliography">
    <w:name w:val="EndNote Bibliography"/>
    <w:basedOn w:val="Normal"/>
    <w:link w:val="EndNoteBibliographyTegn"/>
    <w:rsid w:val="00AF240E"/>
    <w:rPr>
      <w:noProof/>
      <w:lang w:val="en-US"/>
    </w:rPr>
  </w:style>
  <w:style w:type="character" w:customStyle="1" w:styleId="EndNoteBibliographyTegn">
    <w:name w:val="EndNote Bibliography Tegn"/>
    <w:basedOn w:val="DefaultParagraphFont"/>
    <w:link w:val="EndNoteBibliography"/>
    <w:rsid w:val="00AF240E"/>
    <w:rPr>
      <w:noProof/>
      <w:kern w:val="0"/>
      <w:sz w:val="24"/>
      <w:lang w:val="en-US"/>
      <w14:ligatures w14:val="none"/>
    </w:rPr>
  </w:style>
  <w:style w:type="character" w:styleId="CommentReference">
    <w:name w:val="annotation reference"/>
    <w:basedOn w:val="DefaultParagraphFont"/>
    <w:uiPriority w:val="99"/>
    <w:unhideWhenUsed/>
    <w:rsid w:val="00AF240E"/>
    <w:rPr>
      <w:sz w:val="16"/>
      <w:szCs w:val="16"/>
    </w:rPr>
  </w:style>
  <w:style w:type="paragraph" w:styleId="CommentText">
    <w:name w:val="annotation text"/>
    <w:basedOn w:val="Normal"/>
    <w:link w:val="CommentTextChar"/>
    <w:uiPriority w:val="99"/>
    <w:unhideWhenUsed/>
    <w:rsid w:val="00AF240E"/>
    <w:rPr>
      <w:sz w:val="20"/>
    </w:rPr>
  </w:style>
  <w:style w:type="character" w:customStyle="1" w:styleId="CommentTextChar">
    <w:name w:val="Comment Text Char"/>
    <w:basedOn w:val="DefaultParagraphFont"/>
    <w:link w:val="CommentText"/>
    <w:uiPriority w:val="99"/>
    <w:rsid w:val="00AF240E"/>
    <w:rPr>
      <w:kern w:val="0"/>
      <w14:ligatures w14:val="none"/>
    </w:rPr>
  </w:style>
  <w:style w:type="paragraph" w:styleId="CommentSubject">
    <w:name w:val="annotation subject"/>
    <w:basedOn w:val="CommentText"/>
    <w:next w:val="CommentText"/>
    <w:link w:val="CommentSubjectChar"/>
    <w:semiHidden/>
    <w:unhideWhenUsed/>
    <w:rsid w:val="00AF240E"/>
    <w:rPr>
      <w:b/>
      <w:bCs/>
    </w:rPr>
  </w:style>
  <w:style w:type="character" w:customStyle="1" w:styleId="CommentSubjectChar">
    <w:name w:val="Comment Subject Char"/>
    <w:basedOn w:val="CommentTextChar"/>
    <w:link w:val="CommentSubject"/>
    <w:semiHidden/>
    <w:rsid w:val="00AF240E"/>
    <w:rPr>
      <w:b/>
      <w:bCs/>
      <w:kern w:val="0"/>
      <w14:ligatures w14:val="none"/>
    </w:rPr>
  </w:style>
  <w:style w:type="paragraph" w:styleId="Revision">
    <w:name w:val="Revision"/>
    <w:hidden/>
    <w:uiPriority w:val="99"/>
    <w:semiHidden/>
    <w:rsid w:val="00AF240E"/>
    <w:rPr>
      <w:kern w:val="0"/>
      <w:sz w:val="24"/>
      <w14:ligatures w14:val="none"/>
    </w:rPr>
  </w:style>
  <w:style w:type="paragraph" w:styleId="Footer">
    <w:name w:val="footer"/>
    <w:basedOn w:val="Normal"/>
    <w:link w:val="FooterChar"/>
    <w:uiPriority w:val="99"/>
    <w:unhideWhenUsed/>
    <w:rsid w:val="00AF240E"/>
    <w:pPr>
      <w:tabs>
        <w:tab w:val="center" w:pos="4819"/>
        <w:tab w:val="right" w:pos="9638"/>
      </w:tabs>
      <w:spacing w:after="200" w:line="276" w:lineRule="auto"/>
    </w:pPr>
    <w:rPr>
      <w:rFonts w:asciiTheme="majorHAnsi" w:eastAsiaTheme="majorEastAsia" w:hAnsiTheme="majorHAnsi" w:cstheme="majorBidi"/>
      <w:sz w:val="22"/>
      <w:szCs w:val="22"/>
      <w:lang w:val="en-US" w:bidi="en-US"/>
    </w:rPr>
  </w:style>
  <w:style w:type="character" w:customStyle="1" w:styleId="FooterChar">
    <w:name w:val="Footer Char"/>
    <w:basedOn w:val="DefaultParagraphFont"/>
    <w:link w:val="Footer"/>
    <w:uiPriority w:val="99"/>
    <w:rsid w:val="00AF240E"/>
    <w:rPr>
      <w:rFonts w:asciiTheme="majorHAnsi" w:eastAsiaTheme="majorEastAsia" w:hAnsiTheme="majorHAnsi" w:cstheme="majorBidi"/>
      <w:kern w:val="0"/>
      <w:sz w:val="22"/>
      <w:szCs w:val="22"/>
      <w:lang w:val="en-US" w:bidi="en-US"/>
      <w14:ligatures w14:val="none"/>
    </w:rPr>
  </w:style>
  <w:style w:type="paragraph" w:styleId="Header">
    <w:name w:val="header"/>
    <w:basedOn w:val="Normal"/>
    <w:link w:val="HeaderChar"/>
    <w:unhideWhenUsed/>
    <w:rsid w:val="00AF240E"/>
    <w:pPr>
      <w:tabs>
        <w:tab w:val="center" w:pos="4819"/>
        <w:tab w:val="right" w:pos="9638"/>
      </w:tabs>
    </w:pPr>
  </w:style>
  <w:style w:type="character" w:customStyle="1" w:styleId="HeaderChar">
    <w:name w:val="Header Char"/>
    <w:basedOn w:val="DefaultParagraphFont"/>
    <w:link w:val="Header"/>
    <w:rsid w:val="00AF240E"/>
    <w:rPr>
      <w:kern w:val="0"/>
      <w:sz w:val="24"/>
      <w14:ligatures w14:val="none"/>
    </w:rPr>
  </w:style>
  <w:style w:type="character" w:styleId="Emphasis">
    <w:name w:val="Emphasis"/>
    <w:basedOn w:val="DefaultParagraphFont"/>
    <w:uiPriority w:val="20"/>
    <w:qFormat/>
    <w:rsid w:val="00AF240E"/>
    <w:rPr>
      <w:i/>
      <w:iCs/>
    </w:rPr>
  </w:style>
  <w:style w:type="character" w:customStyle="1" w:styleId="normaltextrun">
    <w:name w:val="normaltextrun"/>
    <w:basedOn w:val="DefaultParagraphFont"/>
    <w:rsid w:val="00AF240E"/>
  </w:style>
  <w:style w:type="character" w:customStyle="1" w:styleId="contextualspellingandgrammarerror">
    <w:name w:val="contextualspellingandgrammarerror"/>
    <w:basedOn w:val="DefaultParagraphFont"/>
    <w:rsid w:val="00AF240E"/>
  </w:style>
  <w:style w:type="character" w:customStyle="1" w:styleId="eop">
    <w:name w:val="eop"/>
    <w:basedOn w:val="DefaultParagraphFont"/>
    <w:rsid w:val="00AF240E"/>
  </w:style>
  <w:style w:type="character" w:customStyle="1" w:styleId="UnresolvedMention">
    <w:name w:val="Unresolved Mention"/>
    <w:basedOn w:val="DefaultParagraphFont"/>
    <w:uiPriority w:val="99"/>
    <w:semiHidden/>
    <w:unhideWhenUsed/>
    <w:rsid w:val="00AF240E"/>
    <w:rPr>
      <w:color w:val="605E5C"/>
      <w:shd w:val="clear" w:color="auto" w:fill="E1DFDD"/>
    </w:rPr>
  </w:style>
  <w:style w:type="paragraph" w:customStyle="1" w:styleId="Articletitle">
    <w:name w:val="Article title"/>
    <w:basedOn w:val="Normal"/>
    <w:next w:val="Normal"/>
    <w:qFormat/>
    <w:rsid w:val="00AF240E"/>
    <w:pPr>
      <w:spacing w:after="120" w:line="360" w:lineRule="auto"/>
    </w:pPr>
    <w:rPr>
      <w:rFonts w:eastAsia="Times New Roman"/>
      <w:b/>
      <w:sz w:val="28"/>
      <w:szCs w:val="24"/>
      <w:lang w:val="en-GB" w:eastAsia="en-GB"/>
    </w:rPr>
  </w:style>
  <w:style w:type="paragraph" w:customStyle="1" w:styleId="Authornames">
    <w:name w:val="Author names"/>
    <w:basedOn w:val="Normal"/>
    <w:next w:val="Normal"/>
    <w:qFormat/>
    <w:rsid w:val="00AF240E"/>
    <w:pPr>
      <w:spacing w:before="240" w:line="360" w:lineRule="auto"/>
    </w:pPr>
    <w:rPr>
      <w:rFonts w:eastAsia="Times New Roman"/>
      <w:sz w:val="28"/>
      <w:szCs w:val="24"/>
      <w:lang w:val="en-GB" w:eastAsia="en-GB"/>
    </w:rPr>
  </w:style>
  <w:style w:type="paragraph" w:customStyle="1" w:styleId="Affiliation">
    <w:name w:val="Affiliation"/>
    <w:basedOn w:val="Normal"/>
    <w:qFormat/>
    <w:rsid w:val="00AF240E"/>
    <w:pPr>
      <w:spacing w:before="240" w:line="360" w:lineRule="auto"/>
    </w:pPr>
    <w:rPr>
      <w:rFonts w:eastAsia="Times New Roman"/>
      <w:i/>
      <w:szCs w:val="24"/>
      <w:lang w:val="en-GB" w:eastAsia="en-GB"/>
    </w:rPr>
  </w:style>
  <w:style w:type="paragraph" w:customStyle="1" w:styleId="Keywords">
    <w:name w:val="Keywords"/>
    <w:basedOn w:val="Normal"/>
    <w:next w:val="Normal"/>
    <w:qFormat/>
    <w:rsid w:val="00AF240E"/>
    <w:pPr>
      <w:spacing w:before="240" w:after="240" w:line="360" w:lineRule="auto"/>
      <w:ind w:left="720" w:right="567"/>
    </w:pPr>
    <w:rPr>
      <w:rFonts w:eastAsia="Times New Roman"/>
      <w:sz w:val="22"/>
      <w:szCs w:val="24"/>
      <w:lang w:val="en-GB" w:eastAsia="en-GB"/>
    </w:rPr>
  </w:style>
  <w:style w:type="paragraph" w:customStyle="1" w:styleId="Correspondencedetails">
    <w:name w:val="Correspondence details"/>
    <w:basedOn w:val="Normal"/>
    <w:qFormat/>
    <w:rsid w:val="00AF240E"/>
    <w:pPr>
      <w:spacing w:before="240" w:line="360" w:lineRule="auto"/>
    </w:pPr>
    <w:rPr>
      <w:rFonts w:eastAsia="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597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2131</Words>
  <Characters>12148</Characters>
  <Application>Microsoft Office Word</Application>
  <DocSecurity>0</DocSecurity>
  <Lines>101</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Kraftens Bekampelse</Company>
  <LinksUpToDate>false</LinksUpToDate>
  <CharactersWithSpaces>14251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Halgren Olsen</dc:creator>
  <cp:keywords/>
  <dc:description/>
  <cp:lastModifiedBy>Laxmi S</cp:lastModifiedBy>
  <cp:revision>2</cp:revision>
  <cp:lastPrinted>2023-08-08T15:51:00Z</cp:lastPrinted>
  <dcterms:created xsi:type="dcterms:W3CDTF">2023-09-01T05:30:00Z</dcterms:created>
  <dcterms:modified xsi:type="dcterms:W3CDTF">2023-09-01T05:30:00Z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480d1096e446263414bef7397e97f7edf79e851fbb5e4cfcabfd66f87cc4dd17</vt:lpwstr>
  </property>
</Properties>
</file>